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969A4" w14:textId="60CBDD03" w:rsidR="00323374" w:rsidRPr="00B2724A" w:rsidRDefault="00323374" w:rsidP="00323374">
      <w:pPr>
        <w:framePr w:w="3816" w:hSpace="187" w:vSpace="187" w:wrap="notBeside" w:vAnchor="page" w:hAnchor="page" w:x="7005" w:y="943"/>
        <w:rPr>
          <w:rFonts w:ascii="Tahoma" w:hAnsi="Tahoma" w:cs="Tahoma"/>
          <w:sz w:val="16"/>
          <w:szCs w:val="18"/>
        </w:rPr>
      </w:pPr>
      <w:r w:rsidRPr="00844B58">
        <w:rPr>
          <w:rFonts w:ascii="Tahoma" w:hAnsi="Tahoma" w:cs="Tahoma"/>
          <w:sz w:val="16"/>
          <w:szCs w:val="18"/>
          <w:lang w:val="en-US"/>
        </w:rPr>
        <w:t>Professor of World Politics</w:t>
      </w:r>
      <w:r>
        <w:rPr>
          <w:rFonts w:ascii="Tahoma" w:hAnsi="Tahoma" w:cs="Tahoma"/>
          <w:sz w:val="16"/>
          <w:szCs w:val="18"/>
          <w:lang w:val="en-US"/>
        </w:rPr>
        <w:t xml:space="preserve"> (Global Political Economy)</w:t>
      </w:r>
      <w:r w:rsidRPr="00844B58">
        <w:rPr>
          <w:rFonts w:ascii="Tahoma" w:hAnsi="Tahoma" w:cs="Tahoma"/>
          <w:sz w:val="16"/>
          <w:szCs w:val="18"/>
          <w:lang w:val="en-US"/>
        </w:rPr>
        <w:br/>
      </w:r>
      <w:r w:rsidR="00B01075">
        <w:rPr>
          <w:rFonts w:ascii="Tahoma" w:hAnsi="Tahoma" w:cs="Tahoma"/>
          <w:sz w:val="16"/>
          <w:szCs w:val="18"/>
          <w:lang w:val="en-US"/>
        </w:rPr>
        <w:t>Faculty of Social Sciences</w:t>
      </w:r>
      <w:r w:rsidRPr="00844B58">
        <w:rPr>
          <w:rFonts w:ascii="Tahoma" w:hAnsi="Tahoma" w:cs="Tahoma"/>
          <w:sz w:val="16"/>
          <w:szCs w:val="18"/>
          <w:lang w:val="en-US"/>
        </w:rPr>
        <w:br/>
        <w:t xml:space="preserve">P.O. Box </w:t>
      </w:r>
      <w:r w:rsidR="00B01075">
        <w:rPr>
          <w:rFonts w:ascii="Tahoma" w:hAnsi="Tahoma" w:cs="Tahoma"/>
          <w:sz w:val="16"/>
          <w:szCs w:val="18"/>
          <w:lang w:val="en-US"/>
        </w:rPr>
        <w:t>5</w:t>
      </w:r>
      <w:r w:rsidRPr="00844B58">
        <w:rPr>
          <w:rFonts w:ascii="Tahoma" w:hAnsi="Tahoma" w:cs="Tahoma"/>
          <w:sz w:val="16"/>
          <w:szCs w:val="18"/>
          <w:lang w:val="en-US"/>
        </w:rPr>
        <w:t xml:space="preserve">4 (Street: </w:t>
      </w:r>
      <w:r w:rsidR="00B01075">
        <w:rPr>
          <w:rFonts w:ascii="Tahoma" w:hAnsi="Tahoma" w:cs="Tahoma"/>
          <w:sz w:val="16"/>
          <w:szCs w:val="18"/>
          <w:lang w:val="en-US"/>
        </w:rPr>
        <w:t>Unioninkatu</w:t>
      </w:r>
      <w:r>
        <w:rPr>
          <w:rFonts w:ascii="Tahoma" w:hAnsi="Tahoma" w:cs="Tahoma"/>
          <w:sz w:val="16"/>
          <w:szCs w:val="18"/>
          <w:lang w:val="en-US"/>
        </w:rPr>
        <w:t xml:space="preserve"> </w:t>
      </w:r>
      <w:r w:rsidR="00B01075">
        <w:rPr>
          <w:rFonts w:ascii="Tahoma" w:hAnsi="Tahoma" w:cs="Tahoma"/>
          <w:sz w:val="16"/>
          <w:szCs w:val="18"/>
          <w:lang w:val="en-US"/>
        </w:rPr>
        <w:t>37</w:t>
      </w:r>
      <w:r w:rsidRPr="00844B58">
        <w:rPr>
          <w:rFonts w:ascii="Tahoma" w:hAnsi="Tahoma" w:cs="Tahoma"/>
          <w:sz w:val="16"/>
          <w:szCs w:val="18"/>
          <w:lang w:val="en-US"/>
        </w:rPr>
        <w:t>)</w:t>
      </w:r>
      <w:r w:rsidRPr="00844B58">
        <w:rPr>
          <w:rFonts w:ascii="Tahoma" w:hAnsi="Tahoma" w:cs="Tahoma"/>
          <w:sz w:val="16"/>
          <w:szCs w:val="18"/>
          <w:lang w:val="en-US"/>
        </w:rPr>
        <w:br/>
        <w:t>00014 University of Helsinki, Finland</w:t>
      </w:r>
      <w:r w:rsidRPr="00844B58">
        <w:rPr>
          <w:rFonts w:ascii="Tahoma" w:hAnsi="Tahoma" w:cs="Tahoma"/>
          <w:sz w:val="16"/>
          <w:szCs w:val="18"/>
          <w:lang w:val="en-US"/>
        </w:rPr>
        <w:br/>
        <w:t xml:space="preserve">tel.  </w:t>
      </w:r>
      <w:r w:rsidRPr="00B2724A">
        <w:rPr>
          <w:rFonts w:ascii="Tahoma" w:hAnsi="Tahoma" w:cs="Tahoma"/>
          <w:sz w:val="16"/>
          <w:szCs w:val="18"/>
        </w:rPr>
        <w:t xml:space="preserve">+358 - (0)40 - 5184854 (mobile)          </w:t>
      </w:r>
      <w:r w:rsidRPr="00B2724A">
        <w:rPr>
          <w:rFonts w:ascii="Tahoma" w:hAnsi="Tahoma" w:cs="Tahoma"/>
          <w:sz w:val="16"/>
          <w:szCs w:val="18"/>
        </w:rPr>
        <w:br/>
        <w:t>e-mail: heikki.patomaki@helsinki.fi</w:t>
      </w:r>
    </w:p>
    <w:p w14:paraId="42B67785" w14:textId="77777777" w:rsidR="00635B46" w:rsidRPr="00B2724A" w:rsidRDefault="00000000" w:rsidP="00635B46">
      <w:pPr>
        <w:pStyle w:val="Title"/>
        <w:rPr>
          <w:rFonts w:ascii="Tahoma" w:hAnsi="Tahoma" w:cs="Tahoma"/>
          <w:sz w:val="48"/>
        </w:rPr>
      </w:pPr>
      <w:sdt>
        <w:sdtPr>
          <w:rPr>
            <w:rFonts w:ascii="Tahoma" w:hAnsi="Tahoma" w:cs="Tahoma"/>
            <w:color w:val="446530" w:themeColor="accent2" w:themeShade="80"/>
            <w:sz w:val="48"/>
          </w:rPr>
          <w:alias w:val="Oma nimi"/>
          <w:tag w:val=""/>
          <w:id w:val="1246310863"/>
          <w:placeholder>
            <w:docPart w:val="DF9E4AE96E5D4AC2938594EA02ED8761"/>
          </w:placeholder>
          <w:dataBinding w:prefixMappings="xmlns:ns0='http://purl.org/dc/elements/1.1/' xmlns:ns1='http://schemas.openxmlformats.org/package/2006/metadata/core-properties' " w:xpath="/ns1:coreProperties[1]/ns0:creator[1]" w:storeItemID="{6C3C8BC8-F283-45AE-878A-BAB7291924A1}"/>
          <w:text/>
        </w:sdtPr>
        <w:sdtContent>
          <w:r w:rsidR="00635B46" w:rsidRPr="00B2724A">
            <w:rPr>
              <w:rFonts w:ascii="Tahoma" w:hAnsi="Tahoma" w:cs="Tahoma"/>
              <w:color w:val="446530" w:themeColor="accent2" w:themeShade="80"/>
              <w:sz w:val="48"/>
            </w:rPr>
            <w:t>CV Heikki Patomäki</w:t>
          </w:r>
        </w:sdtContent>
      </w:sdt>
    </w:p>
    <w:p w14:paraId="6D1409F9" w14:textId="77777777" w:rsidR="00635B46" w:rsidRPr="00844B58" w:rsidRDefault="00000000" w:rsidP="00635B46">
      <w:pPr>
        <w:rPr>
          <w:rFonts w:ascii="Tahoma" w:hAnsi="Tahoma" w:cs="Tahoma"/>
          <w:sz w:val="14"/>
          <w:lang w:val="en-US"/>
        </w:rPr>
      </w:pPr>
      <w:sdt>
        <w:sdtPr>
          <w:rPr>
            <w:rFonts w:ascii="Tahoma" w:eastAsia="Times New Roman" w:hAnsi="Tahoma" w:cs="Tahoma"/>
            <w:color w:val="auto"/>
            <w:sz w:val="16"/>
            <w:szCs w:val="18"/>
            <w:lang w:val="en-US" w:eastAsia="en-US"/>
          </w:rPr>
          <w:alias w:val="Osoite"/>
          <w:tag w:val=""/>
          <w:id w:val="-593780209"/>
          <w:placeholder>
            <w:docPart w:val="CABE49384CDA4A58AAD1629EAC0D60E4"/>
          </w:placeholder>
          <w:dataBinding w:prefixMappings="xmlns:ns0='http://schemas.microsoft.com/office/2006/coverPageProps' " w:xpath="/ns0:CoverPageProperties[1]/ns0:CompanyAddress[1]" w:storeItemID="{55AF091B-3C7A-41E3-B477-F2FDAA23CFDA}"/>
          <w:text/>
        </w:sdtPr>
        <w:sdtContent>
          <w:r w:rsidR="00635B46" w:rsidRPr="00844B58">
            <w:rPr>
              <w:rFonts w:ascii="Tahoma" w:eastAsia="Times New Roman" w:hAnsi="Tahoma" w:cs="Tahoma"/>
              <w:color w:val="auto"/>
              <w:sz w:val="16"/>
              <w:szCs w:val="18"/>
              <w:lang w:val="en-US" w:eastAsia="en-US"/>
            </w:rPr>
            <w:t xml:space="preserve">Home address: </w:t>
          </w:r>
          <w:r w:rsidR="00323374">
            <w:rPr>
              <w:rFonts w:ascii="Tahoma" w:eastAsia="Times New Roman" w:hAnsi="Tahoma" w:cs="Tahoma"/>
              <w:color w:val="auto"/>
              <w:sz w:val="16"/>
              <w:szCs w:val="18"/>
              <w:lang w:val="en-US" w:eastAsia="en-US"/>
            </w:rPr>
            <w:t>Runeberginkatu 32 C 42</w:t>
          </w:r>
          <w:r w:rsidR="00635B46" w:rsidRPr="00844B58">
            <w:rPr>
              <w:rFonts w:ascii="Tahoma" w:eastAsia="Times New Roman" w:hAnsi="Tahoma" w:cs="Tahoma"/>
              <w:color w:val="auto"/>
              <w:sz w:val="16"/>
              <w:szCs w:val="18"/>
              <w:lang w:val="en-US" w:eastAsia="en-US"/>
            </w:rPr>
            <w:t>, 001</w:t>
          </w:r>
          <w:r w:rsidR="00323374">
            <w:rPr>
              <w:rFonts w:ascii="Tahoma" w:eastAsia="Times New Roman" w:hAnsi="Tahoma" w:cs="Tahoma"/>
              <w:color w:val="auto"/>
              <w:sz w:val="16"/>
              <w:szCs w:val="18"/>
              <w:lang w:val="en-US" w:eastAsia="en-US"/>
            </w:rPr>
            <w:t>0</w:t>
          </w:r>
          <w:r w:rsidR="00635B46" w:rsidRPr="00844B58">
            <w:rPr>
              <w:rFonts w:ascii="Tahoma" w:eastAsia="Times New Roman" w:hAnsi="Tahoma" w:cs="Tahoma"/>
              <w:color w:val="auto"/>
              <w:sz w:val="16"/>
              <w:szCs w:val="18"/>
              <w:lang w:val="en-US" w:eastAsia="en-US"/>
            </w:rPr>
            <w:t>0 Helsinki</w:t>
          </w:r>
          <w:r w:rsidR="00D47706">
            <w:rPr>
              <w:rFonts w:ascii="Tahoma" w:eastAsia="Times New Roman" w:hAnsi="Tahoma" w:cs="Tahoma"/>
              <w:color w:val="auto"/>
              <w:sz w:val="16"/>
              <w:szCs w:val="18"/>
              <w:lang w:val="en-US" w:eastAsia="en-US"/>
            </w:rPr>
            <w:t>, Finland</w:t>
          </w:r>
          <w:r w:rsidR="00635B46" w:rsidRPr="00844B58">
            <w:rPr>
              <w:rFonts w:ascii="Tahoma" w:eastAsia="Times New Roman" w:hAnsi="Tahoma" w:cs="Tahoma"/>
              <w:color w:val="auto"/>
              <w:sz w:val="16"/>
              <w:szCs w:val="18"/>
              <w:lang w:val="en-US" w:eastAsia="en-US"/>
            </w:rPr>
            <w:t>; tel. +358-(0)40-5184854</w:t>
          </w:r>
        </w:sdtContent>
      </w:sdt>
      <w:r w:rsidR="00635B46" w:rsidRPr="00844B58">
        <w:rPr>
          <w:rFonts w:ascii="Tahoma" w:hAnsi="Tahoma" w:cs="Tahoma"/>
          <w:sz w:val="16"/>
          <w:szCs w:val="18"/>
          <w:lang w:val="en-GB"/>
        </w:rPr>
        <w:t xml:space="preserve"> </w:t>
      </w:r>
    </w:p>
    <w:p w14:paraId="34CF7B6F" w14:textId="77777777" w:rsidR="00635B46" w:rsidRPr="00937BAA" w:rsidRDefault="00635B46" w:rsidP="0085434F">
      <w:pPr>
        <w:pStyle w:val="Osanotsikko"/>
        <w:spacing w:before="360" w:after="240"/>
        <w:rPr>
          <w:rFonts w:ascii="Tahoma" w:hAnsi="Tahoma" w:cs="Tahoma"/>
          <w:sz w:val="22"/>
          <w:lang w:val="en-US"/>
        </w:rPr>
      </w:pPr>
      <w:r w:rsidRPr="000C34DD">
        <w:rPr>
          <w:rFonts w:ascii="Tahoma" w:hAnsi="Tahoma" w:cs="Tahoma"/>
          <w:color w:val="446530" w:themeColor="accent2" w:themeShade="80"/>
          <w:sz w:val="22"/>
          <w:lang w:val="en-US"/>
        </w:rPr>
        <w:t>Personal information</w:t>
      </w:r>
    </w:p>
    <w:p w14:paraId="16BF3368" w14:textId="77777777" w:rsidR="00635B46" w:rsidRPr="00BE2D40" w:rsidRDefault="00635B46" w:rsidP="00635B46">
      <w:pPr>
        <w:pStyle w:val="ListBullet"/>
        <w:numPr>
          <w:ilvl w:val="0"/>
          <w:numId w:val="11"/>
        </w:numPr>
        <w:rPr>
          <w:rFonts w:ascii="Tahoma" w:hAnsi="Tahoma" w:cs="Tahoma"/>
          <w:sz w:val="16"/>
          <w:lang w:val="en-US"/>
        </w:rPr>
      </w:pPr>
      <w:r w:rsidRPr="00BE2D40">
        <w:rPr>
          <w:rFonts w:ascii="Tahoma" w:hAnsi="Tahoma" w:cs="Tahoma"/>
          <w:sz w:val="16"/>
          <w:lang w:val="en-US"/>
        </w:rPr>
        <w:t>Born 15 January 1963, in Helsinki, Finland.</w:t>
      </w:r>
    </w:p>
    <w:p w14:paraId="4023EDB4" w14:textId="77777777" w:rsidR="00635B46" w:rsidRPr="000C34DD" w:rsidRDefault="00635B46" w:rsidP="00635B46">
      <w:pPr>
        <w:pStyle w:val="ListBullet"/>
        <w:numPr>
          <w:ilvl w:val="0"/>
          <w:numId w:val="11"/>
        </w:numPr>
        <w:rPr>
          <w:rFonts w:ascii="Tahoma" w:hAnsi="Tahoma" w:cs="Tahoma"/>
          <w:sz w:val="16"/>
          <w:lang w:val="en-US"/>
        </w:rPr>
      </w:pPr>
      <w:r w:rsidRPr="000C34DD">
        <w:rPr>
          <w:rFonts w:ascii="Tahoma" w:hAnsi="Tahoma" w:cs="Tahoma"/>
          <w:sz w:val="16"/>
          <w:lang w:val="en-US"/>
        </w:rPr>
        <w:t xml:space="preserve">Married </w:t>
      </w:r>
      <w:r>
        <w:rPr>
          <w:rFonts w:ascii="Tahoma" w:hAnsi="Tahoma" w:cs="Tahoma"/>
          <w:sz w:val="16"/>
          <w:lang w:val="en-US"/>
        </w:rPr>
        <w:t>to</w:t>
      </w:r>
      <w:r w:rsidRPr="000C34DD">
        <w:rPr>
          <w:rFonts w:ascii="Tahoma" w:hAnsi="Tahoma" w:cs="Tahoma"/>
          <w:sz w:val="16"/>
          <w:lang w:val="en-US"/>
        </w:rPr>
        <w:t xml:space="preserve"> K</w:t>
      </w:r>
      <w:r w:rsidR="003F2810">
        <w:rPr>
          <w:rFonts w:ascii="Tahoma" w:hAnsi="Tahoma" w:cs="Tahoma"/>
          <w:sz w:val="16"/>
          <w:lang w:val="en-US"/>
        </w:rPr>
        <w:t>atarina Sehm-Patomäki</w:t>
      </w:r>
      <w:r w:rsidRPr="000C34DD">
        <w:rPr>
          <w:rFonts w:ascii="Tahoma" w:hAnsi="Tahoma" w:cs="Tahoma"/>
          <w:sz w:val="16"/>
          <w:lang w:val="en-US"/>
        </w:rPr>
        <w:t>.</w:t>
      </w:r>
    </w:p>
    <w:p w14:paraId="3D62F2D3" w14:textId="77777777" w:rsidR="00635B46" w:rsidRPr="00BE2D40" w:rsidRDefault="00635B46" w:rsidP="00635B46">
      <w:pPr>
        <w:pStyle w:val="ListBullet"/>
        <w:numPr>
          <w:ilvl w:val="0"/>
          <w:numId w:val="11"/>
        </w:numPr>
        <w:rPr>
          <w:rFonts w:ascii="Tahoma" w:hAnsi="Tahoma" w:cs="Tahoma"/>
          <w:sz w:val="16"/>
          <w:lang w:val="en-US"/>
        </w:rPr>
      </w:pPr>
      <w:r w:rsidRPr="00BE2D40">
        <w:rPr>
          <w:rFonts w:ascii="Tahoma" w:hAnsi="Tahoma" w:cs="Tahoma"/>
          <w:sz w:val="16"/>
          <w:lang w:val="en-US"/>
        </w:rPr>
        <w:t>Children: Joel (1988), Aino (1991), Anna (1998) and Oona (2000).</w:t>
      </w:r>
    </w:p>
    <w:p w14:paraId="180A59BA" w14:textId="77777777" w:rsidR="00635B46" w:rsidRPr="000C34DD" w:rsidRDefault="00635B46" w:rsidP="0085434F">
      <w:pPr>
        <w:pStyle w:val="Osanotsikko"/>
        <w:spacing w:before="360" w:after="240"/>
        <w:rPr>
          <w:rFonts w:ascii="Tahoma" w:hAnsi="Tahoma" w:cs="Tahoma"/>
          <w:color w:val="446530" w:themeColor="accent2" w:themeShade="80"/>
          <w:sz w:val="22"/>
        </w:rPr>
      </w:pPr>
      <w:r w:rsidRPr="000C34DD">
        <w:rPr>
          <w:rFonts w:ascii="Tahoma" w:hAnsi="Tahoma" w:cs="Tahoma"/>
          <w:color w:val="446530" w:themeColor="accent2" w:themeShade="80"/>
          <w:sz w:val="22"/>
        </w:rPr>
        <w:t>Education</w:t>
      </w:r>
    </w:p>
    <w:p w14:paraId="6020FC93" w14:textId="14FDCC34" w:rsidR="00635B46" w:rsidRPr="00455BCA" w:rsidRDefault="00635B46" w:rsidP="00635B46">
      <w:pPr>
        <w:pStyle w:val="ListBullet"/>
        <w:numPr>
          <w:ilvl w:val="0"/>
          <w:numId w:val="10"/>
        </w:numPr>
        <w:rPr>
          <w:rFonts w:ascii="Tahoma" w:hAnsi="Tahoma" w:cs="Tahoma"/>
          <w:bCs/>
          <w:caps/>
          <w:color w:val="262626" w:themeColor="text1" w:themeTint="D9"/>
          <w:sz w:val="16"/>
          <w:lang w:val="en-US"/>
        </w:rPr>
      </w:pPr>
      <w:r w:rsidRPr="00455BCA">
        <w:rPr>
          <w:rFonts w:ascii="Tahoma" w:hAnsi="Tahoma" w:cs="Tahoma"/>
          <w:bCs/>
          <w:color w:val="262626" w:themeColor="text1" w:themeTint="D9"/>
          <w:sz w:val="16"/>
          <w:lang w:val="en-US"/>
        </w:rPr>
        <w:t>Ph</w:t>
      </w:r>
      <w:r>
        <w:rPr>
          <w:rFonts w:ascii="Tahoma" w:hAnsi="Tahoma" w:cs="Tahoma"/>
          <w:bCs/>
          <w:color w:val="262626" w:themeColor="text1" w:themeTint="D9"/>
          <w:sz w:val="16"/>
          <w:lang w:val="en-US"/>
        </w:rPr>
        <w:t>D</w:t>
      </w:r>
      <w:r w:rsidRPr="00455BCA">
        <w:rPr>
          <w:rFonts w:ascii="Tahoma" w:hAnsi="Tahoma" w:cs="Tahoma"/>
          <w:bCs/>
          <w:color w:val="262626" w:themeColor="text1" w:themeTint="D9"/>
          <w:sz w:val="16"/>
          <w:lang w:val="en-US"/>
        </w:rPr>
        <w:t xml:space="preserve"> in political science, </w:t>
      </w:r>
      <w:r w:rsidR="00A01885">
        <w:rPr>
          <w:rFonts w:ascii="Tahoma" w:hAnsi="Tahoma" w:cs="Tahoma"/>
          <w:bCs/>
          <w:color w:val="262626" w:themeColor="text1" w:themeTint="D9"/>
          <w:sz w:val="16"/>
          <w:lang w:val="en-US"/>
        </w:rPr>
        <w:t xml:space="preserve">especially international relations, </w:t>
      </w:r>
      <w:r w:rsidRPr="00455BCA">
        <w:rPr>
          <w:rFonts w:ascii="Tahoma" w:hAnsi="Tahoma" w:cs="Tahoma"/>
          <w:bCs/>
          <w:color w:val="262626" w:themeColor="text1" w:themeTint="D9"/>
          <w:sz w:val="16"/>
          <w:lang w:val="en-US"/>
        </w:rPr>
        <w:t xml:space="preserve">University </w:t>
      </w:r>
      <w:r>
        <w:rPr>
          <w:rFonts w:ascii="Tahoma" w:hAnsi="Tahoma" w:cs="Tahoma"/>
          <w:bCs/>
          <w:color w:val="262626" w:themeColor="text1" w:themeTint="D9"/>
          <w:sz w:val="16"/>
          <w:lang w:val="en-US"/>
        </w:rPr>
        <w:t>o</w:t>
      </w:r>
      <w:r w:rsidRPr="00455BCA">
        <w:rPr>
          <w:rFonts w:ascii="Tahoma" w:hAnsi="Tahoma" w:cs="Tahoma"/>
          <w:bCs/>
          <w:color w:val="262626" w:themeColor="text1" w:themeTint="D9"/>
          <w:sz w:val="16"/>
          <w:lang w:val="en-US"/>
        </w:rPr>
        <w:t>f Turku, 1993.</w:t>
      </w:r>
    </w:p>
    <w:p w14:paraId="6C868298" w14:textId="77777777" w:rsidR="00635B46" w:rsidRPr="00455BCA" w:rsidRDefault="00635B46" w:rsidP="00635B46">
      <w:pPr>
        <w:pStyle w:val="ListBullet"/>
        <w:numPr>
          <w:ilvl w:val="0"/>
          <w:numId w:val="10"/>
        </w:numPr>
        <w:rPr>
          <w:rFonts w:ascii="Tahoma" w:hAnsi="Tahoma" w:cs="Tahoma"/>
          <w:bCs/>
          <w:caps/>
          <w:color w:val="262626" w:themeColor="text1" w:themeTint="D9"/>
          <w:sz w:val="16"/>
          <w:lang w:val="en-US"/>
        </w:rPr>
      </w:pPr>
      <w:r w:rsidRPr="00455BCA">
        <w:rPr>
          <w:rFonts w:ascii="Tahoma" w:hAnsi="Tahoma" w:cs="Tahoma"/>
          <w:bCs/>
          <w:color w:val="262626" w:themeColor="text1" w:themeTint="D9"/>
          <w:sz w:val="16"/>
          <w:lang w:val="en-US"/>
        </w:rPr>
        <w:t xml:space="preserve">Training </w:t>
      </w:r>
      <w:r>
        <w:rPr>
          <w:rFonts w:ascii="Tahoma" w:hAnsi="Tahoma" w:cs="Tahoma"/>
          <w:bCs/>
          <w:color w:val="262626" w:themeColor="text1" w:themeTint="D9"/>
          <w:sz w:val="16"/>
          <w:lang w:val="en-US"/>
        </w:rPr>
        <w:t>f</w:t>
      </w:r>
      <w:r w:rsidRPr="00455BCA">
        <w:rPr>
          <w:rFonts w:ascii="Tahoma" w:hAnsi="Tahoma" w:cs="Tahoma"/>
          <w:bCs/>
          <w:color w:val="262626" w:themeColor="text1" w:themeTint="D9"/>
          <w:sz w:val="16"/>
          <w:lang w:val="en-US"/>
        </w:rPr>
        <w:t xml:space="preserve">ellow, University </w:t>
      </w:r>
      <w:r>
        <w:rPr>
          <w:rFonts w:ascii="Tahoma" w:hAnsi="Tahoma" w:cs="Tahoma"/>
          <w:bCs/>
          <w:color w:val="262626" w:themeColor="text1" w:themeTint="D9"/>
          <w:sz w:val="16"/>
          <w:lang w:val="en-US"/>
        </w:rPr>
        <w:t>o</w:t>
      </w:r>
      <w:r w:rsidRPr="00455BCA">
        <w:rPr>
          <w:rFonts w:ascii="Tahoma" w:hAnsi="Tahoma" w:cs="Tahoma"/>
          <w:bCs/>
          <w:color w:val="262626" w:themeColor="text1" w:themeTint="D9"/>
          <w:sz w:val="16"/>
          <w:lang w:val="en-US"/>
        </w:rPr>
        <w:t>f Kent at Canterbury, 1989-1990.</w:t>
      </w:r>
    </w:p>
    <w:p w14:paraId="7F4CF055" w14:textId="77777777" w:rsidR="00635B46" w:rsidRPr="00455BCA" w:rsidRDefault="00635B46" w:rsidP="00635B46">
      <w:pPr>
        <w:pStyle w:val="ListBullet"/>
        <w:numPr>
          <w:ilvl w:val="0"/>
          <w:numId w:val="10"/>
        </w:numPr>
        <w:rPr>
          <w:rFonts w:ascii="Tahoma" w:hAnsi="Tahoma" w:cs="Tahoma"/>
          <w:bCs/>
          <w:caps/>
          <w:color w:val="262626" w:themeColor="text1" w:themeTint="D9"/>
          <w:sz w:val="16"/>
          <w:lang w:val="en-US"/>
        </w:rPr>
      </w:pPr>
      <w:r w:rsidRPr="00455BCA">
        <w:rPr>
          <w:rFonts w:ascii="Tahoma" w:hAnsi="Tahoma" w:cs="Tahoma"/>
          <w:bCs/>
          <w:color w:val="262626" w:themeColor="text1" w:themeTint="D9"/>
          <w:sz w:val="16"/>
          <w:lang w:val="en-US"/>
        </w:rPr>
        <w:t xml:space="preserve">Licentiate in political science, University </w:t>
      </w:r>
      <w:r>
        <w:rPr>
          <w:rFonts w:ascii="Tahoma" w:hAnsi="Tahoma" w:cs="Tahoma"/>
          <w:bCs/>
          <w:color w:val="262626" w:themeColor="text1" w:themeTint="D9"/>
          <w:sz w:val="16"/>
          <w:lang w:val="en-US"/>
        </w:rPr>
        <w:t>o</w:t>
      </w:r>
      <w:r w:rsidRPr="00455BCA">
        <w:rPr>
          <w:rFonts w:ascii="Tahoma" w:hAnsi="Tahoma" w:cs="Tahoma"/>
          <w:bCs/>
          <w:color w:val="262626" w:themeColor="text1" w:themeTint="D9"/>
          <w:sz w:val="16"/>
          <w:lang w:val="en-US"/>
        </w:rPr>
        <w:t>f Turku, 1989.</w:t>
      </w:r>
    </w:p>
    <w:p w14:paraId="45ACFB78" w14:textId="77777777" w:rsidR="00635B46" w:rsidRPr="00455BCA" w:rsidRDefault="00635B46" w:rsidP="00635B46">
      <w:pPr>
        <w:pStyle w:val="ListBullet"/>
        <w:numPr>
          <w:ilvl w:val="0"/>
          <w:numId w:val="10"/>
        </w:numPr>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MA</w:t>
      </w:r>
      <w:r w:rsidRPr="00455BCA">
        <w:rPr>
          <w:rFonts w:ascii="Tahoma" w:hAnsi="Tahoma" w:cs="Tahoma"/>
          <w:bCs/>
          <w:color w:val="262626" w:themeColor="text1" w:themeTint="D9"/>
          <w:sz w:val="16"/>
          <w:lang w:val="en-US"/>
        </w:rPr>
        <w:t xml:space="preserve"> in </w:t>
      </w:r>
      <w:r>
        <w:rPr>
          <w:rFonts w:ascii="Tahoma" w:hAnsi="Tahoma" w:cs="Tahoma"/>
          <w:bCs/>
          <w:color w:val="262626" w:themeColor="text1" w:themeTint="D9"/>
          <w:sz w:val="16"/>
          <w:lang w:val="en-US"/>
        </w:rPr>
        <w:t>e</w:t>
      </w:r>
      <w:r w:rsidRPr="00455BCA">
        <w:rPr>
          <w:rFonts w:ascii="Tahoma" w:hAnsi="Tahoma" w:cs="Tahoma"/>
          <w:bCs/>
          <w:color w:val="262626" w:themeColor="text1" w:themeTint="D9"/>
          <w:sz w:val="16"/>
          <w:lang w:val="en-US"/>
        </w:rPr>
        <w:t xml:space="preserve">conomics (as </w:t>
      </w:r>
      <w:r>
        <w:rPr>
          <w:rFonts w:ascii="Tahoma" w:hAnsi="Tahoma" w:cs="Tahoma"/>
          <w:bCs/>
          <w:color w:val="262626" w:themeColor="text1" w:themeTint="D9"/>
          <w:sz w:val="16"/>
          <w:lang w:val="en-US"/>
        </w:rPr>
        <w:t xml:space="preserve">the </w:t>
      </w:r>
      <w:r w:rsidRPr="00455BCA">
        <w:rPr>
          <w:rFonts w:ascii="Tahoma" w:hAnsi="Tahoma" w:cs="Tahoma"/>
          <w:bCs/>
          <w:color w:val="262626" w:themeColor="text1" w:themeTint="D9"/>
          <w:sz w:val="16"/>
          <w:lang w:val="en-US"/>
        </w:rPr>
        <w:t>second major), University of Turku, 1989.</w:t>
      </w:r>
    </w:p>
    <w:p w14:paraId="1837F78C" w14:textId="77777777" w:rsidR="00635B46" w:rsidRPr="00455BCA" w:rsidRDefault="00635B46" w:rsidP="00635B46">
      <w:pPr>
        <w:pStyle w:val="ListBullet"/>
        <w:numPr>
          <w:ilvl w:val="0"/>
          <w:numId w:val="10"/>
        </w:numPr>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MA</w:t>
      </w:r>
      <w:r w:rsidRPr="00455BCA">
        <w:rPr>
          <w:rFonts w:ascii="Tahoma" w:hAnsi="Tahoma" w:cs="Tahoma"/>
          <w:bCs/>
          <w:color w:val="262626" w:themeColor="text1" w:themeTint="D9"/>
          <w:sz w:val="16"/>
          <w:lang w:val="en-US"/>
        </w:rPr>
        <w:t xml:space="preserve"> in political science (</w:t>
      </w:r>
      <w:r>
        <w:rPr>
          <w:rFonts w:ascii="Tahoma" w:hAnsi="Tahoma" w:cs="Tahoma"/>
          <w:bCs/>
          <w:color w:val="262626" w:themeColor="text1" w:themeTint="D9"/>
          <w:sz w:val="16"/>
          <w:lang w:val="en-US"/>
        </w:rPr>
        <w:t>w</w:t>
      </w:r>
      <w:r w:rsidRPr="00455BCA">
        <w:rPr>
          <w:rFonts w:ascii="Tahoma" w:hAnsi="Tahoma" w:cs="Tahoma"/>
          <w:bCs/>
          <w:color w:val="262626" w:themeColor="text1" w:themeTint="D9"/>
          <w:sz w:val="16"/>
          <w:lang w:val="en-US"/>
        </w:rPr>
        <w:t xml:space="preserve">ith </w:t>
      </w:r>
      <w:r>
        <w:rPr>
          <w:rFonts w:ascii="Tahoma" w:hAnsi="Tahoma" w:cs="Tahoma"/>
          <w:bCs/>
          <w:color w:val="262626" w:themeColor="text1" w:themeTint="D9"/>
          <w:sz w:val="16"/>
          <w:lang w:val="en-US"/>
        </w:rPr>
        <w:t>e</w:t>
      </w:r>
      <w:r w:rsidRPr="00455BCA">
        <w:rPr>
          <w:rFonts w:ascii="Tahoma" w:hAnsi="Tahoma" w:cs="Tahoma"/>
          <w:bCs/>
          <w:color w:val="262626" w:themeColor="text1" w:themeTint="D9"/>
          <w:sz w:val="16"/>
          <w:lang w:val="en-US"/>
        </w:rPr>
        <w:t xml:space="preserve">xtensive </w:t>
      </w:r>
      <w:r>
        <w:rPr>
          <w:rFonts w:ascii="Tahoma" w:hAnsi="Tahoma" w:cs="Tahoma"/>
          <w:bCs/>
          <w:color w:val="262626" w:themeColor="text1" w:themeTint="D9"/>
          <w:sz w:val="16"/>
          <w:lang w:val="en-US"/>
        </w:rPr>
        <w:t>s</w:t>
      </w:r>
      <w:r w:rsidRPr="00455BCA">
        <w:rPr>
          <w:rFonts w:ascii="Tahoma" w:hAnsi="Tahoma" w:cs="Tahoma"/>
          <w:bCs/>
          <w:color w:val="262626" w:themeColor="text1" w:themeTint="D9"/>
          <w:sz w:val="16"/>
          <w:lang w:val="en-US"/>
        </w:rPr>
        <w:t xml:space="preserve">tudies in philosophy and economics,) University </w:t>
      </w:r>
      <w:r>
        <w:rPr>
          <w:rFonts w:ascii="Tahoma" w:hAnsi="Tahoma" w:cs="Tahoma"/>
          <w:bCs/>
          <w:color w:val="262626" w:themeColor="text1" w:themeTint="D9"/>
          <w:sz w:val="16"/>
          <w:lang w:val="en-US"/>
        </w:rPr>
        <w:t>o</w:t>
      </w:r>
      <w:r w:rsidRPr="00455BCA">
        <w:rPr>
          <w:rFonts w:ascii="Tahoma" w:hAnsi="Tahoma" w:cs="Tahoma"/>
          <w:bCs/>
          <w:color w:val="262626" w:themeColor="text1" w:themeTint="D9"/>
          <w:sz w:val="16"/>
          <w:lang w:val="en-US"/>
        </w:rPr>
        <w:t>f Turku, 1988.</w:t>
      </w:r>
    </w:p>
    <w:p w14:paraId="36207E3E" w14:textId="77777777" w:rsidR="00635B46" w:rsidRPr="00455BCA" w:rsidRDefault="00635B46" w:rsidP="00635B46">
      <w:pPr>
        <w:pStyle w:val="ListBullet"/>
        <w:numPr>
          <w:ilvl w:val="0"/>
          <w:numId w:val="10"/>
        </w:numPr>
        <w:rPr>
          <w:rFonts w:ascii="Tahoma" w:hAnsi="Tahoma" w:cs="Tahoma"/>
          <w:bCs/>
          <w:caps/>
          <w:color w:val="262626" w:themeColor="text1" w:themeTint="D9"/>
          <w:sz w:val="16"/>
          <w:lang w:val="en-US"/>
        </w:rPr>
      </w:pPr>
      <w:r w:rsidRPr="00455BCA">
        <w:rPr>
          <w:rFonts w:ascii="Tahoma" w:hAnsi="Tahoma" w:cs="Tahoma"/>
          <w:bCs/>
          <w:color w:val="262626" w:themeColor="text1" w:themeTint="D9"/>
          <w:sz w:val="16"/>
          <w:lang w:val="en-US"/>
        </w:rPr>
        <w:t xml:space="preserve">Matriculation </w:t>
      </w:r>
      <w:r>
        <w:rPr>
          <w:rFonts w:ascii="Tahoma" w:hAnsi="Tahoma" w:cs="Tahoma"/>
          <w:bCs/>
          <w:color w:val="262626" w:themeColor="text1" w:themeTint="D9"/>
          <w:sz w:val="16"/>
          <w:lang w:val="en-US"/>
        </w:rPr>
        <w:t>e</w:t>
      </w:r>
      <w:r w:rsidRPr="00455BCA">
        <w:rPr>
          <w:rFonts w:ascii="Tahoma" w:hAnsi="Tahoma" w:cs="Tahoma"/>
          <w:bCs/>
          <w:color w:val="262626" w:themeColor="text1" w:themeTint="D9"/>
          <w:sz w:val="16"/>
          <w:lang w:val="en-US"/>
        </w:rPr>
        <w:t>xamination, 1982, Kuopio classical u</w:t>
      </w:r>
      <w:r>
        <w:rPr>
          <w:rFonts w:ascii="Tahoma" w:hAnsi="Tahoma" w:cs="Tahoma"/>
          <w:bCs/>
          <w:color w:val="262626" w:themeColor="text1" w:themeTint="D9"/>
          <w:sz w:val="16"/>
          <w:lang w:val="en-US"/>
        </w:rPr>
        <w:t>pp</w:t>
      </w:r>
      <w:r w:rsidRPr="00455BCA">
        <w:rPr>
          <w:rFonts w:ascii="Tahoma" w:hAnsi="Tahoma" w:cs="Tahoma"/>
          <w:bCs/>
          <w:color w:val="262626" w:themeColor="text1" w:themeTint="D9"/>
          <w:sz w:val="16"/>
          <w:lang w:val="en-US"/>
        </w:rPr>
        <w:t>er secondary school, Finland.</w:t>
      </w:r>
    </w:p>
    <w:p w14:paraId="1797D5D6" w14:textId="77777777" w:rsidR="00635B46" w:rsidRPr="008466ED" w:rsidRDefault="00635B46" w:rsidP="0085434F">
      <w:pPr>
        <w:pStyle w:val="Osanotsikko"/>
        <w:spacing w:before="360" w:after="240"/>
        <w:rPr>
          <w:rFonts w:ascii="Tahoma" w:hAnsi="Tahoma" w:cs="Tahoma"/>
          <w:color w:val="446530" w:themeColor="accent2" w:themeShade="80"/>
          <w:sz w:val="22"/>
        </w:rPr>
      </w:pPr>
      <w:r w:rsidRPr="008466ED">
        <w:rPr>
          <w:rFonts w:ascii="Tahoma" w:hAnsi="Tahoma" w:cs="Tahoma"/>
          <w:color w:val="446530" w:themeColor="accent2" w:themeShade="80"/>
          <w:sz w:val="22"/>
        </w:rPr>
        <w:t>Employment</w:t>
      </w:r>
    </w:p>
    <w:p w14:paraId="36F326E5" w14:textId="77777777" w:rsidR="00635B46" w:rsidRPr="000B2716" w:rsidRDefault="00D72A6F" w:rsidP="00635B46">
      <w:pPr>
        <w:pStyle w:val="ListBullet"/>
        <w:numPr>
          <w:ilvl w:val="0"/>
          <w:numId w:val="9"/>
        </w:numPr>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Professor of world politics</w:t>
      </w:r>
      <w:r w:rsidR="00635B46" w:rsidRPr="000B2716">
        <w:rPr>
          <w:rFonts w:ascii="Tahoma" w:hAnsi="Tahoma" w:cs="Tahoma"/>
          <w:bCs/>
          <w:color w:val="262626" w:themeColor="text1" w:themeTint="D9"/>
          <w:sz w:val="16"/>
          <w:lang w:val="en-US"/>
        </w:rPr>
        <w:t xml:space="preserve">, </w:t>
      </w:r>
      <w:r w:rsidR="00635B46">
        <w:rPr>
          <w:rFonts w:ascii="Tahoma" w:hAnsi="Tahoma" w:cs="Tahoma"/>
          <w:bCs/>
          <w:color w:val="262626" w:themeColor="text1" w:themeTint="D9"/>
          <w:sz w:val="16"/>
          <w:lang w:val="en-US"/>
        </w:rPr>
        <w:t>U</w:t>
      </w:r>
      <w:r w:rsidR="00635B46" w:rsidRPr="000B2716">
        <w:rPr>
          <w:rFonts w:ascii="Tahoma" w:hAnsi="Tahoma" w:cs="Tahoma"/>
          <w:bCs/>
          <w:color w:val="262626" w:themeColor="text1" w:themeTint="D9"/>
          <w:sz w:val="16"/>
          <w:lang w:val="en-US"/>
        </w:rPr>
        <w:t xml:space="preserve">niversity of </w:t>
      </w:r>
      <w:r w:rsidR="00635B46">
        <w:rPr>
          <w:rFonts w:ascii="Tahoma" w:hAnsi="Tahoma" w:cs="Tahoma"/>
          <w:bCs/>
          <w:color w:val="262626" w:themeColor="text1" w:themeTint="D9"/>
          <w:sz w:val="16"/>
          <w:lang w:val="en-US"/>
        </w:rPr>
        <w:t>Helsinki, A</w:t>
      </w:r>
      <w:r w:rsidR="00635B46" w:rsidRPr="000B2716">
        <w:rPr>
          <w:rFonts w:ascii="Tahoma" w:hAnsi="Tahoma" w:cs="Tahoma"/>
          <w:bCs/>
          <w:color w:val="262626" w:themeColor="text1" w:themeTint="D9"/>
          <w:sz w:val="16"/>
          <w:lang w:val="en-US"/>
        </w:rPr>
        <w:t>ugust 200</w:t>
      </w:r>
      <w:r w:rsidR="00DC25EC">
        <w:rPr>
          <w:rFonts w:ascii="Tahoma" w:hAnsi="Tahoma" w:cs="Tahoma"/>
          <w:bCs/>
          <w:color w:val="262626" w:themeColor="text1" w:themeTint="D9"/>
          <w:sz w:val="16"/>
          <w:lang w:val="en-US"/>
        </w:rPr>
        <w:t>3- (on leave from 2006 to 2010</w:t>
      </w:r>
      <w:r w:rsidR="00635B46">
        <w:rPr>
          <w:rFonts w:ascii="Tahoma" w:hAnsi="Tahoma" w:cs="Tahoma"/>
          <w:bCs/>
          <w:color w:val="262626" w:themeColor="text1" w:themeTint="D9"/>
          <w:sz w:val="16"/>
          <w:lang w:val="en-US"/>
        </w:rPr>
        <w:t>: senior research fellow of A</w:t>
      </w:r>
      <w:r w:rsidR="00635B46" w:rsidRPr="000B2716">
        <w:rPr>
          <w:rFonts w:ascii="Tahoma" w:hAnsi="Tahoma" w:cs="Tahoma"/>
          <w:bCs/>
          <w:color w:val="262626" w:themeColor="text1" w:themeTint="D9"/>
          <w:sz w:val="16"/>
          <w:lang w:val="en-US"/>
        </w:rPr>
        <w:t xml:space="preserve">cademy of Finland 2006-7; research director at the Helsinki collegium for advanced studies 2007-8; innovation professor at the </w:t>
      </w:r>
      <w:r w:rsidR="00635B46">
        <w:rPr>
          <w:rFonts w:ascii="Tahoma" w:hAnsi="Tahoma" w:cs="Tahoma"/>
          <w:bCs/>
          <w:color w:val="262626" w:themeColor="text1" w:themeTint="D9"/>
          <w:sz w:val="16"/>
          <w:lang w:val="en-US"/>
        </w:rPr>
        <w:t>RMIT</w:t>
      </w:r>
      <w:r w:rsidR="00635B46" w:rsidRPr="000B2716">
        <w:rPr>
          <w:rFonts w:ascii="Tahoma" w:hAnsi="Tahoma" w:cs="Tahoma"/>
          <w:bCs/>
          <w:color w:val="262626" w:themeColor="text1" w:themeTint="D9"/>
          <w:sz w:val="16"/>
          <w:lang w:val="en-US"/>
        </w:rPr>
        <w:t xml:space="preserve"> university 2007</w:t>
      </w:r>
      <w:r w:rsidR="00635B46" w:rsidRPr="000B2716">
        <w:rPr>
          <w:rFonts w:ascii="Tahoma" w:hAnsi="Tahoma" w:cs="Tahoma"/>
          <w:bCs/>
          <w:caps/>
          <w:color w:val="262626" w:themeColor="text1" w:themeTint="D9"/>
          <w:sz w:val="16"/>
          <w:lang w:val="en-US"/>
        </w:rPr>
        <w:t>-10</w:t>
      </w:r>
      <w:r w:rsidR="009347FC">
        <w:rPr>
          <w:rFonts w:ascii="Tahoma" w:hAnsi="Tahoma" w:cs="Tahoma"/>
          <w:bCs/>
          <w:caps/>
          <w:color w:val="262626" w:themeColor="text1" w:themeTint="D9"/>
          <w:sz w:val="16"/>
          <w:lang w:val="en-US"/>
        </w:rPr>
        <w:t>;</w:t>
      </w:r>
      <w:r w:rsidR="00784A9A">
        <w:rPr>
          <w:rFonts w:ascii="Tahoma" w:hAnsi="Tahoma" w:cs="Tahoma"/>
          <w:bCs/>
          <w:caps/>
          <w:color w:val="262626" w:themeColor="text1" w:themeTint="D9"/>
          <w:sz w:val="16"/>
          <w:lang w:val="en-US"/>
        </w:rPr>
        <w:t xml:space="preserve"> </w:t>
      </w:r>
      <w:r w:rsidR="00DA5FB0">
        <w:rPr>
          <w:rFonts w:ascii="Tahoma" w:hAnsi="Tahoma" w:cs="Tahoma"/>
          <w:bCs/>
          <w:color w:val="262626" w:themeColor="text1" w:themeTint="D9"/>
          <w:sz w:val="16"/>
          <w:lang w:val="en-US"/>
        </w:rPr>
        <w:t xml:space="preserve">on leave </w:t>
      </w:r>
      <w:r w:rsidR="00916C58">
        <w:rPr>
          <w:rFonts w:ascii="Tahoma" w:hAnsi="Tahoma" w:cs="Tahoma"/>
          <w:bCs/>
          <w:color w:val="262626" w:themeColor="text1" w:themeTint="D9"/>
          <w:sz w:val="16"/>
          <w:lang w:val="en-US"/>
        </w:rPr>
        <w:t xml:space="preserve">in 2022: </w:t>
      </w:r>
      <w:r w:rsidR="00E5073D" w:rsidRPr="000B2716">
        <w:rPr>
          <w:rFonts w:ascii="Tahoma" w:hAnsi="Tahoma" w:cs="Tahoma"/>
          <w:bCs/>
          <w:color w:val="262626" w:themeColor="text1" w:themeTint="D9"/>
          <w:sz w:val="16"/>
          <w:lang w:val="en-US"/>
        </w:rPr>
        <w:t xml:space="preserve">research director </w:t>
      </w:r>
      <w:r w:rsidR="00E5073D">
        <w:rPr>
          <w:rFonts w:ascii="Tahoma" w:hAnsi="Tahoma" w:cs="Tahoma"/>
          <w:bCs/>
          <w:color w:val="262626" w:themeColor="text1" w:themeTint="D9"/>
          <w:sz w:val="16"/>
          <w:lang w:val="en-US"/>
        </w:rPr>
        <w:t>at</w:t>
      </w:r>
      <w:r w:rsidR="00E649C5">
        <w:rPr>
          <w:rFonts w:ascii="Tahoma" w:hAnsi="Tahoma" w:cs="Tahoma"/>
          <w:bCs/>
          <w:color w:val="262626" w:themeColor="text1" w:themeTint="D9"/>
          <w:sz w:val="16"/>
          <w:lang w:val="en-US"/>
        </w:rPr>
        <w:t xml:space="preserve"> the </w:t>
      </w:r>
      <w:r w:rsidR="00B717C9">
        <w:rPr>
          <w:rFonts w:ascii="Tahoma" w:hAnsi="Tahoma" w:cs="Tahoma"/>
          <w:bCs/>
          <w:color w:val="262626" w:themeColor="text1" w:themeTint="D9"/>
          <w:sz w:val="16"/>
          <w:lang w:val="en-US"/>
        </w:rPr>
        <w:t xml:space="preserve">Helsinki </w:t>
      </w:r>
      <w:r w:rsidR="00E649C5">
        <w:rPr>
          <w:rFonts w:ascii="Tahoma" w:hAnsi="Tahoma" w:cs="Tahoma"/>
          <w:bCs/>
          <w:color w:val="262626" w:themeColor="text1" w:themeTint="D9"/>
          <w:sz w:val="16"/>
          <w:lang w:val="en-US"/>
        </w:rPr>
        <w:t>Co</w:t>
      </w:r>
      <w:r w:rsidR="00916C58">
        <w:rPr>
          <w:rFonts w:ascii="Tahoma" w:hAnsi="Tahoma" w:cs="Tahoma"/>
          <w:bCs/>
          <w:color w:val="262626" w:themeColor="text1" w:themeTint="D9"/>
          <w:sz w:val="16"/>
          <w:lang w:val="en-US"/>
        </w:rPr>
        <w:t>llegium for Advanced Studies</w:t>
      </w:r>
      <w:r w:rsidR="009347FC" w:rsidRPr="000B2716">
        <w:rPr>
          <w:rFonts w:ascii="Tahoma" w:hAnsi="Tahoma" w:cs="Tahoma"/>
          <w:bCs/>
          <w:color w:val="262626" w:themeColor="text1" w:themeTint="D9"/>
          <w:sz w:val="16"/>
          <w:lang w:val="en-US"/>
        </w:rPr>
        <w:t>)</w:t>
      </w:r>
      <w:r w:rsidR="00635B46" w:rsidRPr="000B2716">
        <w:rPr>
          <w:rFonts w:ascii="Tahoma" w:hAnsi="Tahoma" w:cs="Tahoma"/>
          <w:bCs/>
          <w:caps/>
          <w:color w:val="262626" w:themeColor="text1" w:themeTint="D9"/>
          <w:sz w:val="16"/>
          <w:lang w:val="en-US"/>
        </w:rPr>
        <w:t>.</w:t>
      </w:r>
    </w:p>
    <w:p w14:paraId="2927E2DA" w14:textId="2E68ACE5" w:rsidR="00635B46" w:rsidRPr="000B2716" w:rsidRDefault="00635B46" w:rsidP="00635B46">
      <w:pPr>
        <w:pStyle w:val="ListBullet"/>
        <w:numPr>
          <w:ilvl w:val="0"/>
          <w:numId w:val="9"/>
        </w:numPr>
        <w:rPr>
          <w:rFonts w:ascii="Tahoma" w:hAnsi="Tahoma" w:cs="Tahoma"/>
          <w:bCs/>
          <w:caps/>
          <w:color w:val="262626" w:themeColor="text1" w:themeTint="D9"/>
          <w:sz w:val="16"/>
          <w:lang w:val="en-US"/>
        </w:rPr>
      </w:pPr>
      <w:r w:rsidRPr="000B2716">
        <w:rPr>
          <w:rFonts w:ascii="Tahoma" w:hAnsi="Tahoma" w:cs="Tahoma"/>
          <w:bCs/>
          <w:color w:val="262626" w:themeColor="text1" w:themeTint="D9"/>
          <w:sz w:val="16"/>
          <w:lang w:val="en-US"/>
        </w:rPr>
        <w:t xml:space="preserve">Innovation professor of human security -- </w:t>
      </w:r>
      <w:r w:rsidR="0091046F">
        <w:rPr>
          <w:rFonts w:ascii="Tahoma" w:hAnsi="Tahoma" w:cs="Tahoma"/>
          <w:bCs/>
          <w:color w:val="262626" w:themeColor="text1" w:themeTint="D9"/>
          <w:sz w:val="16"/>
          <w:lang w:val="en-US"/>
        </w:rPr>
        <w:t>globalisation</w:t>
      </w:r>
      <w:r w:rsidRPr="000B2716">
        <w:rPr>
          <w:rFonts w:ascii="Tahoma" w:hAnsi="Tahoma" w:cs="Tahoma"/>
          <w:bCs/>
          <w:color w:val="262626" w:themeColor="text1" w:themeTint="D9"/>
          <w:sz w:val="16"/>
          <w:lang w:val="en-US"/>
        </w:rPr>
        <w:t xml:space="preserve"> and global institutions, </w:t>
      </w:r>
      <w:r>
        <w:rPr>
          <w:rFonts w:ascii="Tahoma" w:hAnsi="Tahoma" w:cs="Tahoma"/>
          <w:bCs/>
          <w:color w:val="262626" w:themeColor="text1" w:themeTint="D9"/>
          <w:sz w:val="16"/>
          <w:lang w:val="en-US"/>
        </w:rPr>
        <w:t>RMIT</w:t>
      </w:r>
      <w:r w:rsidRPr="000B2716">
        <w:rPr>
          <w:rFonts w:ascii="Tahoma" w:hAnsi="Tahoma" w:cs="Tahoma"/>
          <w:bCs/>
          <w:color w:val="262626" w:themeColor="text1" w:themeTint="D9"/>
          <w:sz w:val="16"/>
          <w:lang w:val="en-US"/>
        </w:rPr>
        <w:t xml:space="preserve"> University, Melbourne, Australia, 2007-10 (part-time 2007-8; full-time 200</w:t>
      </w:r>
      <w:r w:rsidRPr="000B2716">
        <w:rPr>
          <w:rFonts w:ascii="Tahoma" w:hAnsi="Tahoma" w:cs="Tahoma"/>
          <w:bCs/>
          <w:caps/>
          <w:color w:val="262626" w:themeColor="text1" w:themeTint="D9"/>
          <w:sz w:val="16"/>
          <w:lang w:val="en-US"/>
        </w:rPr>
        <w:t>8-2010).</w:t>
      </w:r>
    </w:p>
    <w:p w14:paraId="7A369FDB" w14:textId="77777777" w:rsidR="00635B46" w:rsidRPr="000B2716" w:rsidRDefault="00635B46" w:rsidP="00635B46">
      <w:pPr>
        <w:pStyle w:val="ListBullet"/>
        <w:numPr>
          <w:ilvl w:val="0"/>
          <w:numId w:val="9"/>
        </w:numPr>
        <w:rPr>
          <w:rFonts w:ascii="Tahoma" w:hAnsi="Tahoma" w:cs="Tahoma"/>
          <w:bCs/>
          <w:caps/>
          <w:color w:val="262626" w:themeColor="text1" w:themeTint="D9"/>
          <w:sz w:val="16"/>
          <w:lang w:val="en-US"/>
        </w:rPr>
      </w:pPr>
      <w:r w:rsidRPr="000B2716">
        <w:rPr>
          <w:rFonts w:ascii="Tahoma" w:hAnsi="Tahoma" w:cs="Tahoma"/>
          <w:bCs/>
          <w:color w:val="262626" w:themeColor="text1" w:themeTint="D9"/>
          <w:sz w:val="16"/>
          <w:lang w:val="en-US"/>
        </w:rPr>
        <w:t>Professor of world politics and economy, Nottingham</w:t>
      </w:r>
      <w:r>
        <w:rPr>
          <w:rFonts w:ascii="Tahoma" w:hAnsi="Tahoma" w:cs="Tahoma"/>
          <w:bCs/>
          <w:color w:val="262626" w:themeColor="text1" w:themeTint="D9"/>
          <w:sz w:val="16"/>
          <w:lang w:val="en-US"/>
        </w:rPr>
        <w:t xml:space="preserve"> T</w:t>
      </w:r>
      <w:r w:rsidRPr="000B2716">
        <w:rPr>
          <w:rFonts w:ascii="Tahoma" w:hAnsi="Tahoma" w:cs="Tahoma"/>
          <w:bCs/>
          <w:color w:val="262626" w:themeColor="text1" w:themeTint="D9"/>
          <w:sz w:val="16"/>
          <w:lang w:val="en-US"/>
        </w:rPr>
        <w:t>rent University</w:t>
      </w:r>
      <w:r>
        <w:rPr>
          <w:rFonts w:ascii="Tahoma" w:hAnsi="Tahoma" w:cs="Tahoma"/>
          <w:bCs/>
          <w:color w:val="262626" w:themeColor="text1" w:themeTint="D9"/>
          <w:sz w:val="16"/>
          <w:lang w:val="en-US"/>
        </w:rPr>
        <w:t>, UK</w:t>
      </w:r>
      <w:r w:rsidRPr="000B2716">
        <w:rPr>
          <w:rFonts w:ascii="Tahoma" w:hAnsi="Tahoma" w:cs="Tahoma"/>
          <w:bCs/>
          <w:color w:val="262626" w:themeColor="text1" w:themeTint="D9"/>
          <w:sz w:val="16"/>
          <w:lang w:val="en-US"/>
        </w:rPr>
        <w:t>, 2001-2003 (promoted from reader in 2001</w:t>
      </w:r>
      <w:r w:rsidRPr="000B2716">
        <w:rPr>
          <w:rFonts w:ascii="Tahoma" w:hAnsi="Tahoma" w:cs="Tahoma"/>
          <w:bCs/>
          <w:caps/>
          <w:color w:val="262626" w:themeColor="text1" w:themeTint="D9"/>
          <w:sz w:val="16"/>
          <w:lang w:val="en-US"/>
        </w:rPr>
        <w:t>).</w:t>
      </w:r>
    </w:p>
    <w:p w14:paraId="1C9F8C85" w14:textId="77777777" w:rsidR="00635B46" w:rsidRPr="000B2716" w:rsidRDefault="00635B46" w:rsidP="00635B46">
      <w:pPr>
        <w:pStyle w:val="ListBullet"/>
        <w:numPr>
          <w:ilvl w:val="0"/>
          <w:numId w:val="9"/>
        </w:numPr>
        <w:rPr>
          <w:rFonts w:ascii="Tahoma" w:hAnsi="Tahoma" w:cs="Tahoma"/>
          <w:bCs/>
          <w:caps/>
          <w:color w:val="262626" w:themeColor="text1" w:themeTint="D9"/>
          <w:sz w:val="16"/>
          <w:lang w:val="en-US"/>
        </w:rPr>
      </w:pPr>
      <w:r w:rsidRPr="000B2716">
        <w:rPr>
          <w:rFonts w:ascii="Tahoma" w:hAnsi="Tahoma" w:cs="Tahoma"/>
          <w:bCs/>
          <w:color w:val="262626" w:themeColor="text1" w:themeTint="D9"/>
          <w:sz w:val="16"/>
          <w:lang w:val="en-US"/>
        </w:rPr>
        <w:t>Reader in international relations, Nottingham</w:t>
      </w:r>
      <w:r>
        <w:rPr>
          <w:rFonts w:ascii="Tahoma" w:hAnsi="Tahoma" w:cs="Tahoma"/>
          <w:bCs/>
          <w:color w:val="262626" w:themeColor="text1" w:themeTint="D9"/>
          <w:sz w:val="16"/>
          <w:lang w:val="en-US"/>
        </w:rPr>
        <w:t xml:space="preserve"> Trent University, UK, 1998-2001 (MA</w:t>
      </w:r>
      <w:r w:rsidRPr="000B2716">
        <w:rPr>
          <w:rFonts w:ascii="Tahoma" w:hAnsi="Tahoma" w:cs="Tahoma"/>
          <w:bCs/>
          <w:color w:val="262626" w:themeColor="text1" w:themeTint="D9"/>
          <w:sz w:val="16"/>
          <w:lang w:val="en-US"/>
        </w:rPr>
        <w:t xml:space="preserve"> world politics course leader</w:t>
      </w:r>
      <w:r>
        <w:rPr>
          <w:rFonts w:ascii="Tahoma" w:hAnsi="Tahoma" w:cs="Tahoma"/>
          <w:bCs/>
          <w:color w:val="262626" w:themeColor="text1" w:themeTint="D9"/>
          <w:sz w:val="16"/>
          <w:lang w:val="en-US"/>
        </w:rPr>
        <w:t>;</w:t>
      </w:r>
      <w:r w:rsidRPr="000B2716">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 xml:space="preserve">IR unit </w:t>
      </w:r>
      <w:r w:rsidRPr="000B2716">
        <w:rPr>
          <w:rFonts w:ascii="Tahoma" w:hAnsi="Tahoma" w:cs="Tahoma"/>
          <w:bCs/>
          <w:color w:val="262626" w:themeColor="text1" w:themeTint="D9"/>
          <w:sz w:val="16"/>
          <w:lang w:val="en-US"/>
        </w:rPr>
        <w:t>research leader).</w:t>
      </w:r>
    </w:p>
    <w:p w14:paraId="2FDE9CD0" w14:textId="77777777" w:rsidR="00635B46" w:rsidRPr="000B2716" w:rsidRDefault="00635B46" w:rsidP="00635B46">
      <w:pPr>
        <w:pStyle w:val="ListBullet"/>
        <w:numPr>
          <w:ilvl w:val="0"/>
          <w:numId w:val="9"/>
        </w:numPr>
        <w:rPr>
          <w:rFonts w:ascii="Tahoma" w:hAnsi="Tahoma" w:cs="Tahoma"/>
          <w:bCs/>
          <w:caps/>
          <w:color w:val="262626" w:themeColor="text1" w:themeTint="D9"/>
          <w:sz w:val="16"/>
          <w:lang w:val="en-US"/>
        </w:rPr>
      </w:pPr>
      <w:r w:rsidRPr="000B2716">
        <w:rPr>
          <w:rFonts w:ascii="Tahoma" w:hAnsi="Tahoma" w:cs="Tahoma"/>
          <w:bCs/>
          <w:color w:val="262626" w:themeColor="text1" w:themeTint="D9"/>
          <w:sz w:val="16"/>
          <w:lang w:val="en-US"/>
        </w:rPr>
        <w:t>Senior researcher, Finnish</w:t>
      </w:r>
      <w:r>
        <w:rPr>
          <w:rFonts w:ascii="Tahoma" w:hAnsi="Tahoma" w:cs="Tahoma"/>
          <w:bCs/>
          <w:color w:val="262626" w:themeColor="text1" w:themeTint="D9"/>
          <w:sz w:val="16"/>
          <w:lang w:val="en-US"/>
        </w:rPr>
        <w:t xml:space="preserve"> Institute of International A</w:t>
      </w:r>
      <w:r w:rsidRPr="000B2716">
        <w:rPr>
          <w:rFonts w:ascii="Tahoma" w:hAnsi="Tahoma" w:cs="Tahoma"/>
          <w:bCs/>
          <w:color w:val="262626" w:themeColor="text1" w:themeTint="D9"/>
          <w:sz w:val="16"/>
          <w:lang w:val="en-US"/>
        </w:rPr>
        <w:t>ffairs, Helsinki, Finland, 1</w:t>
      </w:r>
      <w:r w:rsidRPr="000B2716">
        <w:rPr>
          <w:rFonts w:ascii="Tahoma" w:hAnsi="Tahoma" w:cs="Tahoma"/>
          <w:bCs/>
          <w:caps/>
          <w:color w:val="262626" w:themeColor="text1" w:themeTint="D9"/>
          <w:sz w:val="16"/>
          <w:lang w:val="en-US"/>
        </w:rPr>
        <w:t>994-1997.</w:t>
      </w:r>
    </w:p>
    <w:p w14:paraId="0A32B0E1" w14:textId="679C2B16" w:rsidR="00635B46" w:rsidRPr="000B2716" w:rsidRDefault="00635B46" w:rsidP="00635B46">
      <w:pPr>
        <w:pStyle w:val="ListBullet"/>
        <w:numPr>
          <w:ilvl w:val="0"/>
          <w:numId w:val="9"/>
        </w:numPr>
        <w:rPr>
          <w:rFonts w:ascii="Tahoma" w:hAnsi="Tahoma" w:cs="Tahoma"/>
          <w:bCs/>
          <w:caps/>
          <w:color w:val="262626" w:themeColor="text1" w:themeTint="D9"/>
          <w:sz w:val="16"/>
          <w:lang w:val="en-US"/>
        </w:rPr>
      </w:pPr>
      <w:r w:rsidRPr="000B2716">
        <w:rPr>
          <w:rFonts w:ascii="Tahoma" w:hAnsi="Tahoma" w:cs="Tahoma"/>
          <w:bCs/>
          <w:color w:val="262626" w:themeColor="text1" w:themeTint="D9"/>
          <w:sz w:val="16"/>
          <w:lang w:val="en-US"/>
        </w:rPr>
        <w:t>Depa</w:t>
      </w:r>
      <w:r>
        <w:rPr>
          <w:rFonts w:ascii="Tahoma" w:hAnsi="Tahoma" w:cs="Tahoma"/>
          <w:bCs/>
          <w:color w:val="262626" w:themeColor="text1" w:themeTint="D9"/>
          <w:sz w:val="16"/>
          <w:lang w:val="en-US"/>
        </w:rPr>
        <w:t>rtmental assistant (lecturer), U</w:t>
      </w:r>
      <w:r w:rsidRPr="000B2716">
        <w:rPr>
          <w:rFonts w:ascii="Tahoma" w:hAnsi="Tahoma" w:cs="Tahoma"/>
          <w:bCs/>
          <w:color w:val="262626" w:themeColor="text1" w:themeTint="D9"/>
          <w:sz w:val="16"/>
          <w:lang w:val="en-US"/>
        </w:rPr>
        <w:t>niversity of Turku, Finland, 1988-1994 (</w:t>
      </w:r>
      <w:r w:rsidR="0085434F">
        <w:rPr>
          <w:rFonts w:ascii="Tahoma" w:hAnsi="Tahoma" w:cs="Tahoma"/>
          <w:bCs/>
          <w:color w:val="262626" w:themeColor="text1" w:themeTint="D9"/>
          <w:sz w:val="16"/>
          <w:lang w:val="en-US"/>
        </w:rPr>
        <w:t>for periods</w:t>
      </w:r>
      <w:r w:rsidR="0002691F">
        <w:rPr>
          <w:rFonts w:ascii="Tahoma" w:hAnsi="Tahoma" w:cs="Tahoma"/>
          <w:bCs/>
          <w:color w:val="262626" w:themeColor="text1" w:themeTint="D9"/>
          <w:sz w:val="16"/>
          <w:lang w:val="en-US"/>
        </w:rPr>
        <w:t>,</w:t>
      </w:r>
      <w:r w:rsidRPr="000B2716">
        <w:rPr>
          <w:rFonts w:ascii="Tahoma" w:hAnsi="Tahoma" w:cs="Tahoma"/>
          <w:bCs/>
          <w:color w:val="262626" w:themeColor="text1" w:themeTint="D9"/>
          <w:sz w:val="16"/>
          <w:lang w:val="en-US"/>
        </w:rPr>
        <w:t xml:space="preserve"> a</w:t>
      </w:r>
      <w:r>
        <w:rPr>
          <w:rFonts w:ascii="Tahoma" w:hAnsi="Tahoma" w:cs="Tahoma"/>
          <w:bCs/>
          <w:color w:val="262626" w:themeColor="text1" w:themeTint="D9"/>
          <w:sz w:val="16"/>
          <w:lang w:val="en-US"/>
        </w:rPr>
        <w:t>n</w:t>
      </w:r>
      <w:r w:rsidRPr="000B2716">
        <w:rPr>
          <w:rFonts w:ascii="Tahoma" w:hAnsi="Tahoma" w:cs="Tahoma"/>
          <w:bCs/>
          <w:color w:val="262626" w:themeColor="text1" w:themeTint="D9"/>
          <w:sz w:val="16"/>
          <w:lang w:val="en-US"/>
        </w:rPr>
        <w:t xml:space="preserve"> acting </w:t>
      </w:r>
      <w:r w:rsidR="00FB13F4">
        <w:rPr>
          <w:rFonts w:ascii="Tahoma" w:hAnsi="Tahoma" w:cs="Tahoma"/>
          <w:bCs/>
          <w:color w:val="262626" w:themeColor="text1" w:themeTint="D9"/>
          <w:sz w:val="16"/>
          <w:lang w:val="en-US"/>
        </w:rPr>
        <w:t>senior lecturer</w:t>
      </w:r>
      <w:r w:rsidRPr="000B2716">
        <w:rPr>
          <w:rFonts w:ascii="Tahoma" w:hAnsi="Tahoma" w:cs="Tahoma"/>
          <w:bCs/>
          <w:caps/>
          <w:color w:val="262626" w:themeColor="text1" w:themeTint="D9"/>
          <w:sz w:val="16"/>
          <w:lang w:val="en-US"/>
        </w:rPr>
        <w:t>)</w:t>
      </w:r>
      <w:r w:rsidR="00534BAD">
        <w:rPr>
          <w:rFonts w:ascii="Tahoma" w:hAnsi="Tahoma" w:cs="Tahoma"/>
          <w:bCs/>
          <w:caps/>
          <w:color w:val="262626" w:themeColor="text1" w:themeTint="D9"/>
          <w:sz w:val="16"/>
          <w:lang w:val="en-US"/>
        </w:rPr>
        <w:t>.</w:t>
      </w:r>
    </w:p>
    <w:p w14:paraId="55B86EFE" w14:textId="77777777" w:rsidR="00635B46" w:rsidRPr="00126179" w:rsidRDefault="00635B46" w:rsidP="00635B46">
      <w:pPr>
        <w:pStyle w:val="ListBullet"/>
        <w:numPr>
          <w:ilvl w:val="0"/>
          <w:numId w:val="9"/>
        </w:numPr>
        <w:rPr>
          <w:rFonts w:ascii="Tahoma" w:hAnsi="Tahoma" w:cs="Tahoma"/>
          <w:bCs/>
          <w:caps/>
          <w:color w:val="262626" w:themeColor="text1" w:themeTint="D9"/>
          <w:sz w:val="16"/>
          <w:lang w:val="en-US"/>
        </w:rPr>
      </w:pPr>
      <w:r w:rsidRPr="000B2716">
        <w:rPr>
          <w:rFonts w:ascii="Tahoma" w:hAnsi="Tahoma" w:cs="Tahoma"/>
          <w:bCs/>
          <w:color w:val="262626" w:themeColor="text1" w:themeTint="D9"/>
          <w:sz w:val="16"/>
          <w:lang w:val="en-US"/>
        </w:rPr>
        <w:t>Research assistant, Finnish</w:t>
      </w:r>
      <w:r>
        <w:rPr>
          <w:rFonts w:ascii="Tahoma" w:hAnsi="Tahoma" w:cs="Tahoma"/>
          <w:bCs/>
          <w:color w:val="262626" w:themeColor="text1" w:themeTint="D9"/>
          <w:sz w:val="16"/>
          <w:lang w:val="en-US"/>
        </w:rPr>
        <w:t xml:space="preserve"> Institute of International A</w:t>
      </w:r>
      <w:r w:rsidRPr="000B2716">
        <w:rPr>
          <w:rFonts w:ascii="Tahoma" w:hAnsi="Tahoma" w:cs="Tahoma"/>
          <w:bCs/>
          <w:color w:val="262626" w:themeColor="text1" w:themeTint="D9"/>
          <w:sz w:val="16"/>
          <w:lang w:val="en-US"/>
        </w:rPr>
        <w:t>ffairs, Helsinki, 1988.</w:t>
      </w:r>
    </w:p>
    <w:p w14:paraId="1F86FC83" w14:textId="77777777" w:rsidR="00635B46" w:rsidRPr="000B2716" w:rsidRDefault="00635B46" w:rsidP="00635B46">
      <w:pPr>
        <w:pStyle w:val="ListBullet"/>
        <w:numPr>
          <w:ilvl w:val="0"/>
          <w:numId w:val="9"/>
        </w:numPr>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Part-time salesperson in Alko 1985-1988; conscript 1982-1983; miscellaneous summer jobs 1979-1984.</w:t>
      </w:r>
    </w:p>
    <w:p w14:paraId="1891F932" w14:textId="77777777" w:rsidR="00635B46" w:rsidRPr="00DD3A8A" w:rsidRDefault="00635B46" w:rsidP="000D19E7">
      <w:pPr>
        <w:pStyle w:val="Osanotsikko"/>
        <w:spacing w:before="360" w:after="240"/>
        <w:rPr>
          <w:rFonts w:ascii="Tahoma" w:hAnsi="Tahoma" w:cs="Tahoma"/>
          <w:color w:val="446530" w:themeColor="accent2" w:themeShade="80"/>
          <w:sz w:val="22"/>
          <w:lang w:val="en-US"/>
        </w:rPr>
      </w:pPr>
      <w:r w:rsidRPr="00DD3A8A">
        <w:rPr>
          <w:rFonts w:ascii="Tahoma" w:hAnsi="Tahoma" w:cs="Tahoma"/>
          <w:color w:val="446530" w:themeColor="accent2" w:themeShade="80"/>
          <w:sz w:val="22"/>
          <w:lang w:val="en-US"/>
        </w:rPr>
        <w:t xml:space="preserve">Summary of </w:t>
      </w:r>
      <w:r w:rsidR="002E754C">
        <w:rPr>
          <w:rFonts w:ascii="Tahoma" w:hAnsi="Tahoma" w:cs="Tahoma"/>
          <w:color w:val="446530" w:themeColor="accent2" w:themeShade="80"/>
          <w:sz w:val="22"/>
          <w:lang w:val="en-US"/>
        </w:rPr>
        <w:t xml:space="preserve">key </w:t>
      </w:r>
      <w:r w:rsidR="009E0FEA">
        <w:rPr>
          <w:rFonts w:ascii="Tahoma" w:hAnsi="Tahoma" w:cs="Tahoma"/>
          <w:color w:val="446530" w:themeColor="accent2" w:themeShade="80"/>
          <w:sz w:val="22"/>
          <w:lang w:val="en-US"/>
        </w:rPr>
        <w:t xml:space="preserve">tasks, </w:t>
      </w:r>
      <w:r w:rsidRPr="00DD3A8A">
        <w:rPr>
          <w:rFonts w:ascii="Tahoma" w:hAnsi="Tahoma" w:cs="Tahoma"/>
          <w:color w:val="446530" w:themeColor="accent2" w:themeShade="80"/>
          <w:sz w:val="22"/>
          <w:lang w:val="en-US"/>
        </w:rPr>
        <w:t>qualifications</w:t>
      </w:r>
      <w:r w:rsidR="009E0FEA">
        <w:rPr>
          <w:rFonts w:ascii="Tahoma" w:hAnsi="Tahoma" w:cs="Tahoma"/>
          <w:color w:val="446530" w:themeColor="accent2" w:themeShade="80"/>
          <w:sz w:val="22"/>
          <w:lang w:val="en-US"/>
        </w:rPr>
        <w:t xml:space="preserve"> and awards</w:t>
      </w:r>
    </w:p>
    <w:p w14:paraId="19AFE30C" w14:textId="0375EC78" w:rsidR="008D0F8C" w:rsidRPr="008D0F8C" w:rsidRDefault="008D0F8C" w:rsidP="00635B46">
      <w:pPr>
        <w:pStyle w:val="Aliosa"/>
        <w:numPr>
          <w:ilvl w:val="0"/>
          <w:numId w:val="7"/>
        </w:numPr>
        <w:spacing w:before="100"/>
        <w:rPr>
          <w:rFonts w:ascii="Tahoma" w:hAnsi="Tahoma" w:cs="Tahoma"/>
          <w:b w:val="0"/>
          <w:sz w:val="16"/>
          <w:lang w:val="en-GB"/>
        </w:rPr>
      </w:pPr>
      <w:r w:rsidRPr="008D0F8C">
        <w:rPr>
          <w:rFonts w:ascii="Tahoma" w:hAnsi="Tahoma" w:cs="Tahoma"/>
          <w:b w:val="0"/>
          <w:caps w:val="0"/>
          <w:sz w:val="16"/>
          <w:lang w:val="en-GB"/>
        </w:rPr>
        <w:t>Associate Fellow of The Tellus Institute</w:t>
      </w:r>
      <w:r>
        <w:rPr>
          <w:rFonts w:ascii="Tahoma" w:hAnsi="Tahoma" w:cs="Tahoma"/>
          <w:b w:val="0"/>
          <w:caps w:val="0"/>
          <w:sz w:val="16"/>
          <w:lang w:val="en-GB"/>
        </w:rPr>
        <w:t>, 2022-</w:t>
      </w:r>
    </w:p>
    <w:p w14:paraId="3311B135" w14:textId="68EAFB19" w:rsidR="00AD57FB" w:rsidRPr="00AD57FB" w:rsidRDefault="004E4FB5" w:rsidP="00635B46">
      <w:pPr>
        <w:pStyle w:val="Aliosa"/>
        <w:numPr>
          <w:ilvl w:val="0"/>
          <w:numId w:val="7"/>
        </w:numPr>
        <w:spacing w:before="100"/>
        <w:rPr>
          <w:rFonts w:ascii="Tahoma" w:hAnsi="Tahoma" w:cs="Tahoma"/>
          <w:b w:val="0"/>
          <w:sz w:val="16"/>
          <w:lang w:val="en-GB"/>
        </w:rPr>
      </w:pPr>
      <w:r>
        <w:rPr>
          <w:rFonts w:ascii="Tahoma" w:hAnsi="Tahoma" w:cs="Tahoma"/>
          <w:b w:val="0"/>
          <w:caps w:val="0"/>
          <w:sz w:val="16"/>
          <w:lang w:val="en-GB"/>
        </w:rPr>
        <w:t>Lifelong member,</w:t>
      </w:r>
      <w:r w:rsidR="00AD57FB">
        <w:rPr>
          <w:rFonts w:ascii="Tahoma" w:hAnsi="Tahoma" w:cs="Tahoma"/>
          <w:b w:val="0"/>
          <w:caps w:val="0"/>
          <w:sz w:val="16"/>
          <w:lang w:val="en-GB"/>
        </w:rPr>
        <w:t xml:space="preserve"> Clare Hall, University of Cambridge, </w:t>
      </w:r>
      <w:r w:rsidR="00161992">
        <w:rPr>
          <w:rFonts w:ascii="Tahoma" w:hAnsi="Tahoma" w:cs="Tahoma"/>
          <w:b w:val="0"/>
          <w:caps w:val="0"/>
          <w:sz w:val="16"/>
          <w:lang w:val="en-GB"/>
        </w:rPr>
        <w:t>UK</w:t>
      </w:r>
      <w:r w:rsidR="00414E19">
        <w:rPr>
          <w:rFonts w:ascii="Tahoma" w:hAnsi="Tahoma" w:cs="Tahoma"/>
          <w:b w:val="0"/>
          <w:caps w:val="0"/>
          <w:sz w:val="16"/>
          <w:lang w:val="en-GB"/>
        </w:rPr>
        <w:t>, 20</w:t>
      </w:r>
      <w:r w:rsidR="00BE3107">
        <w:rPr>
          <w:rFonts w:ascii="Tahoma" w:hAnsi="Tahoma" w:cs="Tahoma"/>
          <w:b w:val="0"/>
          <w:caps w:val="0"/>
          <w:sz w:val="16"/>
          <w:lang w:val="en-GB"/>
        </w:rPr>
        <w:t>20</w:t>
      </w:r>
      <w:r w:rsidR="00414E19">
        <w:rPr>
          <w:rFonts w:ascii="Tahoma" w:hAnsi="Tahoma" w:cs="Tahoma"/>
          <w:b w:val="0"/>
          <w:caps w:val="0"/>
          <w:sz w:val="16"/>
          <w:lang w:val="en-GB"/>
        </w:rPr>
        <w:t>-</w:t>
      </w:r>
      <w:r w:rsidR="007B6917">
        <w:rPr>
          <w:rFonts w:ascii="Tahoma" w:hAnsi="Tahoma" w:cs="Tahoma"/>
          <w:b w:val="0"/>
          <w:caps w:val="0"/>
          <w:sz w:val="16"/>
          <w:lang w:val="en-GB"/>
        </w:rPr>
        <w:t xml:space="preserve"> (</w:t>
      </w:r>
      <w:r>
        <w:rPr>
          <w:rFonts w:ascii="Tahoma" w:hAnsi="Tahoma" w:cs="Tahoma"/>
          <w:b w:val="0"/>
          <w:caps w:val="0"/>
          <w:sz w:val="16"/>
          <w:lang w:val="en-GB"/>
        </w:rPr>
        <w:t>visiting fellow 2019</w:t>
      </w:r>
      <w:r w:rsidR="00EC3485">
        <w:rPr>
          <w:rFonts w:ascii="Tahoma" w:hAnsi="Tahoma" w:cs="Tahoma"/>
          <w:b w:val="0"/>
          <w:caps w:val="0"/>
          <w:sz w:val="16"/>
          <w:lang w:val="en-GB"/>
        </w:rPr>
        <w:t>)</w:t>
      </w:r>
    </w:p>
    <w:p w14:paraId="48C80104" w14:textId="77777777" w:rsidR="00D51EF2" w:rsidRPr="004E4FB5" w:rsidRDefault="00D51EF2" w:rsidP="008D2D83">
      <w:pPr>
        <w:pStyle w:val="Aliosa"/>
        <w:numPr>
          <w:ilvl w:val="0"/>
          <w:numId w:val="7"/>
        </w:numPr>
        <w:spacing w:before="100"/>
        <w:rPr>
          <w:rFonts w:ascii="Tahoma" w:hAnsi="Tahoma" w:cs="Tahoma"/>
          <w:b w:val="0"/>
          <w:sz w:val="16"/>
          <w:lang w:val="en-GB"/>
        </w:rPr>
      </w:pPr>
      <w:r>
        <w:rPr>
          <w:rFonts w:ascii="Tahoma" w:hAnsi="Tahoma" w:cs="Tahoma"/>
          <w:b w:val="0"/>
          <w:caps w:val="0"/>
          <w:sz w:val="16"/>
          <w:lang w:val="en-GB"/>
        </w:rPr>
        <w:t xml:space="preserve">Member of </w:t>
      </w:r>
      <w:r w:rsidR="009B79C3">
        <w:rPr>
          <w:rFonts w:ascii="Tahoma" w:hAnsi="Tahoma" w:cs="Tahoma"/>
          <w:b w:val="0"/>
          <w:caps w:val="0"/>
          <w:sz w:val="16"/>
          <w:lang w:val="en-GB"/>
        </w:rPr>
        <w:t>t</w:t>
      </w:r>
      <w:r>
        <w:rPr>
          <w:rFonts w:ascii="Tahoma" w:hAnsi="Tahoma" w:cs="Tahoma"/>
          <w:b w:val="0"/>
          <w:caps w:val="0"/>
          <w:sz w:val="16"/>
          <w:lang w:val="en-GB"/>
        </w:rPr>
        <w:t>he Finnish Academy of Sciences and Letters, 2018-</w:t>
      </w:r>
    </w:p>
    <w:p w14:paraId="3BDBCA39" w14:textId="77777777" w:rsidR="004E4FB5" w:rsidRPr="004E4FB5" w:rsidRDefault="004E4FB5" w:rsidP="004E4FB5">
      <w:pPr>
        <w:pStyle w:val="Aliosa"/>
        <w:numPr>
          <w:ilvl w:val="0"/>
          <w:numId w:val="7"/>
        </w:numPr>
        <w:spacing w:before="100"/>
        <w:rPr>
          <w:rFonts w:ascii="Tahoma" w:hAnsi="Tahoma" w:cs="Tahoma"/>
          <w:b w:val="0"/>
          <w:sz w:val="16"/>
          <w:lang w:val="en-GB"/>
        </w:rPr>
      </w:pPr>
      <w:r w:rsidRPr="00DF146A">
        <w:rPr>
          <w:rFonts w:ascii="Tahoma" w:hAnsi="Tahoma" w:cs="Tahoma"/>
          <w:b w:val="0"/>
          <w:caps w:val="0"/>
          <w:sz w:val="16"/>
          <w:lang w:val="en-GB"/>
        </w:rPr>
        <w:t xml:space="preserve">Outstanding activist scholar </w:t>
      </w:r>
      <w:r>
        <w:rPr>
          <w:rFonts w:ascii="Tahoma" w:hAnsi="Tahoma" w:cs="Tahoma"/>
          <w:b w:val="0"/>
          <w:caps w:val="0"/>
          <w:sz w:val="16"/>
          <w:lang w:val="en-GB"/>
        </w:rPr>
        <w:t>2020</w:t>
      </w:r>
      <w:r w:rsidRPr="00DF146A">
        <w:rPr>
          <w:rFonts w:ascii="Tahoma" w:hAnsi="Tahoma" w:cs="Tahoma"/>
          <w:b w:val="0"/>
          <w:caps w:val="0"/>
          <w:sz w:val="16"/>
          <w:lang w:val="en-GB"/>
        </w:rPr>
        <w:t>, International Political Economy section</w:t>
      </w:r>
      <w:r>
        <w:rPr>
          <w:rFonts w:ascii="Tahoma" w:hAnsi="Tahoma" w:cs="Tahoma"/>
          <w:b w:val="0"/>
          <w:caps w:val="0"/>
          <w:sz w:val="16"/>
          <w:lang w:val="en-GB"/>
        </w:rPr>
        <w:t xml:space="preserve"> award</w:t>
      </w:r>
      <w:r w:rsidRPr="00DF146A">
        <w:rPr>
          <w:rFonts w:ascii="Tahoma" w:hAnsi="Tahoma" w:cs="Tahoma"/>
          <w:b w:val="0"/>
          <w:caps w:val="0"/>
          <w:sz w:val="16"/>
          <w:lang w:val="en-GB"/>
        </w:rPr>
        <w:t xml:space="preserve">, </w:t>
      </w:r>
      <w:r>
        <w:rPr>
          <w:rFonts w:ascii="Tahoma" w:hAnsi="Tahoma" w:cs="Tahoma"/>
          <w:b w:val="0"/>
          <w:caps w:val="0"/>
          <w:sz w:val="16"/>
          <w:lang w:val="en-GB"/>
        </w:rPr>
        <w:t>International Studies Association.</w:t>
      </w:r>
    </w:p>
    <w:p w14:paraId="6BFFB4EF" w14:textId="63A806BA" w:rsidR="004E453C" w:rsidRPr="004E453C" w:rsidRDefault="004E453C" w:rsidP="008D2D83">
      <w:pPr>
        <w:pStyle w:val="ListParagraph"/>
        <w:numPr>
          <w:ilvl w:val="0"/>
          <w:numId w:val="7"/>
        </w:numPr>
        <w:spacing w:before="100" w:after="12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Visiting researcher, University of Bielefeld, Germany (April 2024-July 2024)</w:t>
      </w:r>
    </w:p>
    <w:p w14:paraId="79E9C964" w14:textId="010D082F" w:rsidR="008D2D83" w:rsidRPr="008D2D83" w:rsidRDefault="008D2D83" w:rsidP="008D2D83">
      <w:pPr>
        <w:pStyle w:val="ListParagraph"/>
        <w:numPr>
          <w:ilvl w:val="0"/>
          <w:numId w:val="7"/>
        </w:numPr>
        <w:spacing w:before="100" w:after="120"/>
        <w:contextualSpacing w:val="0"/>
        <w:rPr>
          <w:rFonts w:ascii="Tahoma" w:hAnsi="Tahoma" w:cs="Tahoma"/>
          <w:bCs/>
          <w:caps/>
          <w:color w:val="262626" w:themeColor="text1" w:themeTint="D9"/>
          <w:sz w:val="16"/>
          <w:lang w:val="en-GB"/>
        </w:rPr>
      </w:pPr>
      <w:r w:rsidRPr="008D2D83">
        <w:rPr>
          <w:rFonts w:ascii="Tahoma" w:hAnsi="Tahoma" w:cs="Tahoma"/>
          <w:bCs/>
          <w:color w:val="262626" w:themeColor="text1" w:themeTint="D9"/>
          <w:sz w:val="16"/>
          <w:lang w:val="en-GB"/>
        </w:rPr>
        <w:t>Visiting profess</w:t>
      </w:r>
      <w:r>
        <w:rPr>
          <w:rFonts w:ascii="Tahoma" w:hAnsi="Tahoma" w:cs="Tahoma"/>
          <w:bCs/>
          <w:color w:val="262626" w:themeColor="text1" w:themeTint="D9"/>
          <w:sz w:val="16"/>
          <w:lang w:val="en-GB"/>
        </w:rPr>
        <w:t>or of international relations, Ritsumeikan U</w:t>
      </w:r>
      <w:r w:rsidRPr="008D2D83">
        <w:rPr>
          <w:rFonts w:ascii="Tahoma" w:hAnsi="Tahoma" w:cs="Tahoma"/>
          <w:bCs/>
          <w:color w:val="262626" w:themeColor="text1" w:themeTint="D9"/>
          <w:sz w:val="16"/>
          <w:lang w:val="en-GB"/>
        </w:rPr>
        <w:t xml:space="preserve">niversity, Kyoto, </w:t>
      </w:r>
      <w:r>
        <w:rPr>
          <w:rFonts w:ascii="Tahoma" w:hAnsi="Tahoma" w:cs="Tahoma"/>
          <w:bCs/>
          <w:color w:val="262626" w:themeColor="text1" w:themeTint="D9"/>
          <w:sz w:val="16"/>
          <w:lang w:val="en-GB"/>
        </w:rPr>
        <w:t>J</w:t>
      </w:r>
      <w:r w:rsidRPr="008D2D83">
        <w:rPr>
          <w:rFonts w:ascii="Tahoma" w:hAnsi="Tahoma" w:cs="Tahoma"/>
          <w:bCs/>
          <w:color w:val="262626" w:themeColor="text1" w:themeTint="D9"/>
          <w:sz w:val="16"/>
          <w:lang w:val="en-GB"/>
        </w:rPr>
        <w:t xml:space="preserve">apan (full-time </w:t>
      </w:r>
      <w:r w:rsidR="00CC752F" w:rsidRPr="008D2D83">
        <w:rPr>
          <w:rFonts w:ascii="Tahoma" w:hAnsi="Tahoma" w:cs="Tahoma"/>
          <w:bCs/>
          <w:color w:val="262626" w:themeColor="text1" w:themeTint="D9"/>
          <w:sz w:val="16"/>
          <w:lang w:val="en-GB"/>
        </w:rPr>
        <w:t>April</w:t>
      </w:r>
      <w:r w:rsidRPr="008D2D83">
        <w:rPr>
          <w:rFonts w:ascii="Tahoma" w:hAnsi="Tahoma" w:cs="Tahoma"/>
          <w:bCs/>
          <w:color w:val="262626" w:themeColor="text1" w:themeTint="D9"/>
          <w:sz w:val="16"/>
          <w:lang w:val="en-GB"/>
        </w:rPr>
        <w:t xml:space="preserve"> 2012</w:t>
      </w:r>
      <w:r w:rsidR="00CC752F">
        <w:rPr>
          <w:rFonts w:ascii="Tahoma" w:hAnsi="Tahoma" w:cs="Tahoma"/>
          <w:bCs/>
          <w:color w:val="262626" w:themeColor="text1" w:themeTint="D9"/>
          <w:sz w:val="16"/>
          <w:lang w:val="en-GB"/>
        </w:rPr>
        <w:t xml:space="preserve"> – </w:t>
      </w:r>
      <w:r w:rsidR="00CC752F" w:rsidRPr="008D2D83">
        <w:rPr>
          <w:rFonts w:ascii="Tahoma" w:hAnsi="Tahoma" w:cs="Tahoma"/>
          <w:bCs/>
          <w:color w:val="262626" w:themeColor="text1" w:themeTint="D9"/>
          <w:sz w:val="16"/>
          <w:lang w:val="en-GB"/>
        </w:rPr>
        <w:t>July</w:t>
      </w:r>
      <w:r w:rsidRPr="008D2D83">
        <w:rPr>
          <w:rFonts w:ascii="Tahoma" w:hAnsi="Tahoma" w:cs="Tahoma"/>
          <w:bCs/>
          <w:color w:val="262626" w:themeColor="text1" w:themeTint="D9"/>
          <w:sz w:val="16"/>
          <w:lang w:val="en-GB"/>
        </w:rPr>
        <w:t xml:space="preserve"> 2012).</w:t>
      </w:r>
    </w:p>
    <w:p w14:paraId="18DFF59F" w14:textId="77777777" w:rsidR="00F93A0A" w:rsidRPr="00F93A0A" w:rsidRDefault="00F93A0A" w:rsidP="008D2D83">
      <w:pPr>
        <w:pStyle w:val="ListParagraph"/>
        <w:numPr>
          <w:ilvl w:val="0"/>
          <w:numId w:val="7"/>
        </w:numPr>
        <w:spacing w:before="100" w:after="120"/>
        <w:ind w:left="357" w:hanging="357"/>
        <w:contextualSpacing w:val="0"/>
        <w:rPr>
          <w:rFonts w:ascii="Tahoma" w:hAnsi="Tahoma" w:cs="Tahoma"/>
          <w:sz w:val="16"/>
          <w:lang w:val="en-GB"/>
        </w:rPr>
      </w:pPr>
      <w:r>
        <w:rPr>
          <w:rFonts w:ascii="Tahoma" w:hAnsi="Tahoma" w:cs="Tahoma"/>
          <w:bCs/>
          <w:color w:val="262626" w:themeColor="text1" w:themeTint="D9"/>
          <w:sz w:val="16"/>
          <w:lang w:val="en-GB"/>
        </w:rPr>
        <w:t>V</w:t>
      </w:r>
      <w:r w:rsidRPr="00F93A0A">
        <w:rPr>
          <w:rFonts w:ascii="Tahoma" w:hAnsi="Tahoma" w:cs="Tahoma"/>
          <w:bCs/>
          <w:color w:val="262626" w:themeColor="text1" w:themeTint="D9"/>
          <w:sz w:val="16"/>
          <w:lang w:val="en-GB"/>
        </w:rPr>
        <w:t>isiting professor</w:t>
      </w:r>
      <w:r w:rsidR="0052720A">
        <w:rPr>
          <w:rFonts w:ascii="Tahoma" w:hAnsi="Tahoma" w:cs="Tahoma"/>
          <w:bCs/>
          <w:color w:val="262626" w:themeColor="text1" w:themeTint="D9"/>
          <w:sz w:val="16"/>
          <w:lang w:val="en-GB"/>
        </w:rPr>
        <w:t>,</w:t>
      </w:r>
      <w:r w:rsidRPr="00F93A0A">
        <w:rPr>
          <w:rFonts w:ascii="Tahoma" w:hAnsi="Tahoma" w:cs="Tahoma"/>
          <w:bCs/>
          <w:color w:val="262626" w:themeColor="text1" w:themeTint="D9"/>
          <w:sz w:val="16"/>
          <w:lang w:val="en-GB"/>
        </w:rPr>
        <w:t xml:space="preserve"> political economy of global democratization project</w:t>
      </w:r>
      <w:r>
        <w:rPr>
          <w:rFonts w:ascii="Tahoma" w:hAnsi="Tahoma" w:cs="Tahoma"/>
          <w:bCs/>
          <w:color w:val="262626" w:themeColor="text1" w:themeTint="D9"/>
          <w:sz w:val="16"/>
          <w:lang w:val="en-GB"/>
        </w:rPr>
        <w:t>, U</w:t>
      </w:r>
      <w:r w:rsidRPr="00F93A0A">
        <w:rPr>
          <w:rFonts w:ascii="Tahoma" w:hAnsi="Tahoma" w:cs="Tahoma"/>
          <w:bCs/>
          <w:color w:val="262626" w:themeColor="text1" w:themeTint="D9"/>
          <w:sz w:val="16"/>
          <w:lang w:val="en-GB"/>
        </w:rPr>
        <w:t>niversity of Aberystwyth</w:t>
      </w:r>
      <w:r>
        <w:rPr>
          <w:rFonts w:ascii="Tahoma" w:hAnsi="Tahoma" w:cs="Tahoma"/>
          <w:bCs/>
          <w:color w:val="262626" w:themeColor="text1" w:themeTint="D9"/>
          <w:sz w:val="16"/>
          <w:lang w:val="en-GB"/>
        </w:rPr>
        <w:t>, UK</w:t>
      </w:r>
      <w:r w:rsidRPr="00F93A0A">
        <w:rPr>
          <w:rFonts w:ascii="Tahoma" w:hAnsi="Tahoma" w:cs="Tahoma"/>
          <w:bCs/>
          <w:color w:val="262626" w:themeColor="text1" w:themeTint="D9"/>
          <w:sz w:val="16"/>
          <w:lang w:val="en-GB"/>
        </w:rPr>
        <w:t>, 2009-11</w:t>
      </w:r>
    </w:p>
    <w:p w14:paraId="62DE84A4" w14:textId="5001E62E" w:rsidR="007A1EBB" w:rsidRPr="009A1E30" w:rsidRDefault="00E92B07" w:rsidP="00423E18">
      <w:pPr>
        <w:pStyle w:val="ListParagraph"/>
        <w:numPr>
          <w:ilvl w:val="0"/>
          <w:numId w:val="7"/>
        </w:numPr>
        <w:spacing w:before="100" w:after="120"/>
        <w:ind w:left="357" w:hanging="357"/>
        <w:contextualSpacing w:val="0"/>
        <w:rPr>
          <w:rFonts w:ascii="Tahoma" w:hAnsi="Tahoma" w:cs="Tahoma"/>
          <w:sz w:val="16"/>
          <w:lang w:val="en-GB"/>
        </w:rPr>
      </w:pPr>
      <w:r w:rsidRPr="009A1E30">
        <w:rPr>
          <w:rFonts w:ascii="Tahoma" w:hAnsi="Tahoma" w:cs="Tahoma"/>
          <w:sz w:val="16"/>
          <w:lang w:val="en-GB"/>
        </w:rPr>
        <w:lastRenderedPageBreak/>
        <w:t>Vice-director</w:t>
      </w:r>
      <w:r w:rsidR="00635B46" w:rsidRPr="009A1E30">
        <w:rPr>
          <w:rFonts w:ascii="Tahoma" w:hAnsi="Tahoma" w:cs="Tahoma"/>
          <w:sz w:val="16"/>
          <w:lang w:val="en-GB"/>
        </w:rPr>
        <w:t xml:space="preserve"> of the centre of excellence in glo</w:t>
      </w:r>
      <w:r w:rsidR="009A1E30" w:rsidRPr="009A1E30">
        <w:rPr>
          <w:rFonts w:ascii="Tahoma" w:hAnsi="Tahoma" w:cs="Tahoma"/>
          <w:sz w:val="16"/>
          <w:lang w:val="en-GB"/>
        </w:rPr>
        <w:t xml:space="preserve">bal governance research 2006-10; </w:t>
      </w:r>
      <w:r w:rsidR="00995A37">
        <w:rPr>
          <w:rFonts w:ascii="Tahoma" w:hAnsi="Tahoma" w:cs="Tahoma"/>
          <w:sz w:val="16"/>
          <w:lang w:val="en-GB"/>
        </w:rPr>
        <w:t>h</w:t>
      </w:r>
      <w:r w:rsidR="007A1EBB" w:rsidRPr="009A1E30">
        <w:rPr>
          <w:rFonts w:ascii="Tahoma" w:hAnsi="Tahoma" w:cs="Tahoma"/>
          <w:sz w:val="16"/>
          <w:lang w:val="en-GB"/>
        </w:rPr>
        <w:t xml:space="preserve">ead of </w:t>
      </w:r>
      <w:r w:rsidR="008555C0" w:rsidRPr="009A1E30">
        <w:rPr>
          <w:rFonts w:ascii="Tahoma" w:hAnsi="Tahoma" w:cs="Tahoma"/>
          <w:sz w:val="16"/>
          <w:lang w:val="en-GB"/>
        </w:rPr>
        <w:t>P</w:t>
      </w:r>
      <w:r w:rsidR="007A1EBB" w:rsidRPr="009A1E30">
        <w:rPr>
          <w:rFonts w:ascii="Tahoma" w:hAnsi="Tahoma" w:cs="Tahoma"/>
          <w:sz w:val="16"/>
          <w:lang w:val="en-GB"/>
        </w:rPr>
        <w:t xml:space="preserve">olitics </w:t>
      </w:r>
      <w:r w:rsidR="008555C0" w:rsidRPr="009A1E30">
        <w:rPr>
          <w:rFonts w:ascii="Tahoma" w:hAnsi="Tahoma" w:cs="Tahoma"/>
          <w:sz w:val="16"/>
          <w:lang w:val="en-GB"/>
        </w:rPr>
        <w:t>D</w:t>
      </w:r>
      <w:r w:rsidR="007A1EBB" w:rsidRPr="009A1E30">
        <w:rPr>
          <w:rFonts w:ascii="Tahoma" w:hAnsi="Tahoma" w:cs="Tahoma"/>
          <w:sz w:val="16"/>
          <w:lang w:val="en-GB"/>
        </w:rPr>
        <w:t>epartment 2004-5</w:t>
      </w:r>
      <w:r w:rsidR="00CE0A9A">
        <w:rPr>
          <w:rFonts w:ascii="Tahoma" w:hAnsi="Tahoma" w:cs="Tahoma"/>
          <w:sz w:val="16"/>
          <w:lang w:val="en-GB"/>
        </w:rPr>
        <w:t>; founder and co-director of the</w:t>
      </w:r>
      <w:r w:rsidR="00CE0A9A" w:rsidRPr="00CE0A9A">
        <w:rPr>
          <w:rFonts w:ascii="Tahoma" w:hAnsi="Tahoma" w:cs="Tahoma"/>
          <w:sz w:val="16"/>
          <w:lang w:val="en-GB"/>
        </w:rPr>
        <w:t xml:space="preserve"> Helsinki Centre for Global Political Economy</w:t>
      </w:r>
      <w:r w:rsidR="00CE0A9A">
        <w:rPr>
          <w:rFonts w:ascii="Tahoma" w:hAnsi="Tahoma" w:cs="Tahoma"/>
          <w:sz w:val="16"/>
          <w:lang w:val="en-GB"/>
        </w:rPr>
        <w:t xml:space="preserve"> (2020-)</w:t>
      </w:r>
      <w:r w:rsidR="007A1EBB" w:rsidRPr="009A1E30">
        <w:rPr>
          <w:rFonts w:ascii="Tahoma" w:hAnsi="Tahoma" w:cs="Tahoma"/>
          <w:sz w:val="16"/>
          <w:lang w:val="en-GB"/>
        </w:rPr>
        <w:t>.</w:t>
      </w:r>
    </w:p>
    <w:p w14:paraId="0D93640B" w14:textId="0851EB0E" w:rsidR="00635B46" w:rsidRPr="00130ADC" w:rsidRDefault="00635B46" w:rsidP="00635B46">
      <w:pPr>
        <w:pStyle w:val="Aliosa"/>
        <w:numPr>
          <w:ilvl w:val="0"/>
          <w:numId w:val="7"/>
        </w:numPr>
        <w:spacing w:before="100"/>
        <w:rPr>
          <w:rFonts w:ascii="Tahoma" w:hAnsi="Tahoma" w:cs="Tahoma"/>
          <w:b w:val="0"/>
          <w:sz w:val="16"/>
          <w:lang w:val="en-GB"/>
        </w:rPr>
      </w:pPr>
      <w:r w:rsidRPr="00130ADC">
        <w:rPr>
          <w:rFonts w:ascii="Tahoma" w:hAnsi="Tahoma" w:cs="Tahoma"/>
          <w:b w:val="0"/>
          <w:caps w:val="0"/>
          <w:sz w:val="16"/>
          <w:lang w:val="en-GB"/>
        </w:rPr>
        <w:t xml:space="preserve">Docent (adjunct professor), University </w:t>
      </w:r>
      <w:r>
        <w:rPr>
          <w:rFonts w:ascii="Tahoma" w:hAnsi="Tahoma" w:cs="Tahoma"/>
          <w:b w:val="0"/>
          <w:caps w:val="0"/>
          <w:sz w:val="16"/>
          <w:lang w:val="en-GB"/>
        </w:rPr>
        <w:t>o</w:t>
      </w:r>
      <w:r w:rsidRPr="00130ADC">
        <w:rPr>
          <w:rFonts w:ascii="Tahoma" w:hAnsi="Tahoma" w:cs="Tahoma"/>
          <w:b w:val="0"/>
          <w:caps w:val="0"/>
          <w:sz w:val="16"/>
          <w:lang w:val="en-GB"/>
        </w:rPr>
        <w:t xml:space="preserve">f Turku (political science, </w:t>
      </w:r>
      <w:r>
        <w:rPr>
          <w:rFonts w:ascii="Tahoma" w:hAnsi="Tahoma" w:cs="Tahoma"/>
          <w:b w:val="0"/>
          <w:caps w:val="0"/>
          <w:sz w:val="16"/>
          <w:lang w:val="en-GB"/>
        </w:rPr>
        <w:t>e</w:t>
      </w:r>
      <w:r w:rsidRPr="00130ADC">
        <w:rPr>
          <w:rFonts w:ascii="Tahoma" w:hAnsi="Tahoma" w:cs="Tahoma"/>
          <w:b w:val="0"/>
          <w:caps w:val="0"/>
          <w:sz w:val="16"/>
          <w:lang w:val="en-GB"/>
        </w:rPr>
        <w:t>specially international relations</w:t>
      </w:r>
      <w:r>
        <w:rPr>
          <w:rFonts w:ascii="Tahoma" w:hAnsi="Tahoma" w:cs="Tahoma"/>
          <w:b w:val="0"/>
          <w:caps w:val="0"/>
          <w:sz w:val="16"/>
          <w:lang w:val="en-GB"/>
        </w:rPr>
        <w:t>)</w:t>
      </w:r>
      <w:r w:rsidRPr="00130ADC">
        <w:rPr>
          <w:rFonts w:ascii="Tahoma" w:hAnsi="Tahoma" w:cs="Tahoma"/>
          <w:b w:val="0"/>
          <w:caps w:val="0"/>
          <w:sz w:val="16"/>
          <w:lang w:val="en-GB"/>
        </w:rPr>
        <w:t xml:space="preserve"> </w:t>
      </w:r>
      <w:r>
        <w:rPr>
          <w:rFonts w:ascii="Tahoma" w:hAnsi="Tahoma" w:cs="Tahoma"/>
          <w:b w:val="0"/>
          <w:caps w:val="0"/>
          <w:sz w:val="16"/>
          <w:lang w:val="en-GB"/>
        </w:rPr>
        <w:t>s</w:t>
      </w:r>
      <w:r w:rsidRPr="00130ADC">
        <w:rPr>
          <w:rFonts w:ascii="Tahoma" w:hAnsi="Tahoma" w:cs="Tahoma"/>
          <w:b w:val="0"/>
          <w:caps w:val="0"/>
          <w:sz w:val="16"/>
          <w:lang w:val="en-GB"/>
        </w:rPr>
        <w:t xml:space="preserve">ince 1994; </w:t>
      </w:r>
      <w:r>
        <w:rPr>
          <w:rFonts w:ascii="Tahoma" w:hAnsi="Tahoma" w:cs="Tahoma"/>
          <w:b w:val="0"/>
          <w:caps w:val="0"/>
          <w:sz w:val="16"/>
          <w:lang w:val="en-GB"/>
        </w:rPr>
        <w:t>a</w:t>
      </w:r>
      <w:r w:rsidRPr="00130ADC">
        <w:rPr>
          <w:rFonts w:ascii="Tahoma" w:hAnsi="Tahoma" w:cs="Tahoma"/>
          <w:b w:val="0"/>
          <w:caps w:val="0"/>
          <w:sz w:val="16"/>
          <w:lang w:val="en-GB"/>
        </w:rPr>
        <w:t xml:space="preserve">nd </w:t>
      </w:r>
      <w:r>
        <w:rPr>
          <w:rFonts w:ascii="Tahoma" w:hAnsi="Tahoma" w:cs="Tahoma"/>
          <w:b w:val="0"/>
          <w:caps w:val="0"/>
          <w:sz w:val="16"/>
          <w:lang w:val="en-GB"/>
        </w:rPr>
        <w:t xml:space="preserve">docent at the </w:t>
      </w:r>
      <w:r w:rsidRPr="00130ADC">
        <w:rPr>
          <w:rFonts w:ascii="Tahoma" w:hAnsi="Tahoma" w:cs="Tahoma"/>
          <w:b w:val="0"/>
          <w:caps w:val="0"/>
          <w:sz w:val="16"/>
          <w:lang w:val="en-GB"/>
        </w:rPr>
        <w:t xml:space="preserve">University </w:t>
      </w:r>
      <w:r>
        <w:rPr>
          <w:rFonts w:ascii="Tahoma" w:hAnsi="Tahoma" w:cs="Tahoma"/>
          <w:b w:val="0"/>
          <w:caps w:val="0"/>
          <w:sz w:val="16"/>
          <w:lang w:val="en-GB"/>
        </w:rPr>
        <w:t>o</w:t>
      </w:r>
      <w:r w:rsidRPr="00130ADC">
        <w:rPr>
          <w:rFonts w:ascii="Tahoma" w:hAnsi="Tahoma" w:cs="Tahoma"/>
          <w:b w:val="0"/>
          <w:caps w:val="0"/>
          <w:sz w:val="16"/>
          <w:lang w:val="en-GB"/>
        </w:rPr>
        <w:t>f Lapland (international relations</w:t>
      </w:r>
      <w:r>
        <w:rPr>
          <w:rFonts w:ascii="Tahoma" w:hAnsi="Tahoma" w:cs="Tahoma"/>
          <w:b w:val="0"/>
          <w:caps w:val="0"/>
          <w:sz w:val="16"/>
          <w:lang w:val="en-GB"/>
        </w:rPr>
        <w:t>) s</w:t>
      </w:r>
      <w:r w:rsidRPr="00130ADC">
        <w:rPr>
          <w:rFonts w:ascii="Tahoma" w:hAnsi="Tahoma" w:cs="Tahoma"/>
          <w:b w:val="0"/>
          <w:caps w:val="0"/>
          <w:sz w:val="16"/>
          <w:lang w:val="en-GB"/>
        </w:rPr>
        <w:t>ince 199</w:t>
      </w:r>
      <w:r>
        <w:rPr>
          <w:rFonts w:ascii="Tahoma" w:hAnsi="Tahoma" w:cs="Tahoma"/>
          <w:b w:val="0"/>
          <w:caps w:val="0"/>
          <w:sz w:val="16"/>
          <w:lang w:val="en-GB"/>
        </w:rPr>
        <w:t>6</w:t>
      </w:r>
      <w:r w:rsidRPr="00130ADC">
        <w:rPr>
          <w:rFonts w:ascii="Tahoma" w:hAnsi="Tahoma" w:cs="Tahoma"/>
          <w:b w:val="0"/>
          <w:caps w:val="0"/>
          <w:sz w:val="16"/>
          <w:lang w:val="en-GB"/>
        </w:rPr>
        <w:t>.</w:t>
      </w:r>
    </w:p>
    <w:p w14:paraId="6A71B304" w14:textId="4D97CAC2" w:rsidR="00635B46" w:rsidRPr="00273078" w:rsidRDefault="004D73AE" w:rsidP="00635B46">
      <w:pPr>
        <w:pStyle w:val="Aliosa"/>
        <w:numPr>
          <w:ilvl w:val="0"/>
          <w:numId w:val="7"/>
        </w:numPr>
        <w:spacing w:before="100"/>
        <w:rPr>
          <w:rFonts w:ascii="Tahoma" w:hAnsi="Tahoma" w:cs="Tahoma"/>
          <w:b w:val="0"/>
          <w:sz w:val="16"/>
          <w:lang w:val="en-GB"/>
        </w:rPr>
      </w:pPr>
      <w:r>
        <w:rPr>
          <w:rFonts w:ascii="Tahoma" w:hAnsi="Tahoma" w:cs="Tahoma"/>
          <w:b w:val="0"/>
          <w:caps w:val="0"/>
          <w:sz w:val="16"/>
          <w:lang w:val="en-GB"/>
        </w:rPr>
        <w:t>M</w:t>
      </w:r>
      <w:r w:rsidR="00635B46">
        <w:rPr>
          <w:rFonts w:ascii="Tahoma" w:hAnsi="Tahoma" w:cs="Tahoma"/>
          <w:b w:val="0"/>
          <w:caps w:val="0"/>
          <w:sz w:val="16"/>
          <w:lang w:val="en-GB"/>
        </w:rPr>
        <w:t>ember o</w:t>
      </w:r>
      <w:r w:rsidR="00635B46" w:rsidRPr="00130ADC">
        <w:rPr>
          <w:rFonts w:ascii="Tahoma" w:hAnsi="Tahoma" w:cs="Tahoma"/>
          <w:b w:val="0"/>
          <w:caps w:val="0"/>
          <w:sz w:val="16"/>
          <w:lang w:val="en-GB"/>
        </w:rPr>
        <w:t xml:space="preserve">f </w:t>
      </w:r>
      <w:r w:rsidR="00534BAD">
        <w:rPr>
          <w:rFonts w:ascii="Tahoma" w:hAnsi="Tahoma" w:cs="Tahoma"/>
          <w:b w:val="0"/>
          <w:caps w:val="0"/>
          <w:sz w:val="16"/>
          <w:lang w:val="en-GB"/>
        </w:rPr>
        <w:t xml:space="preserve">advisory </w:t>
      </w:r>
      <w:r w:rsidR="00635B46">
        <w:rPr>
          <w:rFonts w:ascii="Tahoma" w:hAnsi="Tahoma" w:cs="Tahoma"/>
          <w:b w:val="0"/>
          <w:caps w:val="0"/>
          <w:sz w:val="16"/>
          <w:lang w:val="en-GB"/>
        </w:rPr>
        <w:t>b</w:t>
      </w:r>
      <w:r w:rsidR="00635B46" w:rsidRPr="00130ADC">
        <w:rPr>
          <w:rFonts w:ascii="Tahoma" w:hAnsi="Tahoma" w:cs="Tahoma"/>
          <w:b w:val="0"/>
          <w:caps w:val="0"/>
          <w:sz w:val="16"/>
          <w:lang w:val="en-GB"/>
        </w:rPr>
        <w:t xml:space="preserve">oards </w:t>
      </w:r>
      <w:r w:rsidR="00635B46">
        <w:rPr>
          <w:rFonts w:ascii="Tahoma" w:hAnsi="Tahoma" w:cs="Tahoma"/>
          <w:b w:val="0"/>
          <w:caps w:val="0"/>
          <w:sz w:val="16"/>
          <w:lang w:val="en-GB"/>
        </w:rPr>
        <w:t xml:space="preserve">of </w:t>
      </w:r>
      <w:r w:rsidR="003B192A">
        <w:rPr>
          <w:rFonts w:ascii="Tahoma" w:hAnsi="Tahoma" w:cs="Tahoma"/>
          <w:b w:val="0"/>
          <w:caps w:val="0"/>
          <w:sz w:val="16"/>
          <w:lang w:val="en-GB"/>
        </w:rPr>
        <w:t>8</w:t>
      </w:r>
      <w:r w:rsidR="00635B46" w:rsidRPr="00130ADC">
        <w:rPr>
          <w:rFonts w:ascii="Tahoma" w:hAnsi="Tahoma" w:cs="Tahoma"/>
          <w:b w:val="0"/>
          <w:caps w:val="0"/>
          <w:sz w:val="16"/>
          <w:lang w:val="en-GB"/>
        </w:rPr>
        <w:t xml:space="preserve"> </w:t>
      </w:r>
      <w:r w:rsidR="00635B46">
        <w:rPr>
          <w:rFonts w:ascii="Tahoma" w:hAnsi="Tahoma" w:cs="Tahoma"/>
          <w:b w:val="0"/>
          <w:caps w:val="0"/>
          <w:sz w:val="16"/>
          <w:lang w:val="en-GB"/>
        </w:rPr>
        <w:t>a</w:t>
      </w:r>
      <w:r w:rsidR="00635B46" w:rsidRPr="00130ADC">
        <w:rPr>
          <w:rFonts w:ascii="Tahoma" w:hAnsi="Tahoma" w:cs="Tahoma"/>
          <w:b w:val="0"/>
          <w:caps w:val="0"/>
          <w:sz w:val="16"/>
          <w:lang w:val="en-GB"/>
        </w:rPr>
        <w:t xml:space="preserve">cademic </w:t>
      </w:r>
      <w:r w:rsidR="00635B46">
        <w:rPr>
          <w:rFonts w:ascii="Tahoma" w:hAnsi="Tahoma" w:cs="Tahoma"/>
          <w:b w:val="0"/>
          <w:caps w:val="0"/>
          <w:sz w:val="16"/>
          <w:lang w:val="en-GB"/>
        </w:rPr>
        <w:t>j</w:t>
      </w:r>
      <w:r w:rsidR="00635B46" w:rsidRPr="00130ADC">
        <w:rPr>
          <w:rFonts w:ascii="Tahoma" w:hAnsi="Tahoma" w:cs="Tahoma"/>
          <w:b w:val="0"/>
          <w:caps w:val="0"/>
          <w:sz w:val="16"/>
          <w:lang w:val="en-GB"/>
        </w:rPr>
        <w:t xml:space="preserve">ournals </w:t>
      </w:r>
      <w:r w:rsidR="00534BAD">
        <w:rPr>
          <w:rFonts w:ascii="Tahoma" w:hAnsi="Tahoma" w:cs="Tahoma"/>
          <w:b w:val="0"/>
          <w:caps w:val="0"/>
          <w:sz w:val="16"/>
          <w:lang w:val="en-GB"/>
        </w:rPr>
        <w:t xml:space="preserve">and book series </w:t>
      </w:r>
      <w:r w:rsidR="00635B46">
        <w:rPr>
          <w:rFonts w:ascii="Tahoma" w:hAnsi="Tahoma" w:cs="Tahoma"/>
          <w:b w:val="0"/>
          <w:caps w:val="0"/>
          <w:sz w:val="16"/>
          <w:lang w:val="en-GB"/>
        </w:rPr>
        <w:t>i</w:t>
      </w:r>
      <w:r w:rsidR="00635B46" w:rsidRPr="00130ADC">
        <w:rPr>
          <w:rFonts w:ascii="Tahoma" w:hAnsi="Tahoma" w:cs="Tahoma"/>
          <w:b w:val="0"/>
          <w:caps w:val="0"/>
          <w:sz w:val="16"/>
          <w:lang w:val="en-GB"/>
        </w:rPr>
        <w:t xml:space="preserve">n international relations, </w:t>
      </w:r>
      <w:r w:rsidR="000864A2">
        <w:rPr>
          <w:rFonts w:ascii="Tahoma" w:hAnsi="Tahoma" w:cs="Tahoma"/>
          <w:b w:val="0"/>
          <w:caps w:val="0"/>
          <w:sz w:val="16"/>
          <w:lang w:val="en-GB"/>
        </w:rPr>
        <w:t>globalisation</w:t>
      </w:r>
      <w:r w:rsidR="00635B46">
        <w:rPr>
          <w:rFonts w:ascii="Tahoma" w:hAnsi="Tahoma" w:cs="Tahoma"/>
          <w:b w:val="0"/>
          <w:caps w:val="0"/>
          <w:sz w:val="16"/>
          <w:lang w:val="en-GB"/>
        </w:rPr>
        <w:t xml:space="preserve"> studies, philosophy</w:t>
      </w:r>
      <w:r w:rsidR="00635B46" w:rsidRPr="00130ADC">
        <w:rPr>
          <w:rFonts w:ascii="Tahoma" w:hAnsi="Tahoma" w:cs="Tahoma"/>
          <w:b w:val="0"/>
          <w:caps w:val="0"/>
          <w:sz w:val="16"/>
          <w:lang w:val="en-GB"/>
        </w:rPr>
        <w:t xml:space="preserve"> and other fields; a regular referee for </w:t>
      </w:r>
      <w:r w:rsidR="007A40D9">
        <w:rPr>
          <w:rFonts w:ascii="Tahoma" w:hAnsi="Tahoma" w:cs="Tahoma"/>
          <w:b w:val="0"/>
          <w:caps w:val="0"/>
          <w:sz w:val="16"/>
          <w:lang w:val="en-GB"/>
        </w:rPr>
        <w:t xml:space="preserve">more than </w:t>
      </w:r>
      <w:r w:rsidR="00635B46" w:rsidRPr="00130ADC">
        <w:rPr>
          <w:rFonts w:ascii="Tahoma" w:hAnsi="Tahoma" w:cs="Tahoma"/>
          <w:b w:val="0"/>
          <w:caps w:val="0"/>
          <w:sz w:val="16"/>
          <w:lang w:val="en-GB"/>
        </w:rPr>
        <w:t>20 international journals from philosophy, economics and social theory to political economy</w:t>
      </w:r>
      <w:r w:rsidR="007A40D9">
        <w:rPr>
          <w:rFonts w:ascii="Tahoma" w:hAnsi="Tahoma" w:cs="Tahoma"/>
          <w:b w:val="0"/>
          <w:caps w:val="0"/>
          <w:sz w:val="16"/>
          <w:lang w:val="en-GB"/>
        </w:rPr>
        <w:t>, futures studies</w:t>
      </w:r>
      <w:r w:rsidR="00635B46" w:rsidRPr="00130ADC">
        <w:rPr>
          <w:rFonts w:ascii="Tahoma" w:hAnsi="Tahoma" w:cs="Tahoma"/>
          <w:b w:val="0"/>
          <w:caps w:val="0"/>
          <w:sz w:val="16"/>
          <w:lang w:val="en-GB"/>
        </w:rPr>
        <w:t xml:space="preserve"> and peace research</w:t>
      </w:r>
      <w:r w:rsidR="009B3491">
        <w:rPr>
          <w:rFonts w:ascii="Tahoma" w:hAnsi="Tahoma" w:cs="Tahoma"/>
          <w:b w:val="0"/>
          <w:caps w:val="0"/>
          <w:sz w:val="16"/>
          <w:lang w:val="en-GB"/>
        </w:rPr>
        <w:t>.</w:t>
      </w:r>
    </w:p>
    <w:p w14:paraId="26ED8310" w14:textId="4CDD35D3" w:rsidR="00273078" w:rsidRPr="00130ADC" w:rsidRDefault="004D73AE" w:rsidP="00423746">
      <w:pPr>
        <w:pStyle w:val="Aliosa"/>
        <w:numPr>
          <w:ilvl w:val="0"/>
          <w:numId w:val="7"/>
        </w:numPr>
        <w:spacing w:before="100"/>
        <w:rPr>
          <w:rFonts w:ascii="Tahoma" w:hAnsi="Tahoma" w:cs="Tahoma"/>
          <w:b w:val="0"/>
          <w:sz w:val="16"/>
          <w:lang w:val="en-GB"/>
        </w:rPr>
      </w:pPr>
      <w:r>
        <w:rPr>
          <w:rFonts w:ascii="Tahoma" w:hAnsi="Tahoma" w:cs="Tahoma"/>
          <w:b w:val="0"/>
          <w:caps w:val="0"/>
          <w:sz w:val="16"/>
          <w:lang w:val="en-US"/>
        </w:rPr>
        <w:t>Participa</w:t>
      </w:r>
      <w:r w:rsidR="00423746">
        <w:rPr>
          <w:rFonts w:ascii="Tahoma" w:hAnsi="Tahoma" w:cs="Tahoma"/>
          <w:b w:val="0"/>
          <w:caps w:val="0"/>
          <w:sz w:val="16"/>
          <w:lang w:val="en-US"/>
        </w:rPr>
        <w:t>n</w:t>
      </w:r>
      <w:r>
        <w:rPr>
          <w:rFonts w:ascii="Tahoma" w:hAnsi="Tahoma" w:cs="Tahoma"/>
          <w:b w:val="0"/>
          <w:caps w:val="0"/>
          <w:sz w:val="16"/>
          <w:lang w:val="en-US"/>
        </w:rPr>
        <w:t>t</w:t>
      </w:r>
      <w:r w:rsidR="00423746">
        <w:rPr>
          <w:rFonts w:ascii="Tahoma" w:hAnsi="Tahoma" w:cs="Tahoma"/>
          <w:b w:val="0"/>
          <w:caps w:val="0"/>
          <w:sz w:val="16"/>
          <w:lang w:val="en-US"/>
        </w:rPr>
        <w:t xml:space="preserve"> in evaluations of grant applications, large-scale projects, and research institutes in various European countries and the EU (e.g. Kone Foundation, </w:t>
      </w:r>
      <w:r w:rsidR="00423746" w:rsidRPr="00423746">
        <w:rPr>
          <w:rFonts w:ascii="Tahoma" w:hAnsi="Tahoma" w:cs="Tahoma"/>
          <w:b w:val="0"/>
          <w:caps w:val="0"/>
          <w:sz w:val="16"/>
          <w:lang w:val="en-US"/>
        </w:rPr>
        <w:t>Austrian Science Fund</w:t>
      </w:r>
      <w:r w:rsidR="00423746">
        <w:rPr>
          <w:rFonts w:ascii="Tahoma" w:hAnsi="Tahoma" w:cs="Tahoma"/>
          <w:b w:val="0"/>
          <w:caps w:val="0"/>
          <w:sz w:val="16"/>
          <w:lang w:val="en-US"/>
        </w:rPr>
        <w:t xml:space="preserve">, </w:t>
      </w:r>
      <w:r w:rsidR="00423746" w:rsidRPr="00423746">
        <w:rPr>
          <w:rFonts w:ascii="Tahoma" w:hAnsi="Tahoma" w:cs="Tahoma"/>
          <w:b w:val="0"/>
          <w:caps w:val="0"/>
          <w:sz w:val="16"/>
          <w:lang w:val="en-US"/>
        </w:rPr>
        <w:t>Riksbankens Jubileumsfond</w:t>
      </w:r>
      <w:r w:rsidR="00423746">
        <w:rPr>
          <w:rFonts w:ascii="Tahoma" w:hAnsi="Tahoma" w:cs="Tahoma"/>
          <w:b w:val="0"/>
          <w:caps w:val="0"/>
          <w:sz w:val="16"/>
          <w:lang w:val="en-US"/>
        </w:rPr>
        <w:t xml:space="preserve"> in Sweden, </w:t>
      </w:r>
      <w:r w:rsidR="00423746" w:rsidRPr="00423746">
        <w:rPr>
          <w:rFonts w:ascii="Tahoma" w:hAnsi="Tahoma" w:cs="Tahoma"/>
          <w:b w:val="0"/>
          <w:caps w:val="0"/>
          <w:sz w:val="16"/>
          <w:lang w:val="en-US"/>
        </w:rPr>
        <w:t>Independent Social Research Foundation</w:t>
      </w:r>
      <w:r w:rsidR="00D20602">
        <w:rPr>
          <w:rFonts w:ascii="Tahoma" w:hAnsi="Tahoma" w:cs="Tahoma"/>
          <w:b w:val="0"/>
          <w:caps w:val="0"/>
          <w:sz w:val="16"/>
          <w:lang w:val="en-US"/>
        </w:rPr>
        <w:t xml:space="preserve"> UK</w:t>
      </w:r>
      <w:r w:rsidR="00423746">
        <w:rPr>
          <w:rFonts w:ascii="Tahoma" w:hAnsi="Tahoma" w:cs="Tahoma"/>
          <w:b w:val="0"/>
          <w:caps w:val="0"/>
          <w:sz w:val="16"/>
          <w:lang w:val="en-US"/>
        </w:rPr>
        <w:t xml:space="preserve">, </w:t>
      </w:r>
      <w:r w:rsidR="009A1E30">
        <w:rPr>
          <w:rFonts w:ascii="Tahoma" w:hAnsi="Tahoma" w:cs="Tahoma"/>
          <w:b w:val="0"/>
          <w:caps w:val="0"/>
          <w:sz w:val="16"/>
          <w:lang w:val="en-US"/>
        </w:rPr>
        <w:t xml:space="preserve">Federal </w:t>
      </w:r>
      <w:r w:rsidR="00D20602">
        <w:rPr>
          <w:rFonts w:ascii="Tahoma" w:hAnsi="Tahoma" w:cs="Tahoma"/>
          <w:b w:val="0"/>
          <w:caps w:val="0"/>
          <w:sz w:val="16"/>
          <w:lang w:val="en-US"/>
        </w:rPr>
        <w:t>Ministry of Education and Research</w:t>
      </w:r>
      <w:r w:rsidR="009A1E30">
        <w:rPr>
          <w:rFonts w:ascii="Tahoma" w:hAnsi="Tahoma" w:cs="Tahoma"/>
          <w:b w:val="0"/>
          <w:caps w:val="0"/>
          <w:sz w:val="16"/>
          <w:lang w:val="en-US"/>
        </w:rPr>
        <w:t xml:space="preserve"> of Germany, </w:t>
      </w:r>
      <w:r w:rsidR="00D20602">
        <w:rPr>
          <w:rFonts w:ascii="Tahoma" w:hAnsi="Tahoma" w:cs="Tahoma"/>
          <w:b w:val="0"/>
          <w:caps w:val="0"/>
          <w:sz w:val="16"/>
          <w:lang w:val="en-US"/>
        </w:rPr>
        <w:t xml:space="preserve">and </w:t>
      </w:r>
      <w:r w:rsidR="009A1E30">
        <w:rPr>
          <w:rFonts w:ascii="Tahoma" w:hAnsi="Tahoma" w:cs="Tahoma"/>
          <w:b w:val="0"/>
          <w:caps w:val="0"/>
          <w:sz w:val="16"/>
          <w:lang w:val="en-US"/>
        </w:rPr>
        <w:t>various bodies of the EU).</w:t>
      </w:r>
    </w:p>
    <w:p w14:paraId="00C9B1CA" w14:textId="05DF6FC6" w:rsidR="00635B46" w:rsidRPr="00130ADC" w:rsidRDefault="00635B46" w:rsidP="00635B46">
      <w:pPr>
        <w:pStyle w:val="Aliosa"/>
        <w:numPr>
          <w:ilvl w:val="0"/>
          <w:numId w:val="7"/>
        </w:numPr>
        <w:spacing w:before="100"/>
        <w:rPr>
          <w:rFonts w:ascii="Tahoma" w:hAnsi="Tahoma" w:cs="Tahoma"/>
          <w:b w:val="0"/>
          <w:sz w:val="16"/>
          <w:lang w:val="en-GB"/>
        </w:rPr>
      </w:pPr>
      <w:r w:rsidRPr="00130ADC">
        <w:rPr>
          <w:rFonts w:ascii="Tahoma" w:hAnsi="Tahoma" w:cs="Tahoma"/>
          <w:b w:val="0"/>
          <w:caps w:val="0"/>
          <w:sz w:val="16"/>
          <w:lang w:val="en-GB"/>
        </w:rPr>
        <w:t>Public</w:t>
      </w:r>
      <w:r w:rsidR="00B72394">
        <w:rPr>
          <w:rFonts w:ascii="Tahoma" w:hAnsi="Tahoma" w:cs="Tahoma"/>
          <w:b w:val="0"/>
          <w:caps w:val="0"/>
          <w:sz w:val="16"/>
          <w:lang w:val="en-GB"/>
        </w:rPr>
        <w:t xml:space="preserve">ations include </w:t>
      </w:r>
      <w:r w:rsidR="00246B85">
        <w:rPr>
          <w:rFonts w:ascii="Tahoma" w:hAnsi="Tahoma" w:cs="Tahoma"/>
          <w:b w:val="0"/>
          <w:caps w:val="0"/>
          <w:sz w:val="16"/>
          <w:lang w:val="en-GB"/>
        </w:rPr>
        <w:t>20</w:t>
      </w:r>
      <w:r w:rsidR="00B72394">
        <w:rPr>
          <w:rFonts w:ascii="Tahoma" w:hAnsi="Tahoma" w:cs="Tahoma"/>
          <w:b w:val="0"/>
          <w:caps w:val="0"/>
          <w:sz w:val="16"/>
          <w:lang w:val="en-GB"/>
        </w:rPr>
        <w:t xml:space="preserve"> monographs; 1</w:t>
      </w:r>
      <w:r w:rsidR="00A35470">
        <w:rPr>
          <w:rFonts w:ascii="Tahoma" w:hAnsi="Tahoma" w:cs="Tahoma"/>
          <w:b w:val="0"/>
          <w:caps w:val="0"/>
          <w:sz w:val="16"/>
          <w:lang w:val="en-GB"/>
        </w:rPr>
        <w:t>4</w:t>
      </w:r>
      <w:r w:rsidRPr="00130ADC">
        <w:rPr>
          <w:rFonts w:ascii="Tahoma" w:hAnsi="Tahoma" w:cs="Tahoma"/>
          <w:b w:val="0"/>
          <w:caps w:val="0"/>
          <w:sz w:val="16"/>
          <w:lang w:val="en-GB"/>
        </w:rPr>
        <w:t xml:space="preserve"> edited books and special issues</w:t>
      </w:r>
      <w:r w:rsidR="00193F1B">
        <w:rPr>
          <w:rFonts w:ascii="Tahoma" w:hAnsi="Tahoma" w:cs="Tahoma"/>
          <w:b w:val="0"/>
          <w:caps w:val="0"/>
          <w:sz w:val="16"/>
          <w:lang w:val="en-GB"/>
        </w:rPr>
        <w:t xml:space="preserve"> (+ 1 forthcoming)</w:t>
      </w:r>
      <w:r w:rsidRPr="00130ADC">
        <w:rPr>
          <w:rFonts w:ascii="Tahoma" w:hAnsi="Tahoma" w:cs="Tahoma"/>
          <w:b w:val="0"/>
          <w:caps w:val="0"/>
          <w:sz w:val="16"/>
          <w:lang w:val="en-GB"/>
        </w:rPr>
        <w:t xml:space="preserve">; </w:t>
      </w:r>
      <w:r w:rsidR="00FE4554">
        <w:rPr>
          <w:rFonts w:ascii="Tahoma" w:hAnsi="Tahoma" w:cs="Tahoma"/>
          <w:b w:val="0"/>
          <w:caps w:val="0"/>
          <w:sz w:val="16"/>
          <w:lang w:val="en-GB"/>
        </w:rPr>
        <w:t>more than</w:t>
      </w:r>
      <w:r>
        <w:rPr>
          <w:rFonts w:ascii="Tahoma" w:hAnsi="Tahoma" w:cs="Tahoma"/>
          <w:b w:val="0"/>
          <w:caps w:val="0"/>
          <w:sz w:val="16"/>
          <w:lang w:val="en-GB"/>
        </w:rPr>
        <w:t xml:space="preserve"> </w:t>
      </w:r>
      <w:r w:rsidR="007C5D78">
        <w:rPr>
          <w:rFonts w:ascii="Tahoma" w:hAnsi="Tahoma" w:cs="Tahoma"/>
          <w:b w:val="0"/>
          <w:caps w:val="0"/>
          <w:sz w:val="16"/>
          <w:lang w:val="en-GB"/>
        </w:rPr>
        <w:t>1</w:t>
      </w:r>
      <w:r w:rsidR="00645343">
        <w:rPr>
          <w:rFonts w:ascii="Tahoma" w:hAnsi="Tahoma" w:cs="Tahoma"/>
          <w:b w:val="0"/>
          <w:caps w:val="0"/>
          <w:sz w:val="16"/>
          <w:lang w:val="en-GB"/>
        </w:rPr>
        <w:t>6</w:t>
      </w:r>
      <w:r w:rsidRPr="00130ADC">
        <w:rPr>
          <w:rFonts w:ascii="Tahoma" w:hAnsi="Tahoma" w:cs="Tahoma"/>
          <w:b w:val="0"/>
          <w:caps w:val="0"/>
          <w:sz w:val="16"/>
          <w:lang w:val="en-GB"/>
        </w:rPr>
        <w:t xml:space="preserve">0 scholarly articles and chapters; </w:t>
      </w:r>
      <w:r w:rsidR="005A558B">
        <w:rPr>
          <w:rFonts w:ascii="Tahoma" w:hAnsi="Tahoma" w:cs="Tahoma"/>
          <w:b w:val="0"/>
          <w:caps w:val="0"/>
          <w:sz w:val="16"/>
          <w:lang w:val="en-GB"/>
        </w:rPr>
        <w:t>7</w:t>
      </w:r>
      <w:r w:rsidRPr="00130ADC">
        <w:rPr>
          <w:rFonts w:ascii="Tahoma" w:hAnsi="Tahoma" w:cs="Tahoma"/>
          <w:b w:val="0"/>
          <w:caps w:val="0"/>
          <w:sz w:val="16"/>
          <w:lang w:val="en-GB"/>
        </w:rPr>
        <w:t xml:space="preserve">0 academic reviews, discussions </w:t>
      </w:r>
      <w:r w:rsidR="00193F1B">
        <w:rPr>
          <w:rFonts w:ascii="Tahoma" w:hAnsi="Tahoma" w:cs="Tahoma"/>
          <w:b w:val="0"/>
          <w:caps w:val="0"/>
          <w:sz w:val="16"/>
          <w:lang w:val="en-GB"/>
        </w:rPr>
        <w:t>etc.</w:t>
      </w:r>
      <w:r w:rsidRPr="00130ADC">
        <w:rPr>
          <w:rFonts w:ascii="Tahoma" w:hAnsi="Tahoma" w:cs="Tahoma"/>
          <w:b w:val="0"/>
          <w:caps w:val="0"/>
          <w:sz w:val="16"/>
          <w:lang w:val="en-GB"/>
        </w:rPr>
        <w:t xml:space="preserve">; as well as </w:t>
      </w:r>
      <w:r w:rsidR="00015CF4">
        <w:rPr>
          <w:rFonts w:ascii="Tahoma" w:hAnsi="Tahoma" w:cs="Tahoma"/>
          <w:b w:val="0"/>
          <w:caps w:val="0"/>
          <w:sz w:val="16"/>
          <w:lang w:val="en-GB"/>
        </w:rPr>
        <w:t>200</w:t>
      </w:r>
      <w:r w:rsidR="00AE06D0">
        <w:rPr>
          <w:rFonts w:ascii="Tahoma" w:hAnsi="Tahoma" w:cs="Tahoma"/>
          <w:b w:val="0"/>
          <w:caps w:val="0"/>
          <w:sz w:val="16"/>
          <w:lang w:val="en-GB"/>
        </w:rPr>
        <w:t>+</w:t>
      </w:r>
      <w:r w:rsidR="007C5D78">
        <w:rPr>
          <w:rFonts w:ascii="Tahoma" w:hAnsi="Tahoma" w:cs="Tahoma"/>
          <w:b w:val="0"/>
          <w:caps w:val="0"/>
          <w:sz w:val="16"/>
          <w:lang w:val="en-GB"/>
        </w:rPr>
        <w:t xml:space="preserve"> popular </w:t>
      </w:r>
      <w:r w:rsidR="00446DC3">
        <w:rPr>
          <w:rFonts w:ascii="Tahoma" w:hAnsi="Tahoma" w:cs="Tahoma"/>
          <w:b w:val="0"/>
          <w:caps w:val="0"/>
          <w:sz w:val="16"/>
          <w:lang w:val="en-GB"/>
        </w:rPr>
        <w:t>short texts</w:t>
      </w:r>
      <w:r w:rsidR="007C5D78">
        <w:rPr>
          <w:rFonts w:ascii="Tahoma" w:hAnsi="Tahoma" w:cs="Tahoma"/>
          <w:b w:val="0"/>
          <w:caps w:val="0"/>
          <w:sz w:val="16"/>
          <w:lang w:val="en-GB"/>
        </w:rPr>
        <w:t xml:space="preserve"> and </w:t>
      </w:r>
      <w:r w:rsidR="00A35470">
        <w:rPr>
          <w:rFonts w:ascii="Tahoma" w:hAnsi="Tahoma" w:cs="Tahoma"/>
          <w:b w:val="0"/>
          <w:caps w:val="0"/>
          <w:sz w:val="16"/>
          <w:lang w:val="en-GB"/>
        </w:rPr>
        <w:t>4</w:t>
      </w:r>
      <w:r w:rsidR="007C5D78">
        <w:rPr>
          <w:rFonts w:ascii="Tahoma" w:hAnsi="Tahoma" w:cs="Tahoma"/>
          <w:b w:val="0"/>
          <w:caps w:val="0"/>
          <w:sz w:val="16"/>
          <w:lang w:val="en-GB"/>
        </w:rPr>
        <w:t>0</w:t>
      </w:r>
      <w:r>
        <w:rPr>
          <w:rFonts w:ascii="Tahoma" w:hAnsi="Tahoma" w:cs="Tahoma"/>
          <w:b w:val="0"/>
          <w:caps w:val="0"/>
          <w:sz w:val="16"/>
          <w:lang w:val="en-GB"/>
        </w:rPr>
        <w:t>0</w:t>
      </w:r>
      <w:r w:rsidR="00887604">
        <w:rPr>
          <w:rFonts w:ascii="Tahoma" w:hAnsi="Tahoma" w:cs="Tahoma"/>
          <w:b w:val="0"/>
          <w:caps w:val="0"/>
          <w:sz w:val="16"/>
          <w:lang w:val="en-GB"/>
        </w:rPr>
        <w:t>+</w:t>
      </w:r>
      <w:r w:rsidRPr="00130ADC">
        <w:rPr>
          <w:rFonts w:ascii="Tahoma" w:hAnsi="Tahoma" w:cs="Tahoma"/>
          <w:b w:val="0"/>
          <w:caps w:val="0"/>
          <w:sz w:val="16"/>
          <w:lang w:val="en-GB"/>
        </w:rPr>
        <w:t xml:space="preserve"> blogs.</w:t>
      </w:r>
    </w:p>
    <w:p w14:paraId="54B655F8" w14:textId="5CFFCB76" w:rsidR="00635B46" w:rsidRPr="00787D13" w:rsidRDefault="00635B46" w:rsidP="00635B46">
      <w:pPr>
        <w:pStyle w:val="Aliosa"/>
        <w:numPr>
          <w:ilvl w:val="0"/>
          <w:numId w:val="7"/>
        </w:numPr>
        <w:spacing w:before="100"/>
        <w:rPr>
          <w:rFonts w:ascii="Tahoma" w:hAnsi="Tahoma" w:cs="Tahoma"/>
          <w:b w:val="0"/>
          <w:sz w:val="16"/>
          <w:lang w:val="en-GB"/>
        </w:rPr>
      </w:pPr>
      <w:r w:rsidRPr="00130ADC">
        <w:rPr>
          <w:rFonts w:ascii="Tahoma" w:hAnsi="Tahoma" w:cs="Tahoma"/>
          <w:b w:val="0"/>
          <w:caps w:val="0"/>
          <w:sz w:val="16"/>
          <w:lang w:val="en-GB"/>
        </w:rPr>
        <w:t xml:space="preserve">Supervision of </w:t>
      </w:r>
      <w:r w:rsidR="00AE7241">
        <w:rPr>
          <w:rFonts w:ascii="Tahoma" w:hAnsi="Tahoma" w:cs="Tahoma"/>
          <w:b w:val="0"/>
          <w:caps w:val="0"/>
          <w:sz w:val="16"/>
          <w:lang w:val="en-GB"/>
        </w:rPr>
        <w:t>several</w:t>
      </w:r>
      <w:r w:rsidRPr="00130ADC">
        <w:rPr>
          <w:rFonts w:ascii="Tahoma" w:hAnsi="Tahoma" w:cs="Tahoma"/>
          <w:b w:val="0"/>
          <w:caps w:val="0"/>
          <w:sz w:val="16"/>
          <w:lang w:val="en-GB"/>
        </w:rPr>
        <w:t xml:space="preserve"> </w:t>
      </w:r>
      <w:r w:rsidR="00246B85">
        <w:rPr>
          <w:rFonts w:ascii="Tahoma" w:hAnsi="Tahoma" w:cs="Tahoma"/>
          <w:b w:val="0"/>
          <w:caps w:val="0"/>
          <w:sz w:val="16"/>
          <w:lang w:val="en-GB"/>
        </w:rPr>
        <w:t>PhD students</w:t>
      </w:r>
      <w:r>
        <w:rPr>
          <w:rFonts w:ascii="Tahoma" w:hAnsi="Tahoma" w:cs="Tahoma"/>
          <w:b w:val="0"/>
          <w:caps w:val="0"/>
          <w:sz w:val="16"/>
          <w:lang w:val="en-GB"/>
        </w:rPr>
        <w:t xml:space="preserve"> </w:t>
      </w:r>
      <w:r w:rsidRPr="00AE6F7D">
        <w:rPr>
          <w:rFonts w:ascii="Tahoma" w:hAnsi="Tahoma" w:cs="Tahoma"/>
          <w:b w:val="0"/>
          <w:caps w:val="0"/>
          <w:sz w:val="16"/>
          <w:lang w:val="en-GB"/>
        </w:rPr>
        <w:t>in the UK</w:t>
      </w:r>
      <w:r>
        <w:rPr>
          <w:rFonts w:ascii="Tahoma" w:hAnsi="Tahoma" w:cs="Tahoma"/>
          <w:b w:val="0"/>
          <w:caps w:val="0"/>
          <w:sz w:val="16"/>
          <w:lang w:val="en-GB"/>
        </w:rPr>
        <w:t>, Australia and</w:t>
      </w:r>
      <w:r w:rsidRPr="00AE6F7D">
        <w:rPr>
          <w:rFonts w:ascii="Tahoma" w:hAnsi="Tahoma" w:cs="Tahoma"/>
          <w:b w:val="0"/>
          <w:caps w:val="0"/>
          <w:sz w:val="16"/>
          <w:lang w:val="en-GB"/>
        </w:rPr>
        <w:t xml:space="preserve"> Finland</w:t>
      </w:r>
      <w:r w:rsidRPr="00130ADC">
        <w:rPr>
          <w:rFonts w:ascii="Tahoma" w:hAnsi="Tahoma" w:cs="Tahoma"/>
          <w:b w:val="0"/>
          <w:caps w:val="0"/>
          <w:sz w:val="16"/>
          <w:lang w:val="en-GB"/>
        </w:rPr>
        <w:t xml:space="preserve">, with </w:t>
      </w:r>
      <w:r w:rsidR="000B1AAC">
        <w:rPr>
          <w:rFonts w:ascii="Tahoma" w:hAnsi="Tahoma" w:cs="Tahoma"/>
          <w:b w:val="0"/>
          <w:caps w:val="0"/>
          <w:sz w:val="16"/>
          <w:lang w:val="en-GB"/>
        </w:rPr>
        <w:t>1</w:t>
      </w:r>
      <w:r w:rsidR="009B3491">
        <w:rPr>
          <w:rFonts w:ascii="Tahoma" w:hAnsi="Tahoma" w:cs="Tahoma"/>
          <w:b w:val="0"/>
          <w:caps w:val="0"/>
          <w:sz w:val="16"/>
          <w:lang w:val="en-GB"/>
        </w:rPr>
        <w:t>8</w:t>
      </w:r>
      <w:r w:rsidR="00491D63">
        <w:rPr>
          <w:rFonts w:ascii="Tahoma" w:hAnsi="Tahoma" w:cs="Tahoma"/>
          <w:b w:val="0"/>
          <w:caps w:val="0"/>
          <w:sz w:val="16"/>
          <w:lang w:val="en-GB"/>
        </w:rPr>
        <w:t xml:space="preserve"> </w:t>
      </w:r>
      <w:r w:rsidRPr="00130ADC">
        <w:rPr>
          <w:rFonts w:ascii="Tahoma" w:hAnsi="Tahoma" w:cs="Tahoma"/>
          <w:b w:val="0"/>
          <w:caps w:val="0"/>
          <w:sz w:val="16"/>
          <w:lang w:val="en-GB"/>
        </w:rPr>
        <w:t>completions</w:t>
      </w:r>
      <w:r>
        <w:rPr>
          <w:rFonts w:ascii="Tahoma" w:hAnsi="Tahoma" w:cs="Tahoma"/>
          <w:b w:val="0"/>
          <w:caps w:val="0"/>
          <w:sz w:val="16"/>
          <w:lang w:val="en-GB"/>
        </w:rPr>
        <w:t xml:space="preserve"> by </w:t>
      </w:r>
      <w:r w:rsidR="009B3491">
        <w:rPr>
          <w:rFonts w:ascii="Tahoma" w:hAnsi="Tahoma" w:cs="Tahoma"/>
          <w:b w:val="0"/>
          <w:caps w:val="0"/>
          <w:sz w:val="16"/>
          <w:lang w:val="en-GB"/>
        </w:rPr>
        <w:t>December</w:t>
      </w:r>
      <w:r w:rsidR="00C25E15">
        <w:rPr>
          <w:rFonts w:ascii="Tahoma" w:hAnsi="Tahoma" w:cs="Tahoma"/>
          <w:b w:val="0"/>
          <w:caps w:val="0"/>
          <w:sz w:val="16"/>
          <w:lang w:val="en-GB"/>
        </w:rPr>
        <w:t xml:space="preserve"> </w:t>
      </w:r>
      <w:r w:rsidR="00E814E3">
        <w:rPr>
          <w:rFonts w:ascii="Tahoma" w:hAnsi="Tahoma" w:cs="Tahoma"/>
          <w:b w:val="0"/>
          <w:caps w:val="0"/>
          <w:sz w:val="16"/>
          <w:lang w:val="en-GB"/>
        </w:rPr>
        <w:t>202</w:t>
      </w:r>
      <w:r w:rsidR="009B3491">
        <w:rPr>
          <w:rFonts w:ascii="Tahoma" w:hAnsi="Tahoma" w:cs="Tahoma"/>
          <w:b w:val="0"/>
          <w:caps w:val="0"/>
          <w:sz w:val="16"/>
          <w:lang w:val="en-GB"/>
        </w:rPr>
        <w:t>5</w:t>
      </w:r>
      <w:r w:rsidRPr="00130ADC">
        <w:rPr>
          <w:rFonts w:ascii="Tahoma" w:hAnsi="Tahoma" w:cs="Tahoma"/>
          <w:b w:val="0"/>
          <w:caps w:val="0"/>
          <w:sz w:val="16"/>
          <w:lang w:val="en-GB"/>
        </w:rPr>
        <w:t xml:space="preserve">; </w:t>
      </w:r>
      <w:r>
        <w:rPr>
          <w:rFonts w:ascii="Tahoma" w:hAnsi="Tahoma" w:cs="Tahoma"/>
          <w:b w:val="0"/>
          <w:caps w:val="0"/>
          <w:sz w:val="16"/>
          <w:lang w:val="en-GB"/>
        </w:rPr>
        <w:t>e</w:t>
      </w:r>
      <w:r w:rsidRPr="00130ADC">
        <w:rPr>
          <w:rFonts w:ascii="Tahoma" w:hAnsi="Tahoma" w:cs="Tahoma"/>
          <w:b w:val="0"/>
          <w:caps w:val="0"/>
          <w:sz w:val="16"/>
          <w:lang w:val="en-GB"/>
        </w:rPr>
        <w:t xml:space="preserve">xternal </w:t>
      </w:r>
      <w:r w:rsidR="00246B85">
        <w:rPr>
          <w:rFonts w:ascii="Tahoma" w:hAnsi="Tahoma" w:cs="Tahoma"/>
          <w:b w:val="0"/>
          <w:caps w:val="0"/>
          <w:sz w:val="16"/>
          <w:lang w:val="en-GB"/>
        </w:rPr>
        <w:t>PhD examiner</w:t>
      </w:r>
      <w:r w:rsidRPr="00130ADC">
        <w:rPr>
          <w:rFonts w:ascii="Tahoma" w:hAnsi="Tahoma" w:cs="Tahoma"/>
          <w:b w:val="0"/>
          <w:caps w:val="0"/>
          <w:sz w:val="16"/>
          <w:lang w:val="en-GB"/>
        </w:rPr>
        <w:t xml:space="preserve"> </w:t>
      </w:r>
      <w:r>
        <w:rPr>
          <w:rFonts w:ascii="Tahoma" w:hAnsi="Tahoma" w:cs="Tahoma"/>
          <w:b w:val="0"/>
          <w:caps w:val="0"/>
          <w:sz w:val="16"/>
          <w:lang w:val="en-GB"/>
        </w:rPr>
        <w:t>i</w:t>
      </w:r>
      <w:r w:rsidRPr="00130ADC">
        <w:rPr>
          <w:rFonts w:ascii="Tahoma" w:hAnsi="Tahoma" w:cs="Tahoma"/>
          <w:b w:val="0"/>
          <w:caps w:val="0"/>
          <w:sz w:val="16"/>
          <w:lang w:val="en-GB"/>
        </w:rPr>
        <w:t xml:space="preserve">n </w:t>
      </w:r>
      <w:r>
        <w:rPr>
          <w:rFonts w:ascii="Tahoma" w:hAnsi="Tahoma" w:cs="Tahoma"/>
          <w:b w:val="0"/>
          <w:caps w:val="0"/>
          <w:sz w:val="16"/>
          <w:lang w:val="en-GB"/>
        </w:rPr>
        <w:t xml:space="preserve">various universities in </w:t>
      </w:r>
      <w:r w:rsidRPr="00130ADC">
        <w:rPr>
          <w:rFonts w:ascii="Tahoma" w:hAnsi="Tahoma" w:cs="Tahoma"/>
          <w:b w:val="0"/>
          <w:caps w:val="0"/>
          <w:sz w:val="16"/>
          <w:lang w:val="en-GB"/>
        </w:rPr>
        <w:t xml:space="preserve">Australia, Belgium, Finland </w:t>
      </w:r>
      <w:r>
        <w:rPr>
          <w:rFonts w:ascii="Tahoma" w:hAnsi="Tahoma" w:cs="Tahoma"/>
          <w:b w:val="0"/>
          <w:caps w:val="0"/>
          <w:sz w:val="16"/>
          <w:lang w:val="en-GB"/>
        </w:rPr>
        <w:t>a</w:t>
      </w:r>
      <w:r w:rsidRPr="00130ADC">
        <w:rPr>
          <w:rFonts w:ascii="Tahoma" w:hAnsi="Tahoma" w:cs="Tahoma"/>
          <w:b w:val="0"/>
          <w:caps w:val="0"/>
          <w:sz w:val="16"/>
          <w:lang w:val="en-GB"/>
        </w:rPr>
        <w:t xml:space="preserve">nd </w:t>
      </w:r>
      <w:r>
        <w:rPr>
          <w:rFonts w:ascii="Tahoma" w:hAnsi="Tahoma" w:cs="Tahoma"/>
          <w:b w:val="0"/>
          <w:caps w:val="0"/>
          <w:sz w:val="16"/>
          <w:lang w:val="en-GB"/>
        </w:rPr>
        <w:t xml:space="preserve">the </w:t>
      </w:r>
      <w:r w:rsidRPr="00130ADC">
        <w:rPr>
          <w:rFonts w:ascii="Tahoma" w:hAnsi="Tahoma" w:cs="Tahoma"/>
          <w:b w:val="0"/>
          <w:caps w:val="0"/>
          <w:sz w:val="16"/>
          <w:lang w:val="en-GB"/>
        </w:rPr>
        <w:t>U</w:t>
      </w:r>
      <w:r>
        <w:rPr>
          <w:rFonts w:ascii="Tahoma" w:hAnsi="Tahoma" w:cs="Tahoma"/>
          <w:b w:val="0"/>
          <w:caps w:val="0"/>
          <w:sz w:val="16"/>
          <w:lang w:val="en-GB"/>
        </w:rPr>
        <w:t>K</w:t>
      </w:r>
      <w:r w:rsidRPr="00130ADC">
        <w:rPr>
          <w:rFonts w:ascii="Tahoma" w:hAnsi="Tahoma" w:cs="Tahoma"/>
          <w:b w:val="0"/>
          <w:caps w:val="0"/>
          <w:sz w:val="16"/>
          <w:lang w:val="en-GB"/>
        </w:rPr>
        <w:t>.</w:t>
      </w:r>
    </w:p>
    <w:p w14:paraId="720CDEC9" w14:textId="2888CA9A" w:rsidR="00635B46" w:rsidRPr="00130ADC" w:rsidRDefault="00635B46" w:rsidP="00635B46">
      <w:pPr>
        <w:pStyle w:val="Aliosa"/>
        <w:numPr>
          <w:ilvl w:val="0"/>
          <w:numId w:val="7"/>
        </w:numPr>
        <w:spacing w:before="100"/>
        <w:rPr>
          <w:rFonts w:ascii="Tahoma" w:hAnsi="Tahoma" w:cs="Tahoma"/>
          <w:b w:val="0"/>
          <w:sz w:val="16"/>
          <w:lang w:val="en-GB"/>
        </w:rPr>
      </w:pPr>
      <w:r>
        <w:rPr>
          <w:rFonts w:ascii="Tahoma" w:hAnsi="Tahoma" w:cs="Tahoma"/>
          <w:b w:val="0"/>
          <w:caps w:val="0"/>
          <w:sz w:val="16"/>
          <w:lang w:val="en-GB"/>
        </w:rPr>
        <w:t xml:space="preserve">Teaching at all levels – with a focus on advanced theory and methodology in IR, political economy, world history and futures studies – involving </w:t>
      </w:r>
      <w:r w:rsidR="002B38ED">
        <w:rPr>
          <w:rFonts w:ascii="Tahoma" w:hAnsi="Tahoma" w:cs="Tahoma"/>
          <w:b w:val="0"/>
          <w:caps w:val="0"/>
          <w:sz w:val="16"/>
          <w:lang w:val="en-GB"/>
        </w:rPr>
        <w:t>some</w:t>
      </w:r>
      <w:r w:rsidR="001623DA">
        <w:rPr>
          <w:rFonts w:ascii="Tahoma" w:hAnsi="Tahoma" w:cs="Tahoma"/>
          <w:b w:val="0"/>
          <w:caps w:val="0"/>
          <w:sz w:val="16"/>
          <w:lang w:val="en-GB"/>
        </w:rPr>
        <w:t xml:space="preserve"> </w:t>
      </w:r>
      <w:r w:rsidR="004E4FB5">
        <w:rPr>
          <w:rFonts w:ascii="Tahoma" w:hAnsi="Tahoma" w:cs="Tahoma"/>
          <w:b w:val="0"/>
          <w:caps w:val="0"/>
          <w:sz w:val="16"/>
          <w:lang w:val="en-GB"/>
        </w:rPr>
        <w:t>100</w:t>
      </w:r>
      <w:r w:rsidR="00B72394">
        <w:rPr>
          <w:rFonts w:ascii="Tahoma" w:hAnsi="Tahoma" w:cs="Tahoma"/>
          <w:b w:val="0"/>
          <w:caps w:val="0"/>
          <w:sz w:val="16"/>
          <w:lang w:val="en-GB"/>
        </w:rPr>
        <w:t xml:space="preserve"> </w:t>
      </w:r>
      <w:r w:rsidR="00A35470">
        <w:rPr>
          <w:rFonts w:ascii="Tahoma" w:hAnsi="Tahoma" w:cs="Tahoma"/>
          <w:b w:val="0"/>
          <w:caps w:val="0"/>
          <w:sz w:val="16"/>
          <w:lang w:val="en-GB"/>
        </w:rPr>
        <w:t>lecture courses</w:t>
      </w:r>
      <w:r w:rsidR="003B77B8">
        <w:rPr>
          <w:rFonts w:ascii="Tahoma" w:hAnsi="Tahoma" w:cs="Tahoma"/>
          <w:b w:val="0"/>
          <w:caps w:val="0"/>
          <w:sz w:val="16"/>
          <w:lang w:val="en-GB"/>
        </w:rPr>
        <w:t>, dozens of MA- and PhD-level seminars,</w:t>
      </w:r>
      <w:r>
        <w:rPr>
          <w:rFonts w:ascii="Tahoma" w:hAnsi="Tahoma" w:cs="Tahoma"/>
          <w:b w:val="0"/>
          <w:caps w:val="0"/>
          <w:sz w:val="16"/>
          <w:lang w:val="en-GB"/>
        </w:rPr>
        <w:t xml:space="preserve"> and supervision of </w:t>
      </w:r>
      <w:r w:rsidR="00055EA8">
        <w:rPr>
          <w:rFonts w:ascii="Tahoma" w:hAnsi="Tahoma" w:cs="Tahoma"/>
          <w:b w:val="0"/>
          <w:caps w:val="0"/>
          <w:sz w:val="16"/>
          <w:lang w:val="en-GB"/>
        </w:rPr>
        <w:t>more than</w:t>
      </w:r>
      <w:r w:rsidR="002B120D">
        <w:rPr>
          <w:rFonts w:ascii="Tahoma" w:hAnsi="Tahoma" w:cs="Tahoma"/>
          <w:b w:val="0"/>
          <w:caps w:val="0"/>
          <w:sz w:val="16"/>
          <w:lang w:val="en-GB"/>
        </w:rPr>
        <w:t xml:space="preserve"> 200</w:t>
      </w:r>
      <w:r>
        <w:rPr>
          <w:rFonts w:ascii="Tahoma" w:hAnsi="Tahoma" w:cs="Tahoma"/>
          <w:b w:val="0"/>
          <w:caps w:val="0"/>
          <w:sz w:val="16"/>
          <w:lang w:val="en-GB"/>
        </w:rPr>
        <w:t xml:space="preserve"> MA dissertations; </w:t>
      </w:r>
      <w:r w:rsidR="00B40C4D">
        <w:rPr>
          <w:rFonts w:ascii="Tahoma" w:hAnsi="Tahoma" w:cs="Tahoma"/>
          <w:b w:val="0"/>
          <w:caps w:val="0"/>
          <w:sz w:val="16"/>
          <w:lang w:val="en-GB"/>
        </w:rPr>
        <w:t>for several</w:t>
      </w:r>
      <w:r>
        <w:rPr>
          <w:rFonts w:ascii="Tahoma" w:hAnsi="Tahoma" w:cs="Tahoma"/>
          <w:b w:val="0"/>
          <w:caps w:val="0"/>
          <w:sz w:val="16"/>
          <w:lang w:val="en-GB"/>
        </w:rPr>
        <w:t xml:space="preserve"> years</w:t>
      </w:r>
      <w:r w:rsidR="008A0961">
        <w:rPr>
          <w:rFonts w:ascii="Tahoma" w:hAnsi="Tahoma" w:cs="Tahoma"/>
          <w:b w:val="0"/>
          <w:caps w:val="0"/>
          <w:sz w:val="16"/>
          <w:lang w:val="en-GB"/>
        </w:rPr>
        <w:t>,</w:t>
      </w:r>
      <w:r>
        <w:rPr>
          <w:rFonts w:ascii="Tahoma" w:hAnsi="Tahoma" w:cs="Tahoma"/>
          <w:b w:val="0"/>
          <w:caps w:val="0"/>
          <w:sz w:val="16"/>
          <w:lang w:val="en-GB"/>
        </w:rPr>
        <w:t xml:space="preserve"> the student feedback has </w:t>
      </w:r>
      <w:r w:rsidR="00B72394">
        <w:rPr>
          <w:rFonts w:ascii="Tahoma" w:hAnsi="Tahoma" w:cs="Tahoma"/>
          <w:b w:val="0"/>
          <w:caps w:val="0"/>
          <w:sz w:val="16"/>
          <w:lang w:val="en-GB"/>
        </w:rPr>
        <w:t>varied</w:t>
      </w:r>
      <w:r>
        <w:rPr>
          <w:rFonts w:ascii="Tahoma" w:hAnsi="Tahoma" w:cs="Tahoma"/>
          <w:b w:val="0"/>
          <w:caps w:val="0"/>
          <w:sz w:val="16"/>
          <w:lang w:val="en-GB"/>
        </w:rPr>
        <w:t xml:space="preserve"> </w:t>
      </w:r>
      <w:r w:rsidR="003546B1">
        <w:rPr>
          <w:rFonts w:ascii="Tahoma" w:hAnsi="Tahoma" w:cs="Tahoma"/>
          <w:b w:val="0"/>
          <w:caps w:val="0"/>
          <w:sz w:val="16"/>
          <w:lang w:val="en-GB"/>
        </w:rPr>
        <w:t xml:space="preserve">from </w:t>
      </w:r>
      <w:r>
        <w:rPr>
          <w:rFonts w:ascii="Tahoma" w:hAnsi="Tahoma" w:cs="Tahoma"/>
          <w:b w:val="0"/>
          <w:caps w:val="0"/>
          <w:sz w:val="16"/>
          <w:lang w:val="en-GB"/>
        </w:rPr>
        <w:t xml:space="preserve">good </w:t>
      </w:r>
      <w:r w:rsidR="003546B1">
        <w:rPr>
          <w:rFonts w:ascii="Tahoma" w:hAnsi="Tahoma" w:cs="Tahoma"/>
          <w:b w:val="0"/>
          <w:caps w:val="0"/>
          <w:sz w:val="16"/>
          <w:lang w:val="en-GB"/>
        </w:rPr>
        <w:t>to</w:t>
      </w:r>
      <w:r>
        <w:rPr>
          <w:rFonts w:ascii="Tahoma" w:hAnsi="Tahoma" w:cs="Tahoma"/>
          <w:b w:val="0"/>
          <w:caps w:val="0"/>
          <w:sz w:val="16"/>
          <w:lang w:val="en-GB"/>
        </w:rPr>
        <w:t xml:space="preserve"> excellent.</w:t>
      </w:r>
    </w:p>
    <w:p w14:paraId="72CBCC90" w14:textId="7CBEAE54" w:rsidR="00635B46" w:rsidRPr="00130ADC" w:rsidRDefault="00635B46" w:rsidP="00635B46">
      <w:pPr>
        <w:pStyle w:val="Aliosa"/>
        <w:numPr>
          <w:ilvl w:val="0"/>
          <w:numId w:val="7"/>
        </w:numPr>
        <w:spacing w:before="100"/>
        <w:rPr>
          <w:rFonts w:ascii="Tahoma" w:hAnsi="Tahoma" w:cs="Tahoma"/>
          <w:b w:val="0"/>
          <w:sz w:val="16"/>
          <w:lang w:val="en-GB"/>
        </w:rPr>
      </w:pPr>
      <w:r w:rsidRPr="00130ADC">
        <w:rPr>
          <w:rFonts w:ascii="Tahoma" w:hAnsi="Tahoma" w:cs="Tahoma"/>
          <w:b w:val="0"/>
          <w:caps w:val="0"/>
          <w:sz w:val="16"/>
          <w:lang w:val="en-GB"/>
        </w:rPr>
        <w:t xml:space="preserve">Consultations and expert statements for various ministries and the parliament of Finland; various </w:t>
      </w:r>
      <w:r>
        <w:rPr>
          <w:rFonts w:ascii="Tahoma" w:hAnsi="Tahoma" w:cs="Tahoma"/>
          <w:b w:val="0"/>
          <w:caps w:val="0"/>
          <w:sz w:val="16"/>
          <w:lang w:val="en-GB"/>
        </w:rPr>
        <w:t xml:space="preserve">national </w:t>
      </w:r>
      <w:r w:rsidRPr="00130ADC">
        <w:rPr>
          <w:rFonts w:ascii="Tahoma" w:hAnsi="Tahoma" w:cs="Tahoma"/>
          <w:b w:val="0"/>
          <w:caps w:val="0"/>
          <w:sz w:val="16"/>
          <w:lang w:val="en-GB"/>
        </w:rPr>
        <w:t>parliaments in Europe; U</w:t>
      </w:r>
      <w:r>
        <w:rPr>
          <w:rFonts w:ascii="Tahoma" w:hAnsi="Tahoma" w:cs="Tahoma"/>
          <w:b w:val="0"/>
          <w:caps w:val="0"/>
          <w:sz w:val="16"/>
          <w:lang w:val="en-GB"/>
        </w:rPr>
        <w:t>K Department f</w:t>
      </w:r>
      <w:r w:rsidRPr="00130ADC">
        <w:rPr>
          <w:rFonts w:ascii="Tahoma" w:hAnsi="Tahoma" w:cs="Tahoma"/>
          <w:b w:val="0"/>
          <w:caps w:val="0"/>
          <w:sz w:val="16"/>
          <w:lang w:val="en-GB"/>
        </w:rPr>
        <w:t xml:space="preserve">or International Development; European Commission; European Economic </w:t>
      </w:r>
      <w:r>
        <w:rPr>
          <w:rFonts w:ascii="Tahoma" w:hAnsi="Tahoma" w:cs="Tahoma"/>
          <w:b w:val="0"/>
          <w:caps w:val="0"/>
          <w:sz w:val="16"/>
          <w:lang w:val="en-GB"/>
        </w:rPr>
        <w:t>a</w:t>
      </w:r>
      <w:r w:rsidRPr="00130ADC">
        <w:rPr>
          <w:rFonts w:ascii="Tahoma" w:hAnsi="Tahoma" w:cs="Tahoma"/>
          <w:b w:val="0"/>
          <w:caps w:val="0"/>
          <w:sz w:val="16"/>
          <w:lang w:val="en-GB"/>
        </w:rPr>
        <w:t xml:space="preserve">nd Social Committee; </w:t>
      </w:r>
      <w:r w:rsidR="009A393A">
        <w:rPr>
          <w:rFonts w:ascii="Tahoma" w:hAnsi="Tahoma" w:cs="Tahoma"/>
          <w:b w:val="0"/>
          <w:caps w:val="0"/>
          <w:sz w:val="16"/>
          <w:lang w:val="en-GB"/>
        </w:rPr>
        <w:t xml:space="preserve">European Parliament; </w:t>
      </w:r>
      <w:r w:rsidRPr="00130ADC">
        <w:rPr>
          <w:rFonts w:ascii="Tahoma" w:hAnsi="Tahoma" w:cs="Tahoma"/>
          <w:b w:val="0"/>
          <w:caps w:val="0"/>
          <w:sz w:val="16"/>
          <w:lang w:val="en-GB"/>
        </w:rPr>
        <w:t>U</w:t>
      </w:r>
      <w:r>
        <w:rPr>
          <w:rFonts w:ascii="Tahoma" w:hAnsi="Tahoma" w:cs="Tahoma"/>
          <w:b w:val="0"/>
          <w:caps w:val="0"/>
          <w:sz w:val="16"/>
          <w:lang w:val="en-GB"/>
        </w:rPr>
        <w:t>N</w:t>
      </w:r>
      <w:r w:rsidRPr="00130ADC">
        <w:rPr>
          <w:rFonts w:ascii="Tahoma" w:hAnsi="Tahoma" w:cs="Tahoma"/>
          <w:b w:val="0"/>
          <w:caps w:val="0"/>
          <w:sz w:val="16"/>
          <w:lang w:val="en-GB"/>
        </w:rPr>
        <w:t xml:space="preserve"> </w:t>
      </w:r>
      <w:r w:rsidRPr="00130ADC">
        <w:rPr>
          <w:rFonts w:ascii="Tahoma" w:hAnsi="Tahoma" w:cs="Tahoma"/>
          <w:b w:val="0"/>
          <w:caps w:val="0"/>
          <w:sz w:val="16"/>
          <w:lang w:val="en-US"/>
        </w:rPr>
        <w:t xml:space="preserve">Department </w:t>
      </w:r>
      <w:r>
        <w:rPr>
          <w:rFonts w:ascii="Tahoma" w:hAnsi="Tahoma" w:cs="Tahoma"/>
          <w:b w:val="0"/>
          <w:caps w:val="0"/>
          <w:sz w:val="16"/>
          <w:lang w:val="en-US"/>
        </w:rPr>
        <w:t>o</w:t>
      </w:r>
      <w:r w:rsidRPr="00130ADC">
        <w:rPr>
          <w:rFonts w:ascii="Tahoma" w:hAnsi="Tahoma" w:cs="Tahoma"/>
          <w:b w:val="0"/>
          <w:caps w:val="0"/>
          <w:sz w:val="16"/>
          <w:lang w:val="en-US"/>
        </w:rPr>
        <w:t xml:space="preserve">f Economic </w:t>
      </w:r>
      <w:r>
        <w:rPr>
          <w:rFonts w:ascii="Tahoma" w:hAnsi="Tahoma" w:cs="Tahoma"/>
          <w:b w:val="0"/>
          <w:caps w:val="0"/>
          <w:sz w:val="16"/>
          <w:lang w:val="en-US"/>
        </w:rPr>
        <w:t>a</w:t>
      </w:r>
      <w:r w:rsidRPr="00130ADC">
        <w:rPr>
          <w:rFonts w:ascii="Tahoma" w:hAnsi="Tahoma" w:cs="Tahoma"/>
          <w:b w:val="0"/>
          <w:caps w:val="0"/>
          <w:sz w:val="16"/>
          <w:lang w:val="en-US"/>
        </w:rPr>
        <w:t>nd Social Affairs</w:t>
      </w:r>
      <w:r w:rsidRPr="00130ADC">
        <w:rPr>
          <w:rFonts w:ascii="Tahoma" w:hAnsi="Tahoma" w:cs="Tahoma"/>
          <w:b w:val="0"/>
          <w:caps w:val="0"/>
          <w:sz w:val="16"/>
          <w:lang w:val="en-GB"/>
        </w:rPr>
        <w:t>; UNRISD (</w:t>
      </w:r>
      <w:r>
        <w:rPr>
          <w:rFonts w:ascii="Tahoma" w:hAnsi="Tahoma" w:cs="Tahoma"/>
          <w:b w:val="0"/>
          <w:caps w:val="0"/>
          <w:sz w:val="16"/>
          <w:lang w:val="en-GB"/>
        </w:rPr>
        <w:t>t</w:t>
      </w:r>
      <w:r w:rsidRPr="00130ADC">
        <w:rPr>
          <w:rFonts w:ascii="Tahoma" w:hAnsi="Tahoma" w:cs="Tahoma"/>
          <w:b w:val="0"/>
          <w:caps w:val="0"/>
          <w:sz w:val="16"/>
          <w:lang w:val="en-GB"/>
        </w:rPr>
        <w:t>he U</w:t>
      </w:r>
      <w:r>
        <w:rPr>
          <w:rFonts w:ascii="Tahoma" w:hAnsi="Tahoma" w:cs="Tahoma"/>
          <w:b w:val="0"/>
          <w:caps w:val="0"/>
          <w:sz w:val="16"/>
          <w:lang w:val="en-GB"/>
        </w:rPr>
        <w:t>N</w:t>
      </w:r>
      <w:r w:rsidRPr="00130ADC">
        <w:rPr>
          <w:rFonts w:ascii="Tahoma" w:hAnsi="Tahoma" w:cs="Tahoma"/>
          <w:b w:val="0"/>
          <w:caps w:val="0"/>
          <w:sz w:val="16"/>
          <w:lang w:val="en-GB"/>
        </w:rPr>
        <w:t xml:space="preserve"> Research Institute </w:t>
      </w:r>
      <w:r>
        <w:rPr>
          <w:rFonts w:ascii="Tahoma" w:hAnsi="Tahoma" w:cs="Tahoma"/>
          <w:b w:val="0"/>
          <w:caps w:val="0"/>
          <w:sz w:val="16"/>
          <w:lang w:val="en-GB"/>
        </w:rPr>
        <w:t>f</w:t>
      </w:r>
      <w:r w:rsidRPr="00130ADC">
        <w:rPr>
          <w:rFonts w:ascii="Tahoma" w:hAnsi="Tahoma" w:cs="Tahoma"/>
          <w:b w:val="0"/>
          <w:caps w:val="0"/>
          <w:sz w:val="16"/>
          <w:lang w:val="en-GB"/>
        </w:rPr>
        <w:t xml:space="preserve">or Social Development); New </w:t>
      </w:r>
      <w:r>
        <w:rPr>
          <w:rFonts w:ascii="Tahoma" w:hAnsi="Tahoma" w:cs="Tahoma"/>
          <w:b w:val="0"/>
          <w:caps w:val="0"/>
          <w:sz w:val="16"/>
          <w:lang w:val="en-GB"/>
        </w:rPr>
        <w:t>o</w:t>
      </w:r>
      <w:r w:rsidRPr="00130ADC">
        <w:rPr>
          <w:rFonts w:ascii="Tahoma" w:hAnsi="Tahoma" w:cs="Tahoma"/>
          <w:b w:val="0"/>
          <w:caps w:val="0"/>
          <w:sz w:val="16"/>
          <w:lang w:val="en-GB"/>
        </w:rPr>
        <w:t xml:space="preserve">r Restored Democracies Process; International Attac; </w:t>
      </w:r>
      <w:r>
        <w:rPr>
          <w:rFonts w:ascii="Tahoma" w:hAnsi="Tahoma" w:cs="Tahoma"/>
          <w:b w:val="0"/>
          <w:caps w:val="0"/>
          <w:sz w:val="16"/>
          <w:lang w:val="en-GB"/>
        </w:rPr>
        <w:t>a</w:t>
      </w:r>
      <w:r w:rsidRPr="00130ADC">
        <w:rPr>
          <w:rFonts w:ascii="Tahoma" w:hAnsi="Tahoma" w:cs="Tahoma"/>
          <w:b w:val="0"/>
          <w:caps w:val="0"/>
          <w:sz w:val="16"/>
          <w:lang w:val="en-GB"/>
        </w:rPr>
        <w:t xml:space="preserve">nd </w:t>
      </w:r>
      <w:r w:rsidR="00A35470">
        <w:rPr>
          <w:rFonts w:ascii="Tahoma" w:hAnsi="Tahoma" w:cs="Tahoma"/>
          <w:b w:val="0"/>
          <w:caps w:val="0"/>
          <w:sz w:val="16"/>
          <w:lang w:val="en-GB"/>
        </w:rPr>
        <w:t>several</w:t>
      </w:r>
      <w:r w:rsidRPr="00130ADC">
        <w:rPr>
          <w:rFonts w:ascii="Tahoma" w:hAnsi="Tahoma" w:cs="Tahoma"/>
          <w:b w:val="0"/>
          <w:caps w:val="0"/>
          <w:sz w:val="16"/>
          <w:lang w:val="en-GB"/>
        </w:rPr>
        <w:t xml:space="preserve"> </w:t>
      </w:r>
      <w:r>
        <w:rPr>
          <w:rFonts w:ascii="Tahoma" w:hAnsi="Tahoma" w:cs="Tahoma"/>
          <w:b w:val="0"/>
          <w:caps w:val="0"/>
          <w:sz w:val="16"/>
          <w:lang w:val="en-GB"/>
        </w:rPr>
        <w:t>t</w:t>
      </w:r>
      <w:r w:rsidRPr="00130ADC">
        <w:rPr>
          <w:rFonts w:ascii="Tahoma" w:hAnsi="Tahoma" w:cs="Tahoma"/>
          <w:b w:val="0"/>
          <w:caps w:val="0"/>
          <w:sz w:val="16"/>
          <w:lang w:val="en-GB"/>
        </w:rPr>
        <w:t>ransnational N</w:t>
      </w:r>
      <w:r>
        <w:rPr>
          <w:rFonts w:ascii="Tahoma" w:hAnsi="Tahoma" w:cs="Tahoma"/>
          <w:b w:val="0"/>
          <w:caps w:val="0"/>
          <w:sz w:val="16"/>
          <w:lang w:val="en-GB"/>
        </w:rPr>
        <w:t>GO</w:t>
      </w:r>
      <w:r w:rsidRPr="00130ADC">
        <w:rPr>
          <w:rFonts w:ascii="Tahoma" w:hAnsi="Tahoma" w:cs="Tahoma"/>
          <w:b w:val="0"/>
          <w:caps w:val="0"/>
          <w:sz w:val="16"/>
          <w:lang w:val="en-GB"/>
        </w:rPr>
        <w:t>s.</w:t>
      </w:r>
    </w:p>
    <w:p w14:paraId="0F73A0C8" w14:textId="47BC996C" w:rsidR="00635B46" w:rsidRPr="00130ADC" w:rsidRDefault="00635B46" w:rsidP="00635B46">
      <w:pPr>
        <w:pStyle w:val="Aliosa"/>
        <w:numPr>
          <w:ilvl w:val="0"/>
          <w:numId w:val="7"/>
        </w:numPr>
        <w:spacing w:before="100"/>
        <w:rPr>
          <w:rFonts w:ascii="Tahoma" w:hAnsi="Tahoma" w:cs="Tahoma"/>
          <w:b w:val="0"/>
          <w:sz w:val="16"/>
          <w:lang w:val="en-GB"/>
        </w:rPr>
      </w:pPr>
      <w:r w:rsidRPr="00130ADC">
        <w:rPr>
          <w:rFonts w:ascii="Tahoma" w:hAnsi="Tahoma" w:cs="Tahoma"/>
          <w:b w:val="0"/>
          <w:caps w:val="0"/>
          <w:sz w:val="16"/>
          <w:lang w:val="en-GB"/>
        </w:rPr>
        <w:t xml:space="preserve">Active </w:t>
      </w:r>
      <w:r>
        <w:rPr>
          <w:rFonts w:ascii="Tahoma" w:hAnsi="Tahoma" w:cs="Tahoma"/>
          <w:b w:val="0"/>
          <w:caps w:val="0"/>
          <w:sz w:val="16"/>
          <w:lang w:val="en-GB"/>
        </w:rPr>
        <w:t>i</w:t>
      </w:r>
      <w:r w:rsidRPr="00130ADC">
        <w:rPr>
          <w:rFonts w:ascii="Tahoma" w:hAnsi="Tahoma" w:cs="Tahoma"/>
          <w:b w:val="0"/>
          <w:caps w:val="0"/>
          <w:sz w:val="16"/>
          <w:lang w:val="en-GB"/>
        </w:rPr>
        <w:t xml:space="preserve">nvolvement in public debates in </w:t>
      </w:r>
      <w:r>
        <w:rPr>
          <w:rFonts w:ascii="Tahoma" w:hAnsi="Tahoma" w:cs="Tahoma"/>
          <w:b w:val="0"/>
          <w:caps w:val="0"/>
          <w:sz w:val="16"/>
          <w:lang w:val="en-GB"/>
        </w:rPr>
        <w:t>the</w:t>
      </w:r>
      <w:r w:rsidRPr="00130ADC">
        <w:rPr>
          <w:rFonts w:ascii="Tahoma" w:hAnsi="Tahoma" w:cs="Tahoma"/>
          <w:b w:val="0"/>
          <w:caps w:val="0"/>
          <w:sz w:val="16"/>
          <w:lang w:val="en-GB"/>
        </w:rPr>
        <w:t xml:space="preserve"> media especially in Finland but also elsewhere in Europe and </w:t>
      </w:r>
      <w:r>
        <w:rPr>
          <w:rFonts w:ascii="Tahoma" w:hAnsi="Tahoma" w:cs="Tahoma"/>
          <w:b w:val="0"/>
          <w:caps w:val="0"/>
          <w:sz w:val="16"/>
          <w:lang w:val="en-GB"/>
        </w:rPr>
        <w:t xml:space="preserve">overseas, </w:t>
      </w:r>
      <w:r w:rsidR="001E77E4">
        <w:rPr>
          <w:rFonts w:ascii="Tahoma" w:hAnsi="Tahoma" w:cs="Tahoma"/>
          <w:b w:val="0"/>
          <w:caps w:val="0"/>
          <w:sz w:val="16"/>
          <w:lang w:val="en-GB"/>
        </w:rPr>
        <w:t>comprising among other things</w:t>
      </w:r>
      <w:r>
        <w:rPr>
          <w:rFonts w:ascii="Tahoma" w:hAnsi="Tahoma" w:cs="Tahoma"/>
          <w:b w:val="0"/>
          <w:caps w:val="0"/>
          <w:sz w:val="16"/>
          <w:lang w:val="en-GB"/>
        </w:rPr>
        <w:t xml:space="preserve"> several hundred popular writings</w:t>
      </w:r>
      <w:r w:rsidR="00B72394">
        <w:rPr>
          <w:rFonts w:ascii="Tahoma" w:hAnsi="Tahoma" w:cs="Tahoma"/>
          <w:b w:val="0"/>
          <w:caps w:val="0"/>
          <w:sz w:val="16"/>
          <w:lang w:val="en-GB"/>
        </w:rPr>
        <w:t xml:space="preserve"> and interviews</w:t>
      </w:r>
      <w:r>
        <w:rPr>
          <w:rFonts w:ascii="Tahoma" w:hAnsi="Tahoma" w:cs="Tahoma"/>
          <w:b w:val="0"/>
          <w:caps w:val="0"/>
          <w:sz w:val="16"/>
          <w:lang w:val="en-GB"/>
        </w:rPr>
        <w:t xml:space="preserve">; candidate in the European </w:t>
      </w:r>
      <w:r w:rsidR="00A35470">
        <w:rPr>
          <w:rFonts w:ascii="Tahoma" w:hAnsi="Tahoma" w:cs="Tahoma"/>
          <w:b w:val="0"/>
          <w:caps w:val="0"/>
          <w:sz w:val="16"/>
          <w:lang w:val="en-GB"/>
        </w:rPr>
        <w:t>Parliament</w:t>
      </w:r>
      <w:r>
        <w:rPr>
          <w:rFonts w:ascii="Tahoma" w:hAnsi="Tahoma" w:cs="Tahoma"/>
          <w:b w:val="0"/>
          <w:caps w:val="0"/>
          <w:sz w:val="16"/>
          <w:lang w:val="en-GB"/>
        </w:rPr>
        <w:t xml:space="preserve"> elections (2014) and in national parliamentary elections (2011 and 2015)</w:t>
      </w:r>
      <w:r w:rsidR="00DE6E9F">
        <w:rPr>
          <w:rFonts w:ascii="Tahoma" w:hAnsi="Tahoma" w:cs="Tahoma"/>
          <w:b w:val="0"/>
          <w:caps w:val="0"/>
          <w:sz w:val="16"/>
          <w:lang w:val="en-GB"/>
        </w:rPr>
        <w:t xml:space="preserve">; active involvement in university politics, including </w:t>
      </w:r>
      <w:r w:rsidR="004B346D">
        <w:rPr>
          <w:rFonts w:ascii="Tahoma" w:hAnsi="Tahoma" w:cs="Tahoma"/>
          <w:b w:val="0"/>
          <w:caps w:val="0"/>
          <w:sz w:val="16"/>
          <w:lang w:val="en-GB"/>
        </w:rPr>
        <w:t xml:space="preserve">as </w:t>
      </w:r>
      <w:r w:rsidR="00DE6E9F">
        <w:rPr>
          <w:rFonts w:ascii="Tahoma" w:hAnsi="Tahoma" w:cs="Tahoma"/>
          <w:b w:val="0"/>
          <w:caps w:val="0"/>
          <w:sz w:val="16"/>
          <w:lang w:val="en-GB"/>
        </w:rPr>
        <w:t>a member of the</w:t>
      </w:r>
      <w:r w:rsidR="0031592C">
        <w:rPr>
          <w:rFonts w:ascii="Tahoma" w:hAnsi="Tahoma" w:cs="Tahoma"/>
          <w:b w:val="0"/>
          <w:caps w:val="0"/>
          <w:sz w:val="16"/>
          <w:lang w:val="en-GB"/>
        </w:rPr>
        <w:t xml:space="preserve"> </w:t>
      </w:r>
      <w:r w:rsidR="007A1EBB">
        <w:rPr>
          <w:rFonts w:ascii="Tahoma" w:hAnsi="Tahoma" w:cs="Tahoma"/>
          <w:b w:val="0"/>
          <w:caps w:val="0"/>
          <w:sz w:val="16"/>
          <w:lang w:val="en-GB"/>
        </w:rPr>
        <w:t>‘</w:t>
      </w:r>
      <w:r w:rsidR="00DE6E9F" w:rsidRPr="007A1EBB">
        <w:rPr>
          <w:rFonts w:ascii="Tahoma" w:hAnsi="Tahoma" w:cs="Tahoma"/>
          <w:b w:val="0"/>
          <w:caps w:val="0"/>
          <w:sz w:val="16"/>
          <w:lang w:val="en-GB"/>
        </w:rPr>
        <w:t>kollegio</w:t>
      </w:r>
      <w:r w:rsidR="007A1EBB">
        <w:rPr>
          <w:rFonts w:ascii="Tahoma" w:hAnsi="Tahoma" w:cs="Tahoma"/>
          <w:b w:val="0"/>
          <w:caps w:val="0"/>
          <w:sz w:val="16"/>
          <w:lang w:val="en-GB"/>
        </w:rPr>
        <w:t>’</w:t>
      </w:r>
      <w:r w:rsidR="00DE6E9F">
        <w:rPr>
          <w:rFonts w:ascii="Tahoma" w:hAnsi="Tahoma" w:cs="Tahoma"/>
          <w:b w:val="0"/>
          <w:caps w:val="0"/>
          <w:sz w:val="16"/>
          <w:lang w:val="en-GB"/>
        </w:rPr>
        <w:t xml:space="preserve"> 2014</w:t>
      </w:r>
      <w:r w:rsidR="00550BAE">
        <w:rPr>
          <w:rFonts w:ascii="Tahoma" w:hAnsi="Tahoma" w:cs="Tahoma"/>
          <w:b w:val="0"/>
          <w:caps w:val="0"/>
          <w:sz w:val="16"/>
          <w:lang w:val="en-GB"/>
        </w:rPr>
        <w:t>-2021 and as</w:t>
      </w:r>
      <w:r w:rsidR="004B346D">
        <w:rPr>
          <w:rFonts w:ascii="Tahoma" w:hAnsi="Tahoma" w:cs="Tahoma"/>
          <w:b w:val="0"/>
          <w:caps w:val="0"/>
          <w:sz w:val="16"/>
          <w:lang w:val="en-GB"/>
        </w:rPr>
        <w:t xml:space="preserve"> </w:t>
      </w:r>
      <w:r w:rsidR="00DE6E9F">
        <w:rPr>
          <w:rFonts w:ascii="Tahoma" w:hAnsi="Tahoma" w:cs="Tahoma"/>
          <w:b w:val="0"/>
          <w:caps w:val="0"/>
          <w:sz w:val="16"/>
          <w:lang w:val="en-GB"/>
        </w:rPr>
        <w:t xml:space="preserve">a candidate for the </w:t>
      </w:r>
      <w:r w:rsidR="007A1EBB">
        <w:rPr>
          <w:rFonts w:ascii="Tahoma" w:hAnsi="Tahoma" w:cs="Tahoma"/>
          <w:b w:val="0"/>
          <w:caps w:val="0"/>
          <w:sz w:val="16"/>
          <w:lang w:val="en-GB"/>
        </w:rPr>
        <w:t>r</w:t>
      </w:r>
      <w:r w:rsidR="00DE6E9F">
        <w:rPr>
          <w:rFonts w:ascii="Tahoma" w:hAnsi="Tahoma" w:cs="Tahoma"/>
          <w:b w:val="0"/>
          <w:caps w:val="0"/>
          <w:sz w:val="16"/>
          <w:lang w:val="en-GB"/>
        </w:rPr>
        <w:t xml:space="preserve">ector (2008) and </w:t>
      </w:r>
      <w:r w:rsidR="007A1EBB">
        <w:rPr>
          <w:rFonts w:ascii="Tahoma" w:hAnsi="Tahoma" w:cs="Tahoma"/>
          <w:b w:val="0"/>
          <w:caps w:val="0"/>
          <w:sz w:val="16"/>
          <w:lang w:val="en-GB"/>
        </w:rPr>
        <w:t>b</w:t>
      </w:r>
      <w:r w:rsidR="00DE6E9F">
        <w:rPr>
          <w:rFonts w:ascii="Tahoma" w:hAnsi="Tahoma" w:cs="Tahoma"/>
          <w:b w:val="0"/>
          <w:caps w:val="0"/>
          <w:sz w:val="16"/>
          <w:lang w:val="en-GB"/>
        </w:rPr>
        <w:t>oard (2013) of the University.</w:t>
      </w:r>
    </w:p>
    <w:p w14:paraId="61EBE4DB" w14:textId="2B20DD43" w:rsidR="00635B46" w:rsidRPr="008A2B24" w:rsidRDefault="00635B46" w:rsidP="004157B9">
      <w:pPr>
        <w:pStyle w:val="Aliosa"/>
        <w:numPr>
          <w:ilvl w:val="0"/>
          <w:numId w:val="7"/>
        </w:numPr>
        <w:spacing w:before="100"/>
        <w:rPr>
          <w:rFonts w:ascii="Tahoma" w:hAnsi="Tahoma" w:cs="Tahoma"/>
          <w:b w:val="0"/>
          <w:sz w:val="16"/>
          <w:lang w:val="en-GB"/>
        </w:rPr>
      </w:pPr>
      <w:r w:rsidRPr="00130ADC">
        <w:rPr>
          <w:rFonts w:ascii="Tahoma" w:hAnsi="Tahoma" w:cs="Tahoma"/>
          <w:b w:val="0"/>
          <w:caps w:val="0"/>
          <w:sz w:val="16"/>
          <w:lang w:val="en-GB"/>
        </w:rPr>
        <w:t>Co-</w:t>
      </w:r>
      <w:r>
        <w:rPr>
          <w:rFonts w:ascii="Tahoma" w:hAnsi="Tahoma" w:cs="Tahoma"/>
          <w:b w:val="0"/>
          <w:caps w:val="0"/>
          <w:sz w:val="16"/>
          <w:lang w:val="en-GB"/>
        </w:rPr>
        <w:t>f</w:t>
      </w:r>
      <w:r w:rsidRPr="00130ADC">
        <w:rPr>
          <w:rFonts w:ascii="Tahoma" w:hAnsi="Tahoma" w:cs="Tahoma"/>
          <w:b w:val="0"/>
          <w:caps w:val="0"/>
          <w:sz w:val="16"/>
          <w:lang w:val="en-GB"/>
        </w:rPr>
        <w:t xml:space="preserve">ounder </w:t>
      </w:r>
      <w:r>
        <w:rPr>
          <w:rFonts w:ascii="Tahoma" w:hAnsi="Tahoma" w:cs="Tahoma"/>
          <w:b w:val="0"/>
          <w:caps w:val="0"/>
          <w:sz w:val="16"/>
          <w:lang w:val="en-GB"/>
        </w:rPr>
        <w:t>o</w:t>
      </w:r>
      <w:r w:rsidRPr="00130ADC">
        <w:rPr>
          <w:rFonts w:ascii="Tahoma" w:hAnsi="Tahoma" w:cs="Tahoma"/>
          <w:b w:val="0"/>
          <w:caps w:val="0"/>
          <w:sz w:val="16"/>
          <w:lang w:val="en-GB"/>
        </w:rPr>
        <w:t xml:space="preserve">f </w:t>
      </w:r>
      <w:r w:rsidRPr="00F90041">
        <w:rPr>
          <w:rFonts w:ascii="Tahoma" w:hAnsi="Tahoma" w:cs="Tahoma"/>
          <w:b w:val="0"/>
          <w:caps w:val="0"/>
          <w:sz w:val="16"/>
          <w:lang w:val="en-GB"/>
        </w:rPr>
        <w:t xml:space="preserve">Network Institute </w:t>
      </w:r>
      <w:r>
        <w:rPr>
          <w:rFonts w:ascii="Tahoma" w:hAnsi="Tahoma" w:cs="Tahoma"/>
          <w:b w:val="0"/>
          <w:caps w:val="0"/>
          <w:sz w:val="16"/>
          <w:lang w:val="en-GB"/>
        </w:rPr>
        <w:t>f</w:t>
      </w:r>
      <w:r w:rsidRPr="00F90041">
        <w:rPr>
          <w:rFonts w:ascii="Tahoma" w:hAnsi="Tahoma" w:cs="Tahoma"/>
          <w:b w:val="0"/>
          <w:caps w:val="0"/>
          <w:sz w:val="16"/>
          <w:lang w:val="en-GB"/>
        </w:rPr>
        <w:t>or Global Democratisation,</w:t>
      </w:r>
      <w:r w:rsidRPr="00130ADC">
        <w:rPr>
          <w:rFonts w:ascii="Tahoma" w:hAnsi="Tahoma" w:cs="Tahoma"/>
          <w:b w:val="0"/>
          <w:caps w:val="0"/>
          <w:sz w:val="16"/>
          <w:lang w:val="en-GB"/>
        </w:rPr>
        <w:t xml:space="preserve"> N</w:t>
      </w:r>
      <w:r>
        <w:rPr>
          <w:rFonts w:ascii="Tahoma" w:hAnsi="Tahoma" w:cs="Tahoma"/>
          <w:b w:val="0"/>
          <w:caps w:val="0"/>
          <w:sz w:val="16"/>
          <w:lang w:val="en-GB"/>
        </w:rPr>
        <w:t>IGD</w:t>
      </w:r>
      <w:r w:rsidR="00CE0A9A">
        <w:rPr>
          <w:rFonts w:ascii="Tahoma" w:hAnsi="Tahoma" w:cs="Tahoma"/>
          <w:b w:val="0"/>
          <w:caps w:val="0"/>
          <w:sz w:val="16"/>
          <w:lang w:val="en-GB"/>
        </w:rPr>
        <w:t xml:space="preserve"> (1997-2009), and the Vienna Global Forum (2026-).</w:t>
      </w:r>
      <w:r w:rsidRPr="00130ADC">
        <w:rPr>
          <w:rFonts w:ascii="Tahoma" w:hAnsi="Tahoma" w:cs="Tahoma"/>
          <w:b w:val="0"/>
          <w:caps w:val="0"/>
          <w:sz w:val="16"/>
          <w:lang w:val="en-GB"/>
        </w:rPr>
        <w:t xml:space="preserve"> </w:t>
      </w:r>
      <w:r w:rsidR="00CE0A9A">
        <w:rPr>
          <w:rFonts w:ascii="Tahoma" w:hAnsi="Tahoma" w:cs="Tahoma"/>
          <w:b w:val="0"/>
          <w:caps w:val="0"/>
          <w:sz w:val="16"/>
          <w:lang w:val="en-GB"/>
        </w:rPr>
        <w:t>M</w:t>
      </w:r>
      <w:r w:rsidRPr="00130ADC">
        <w:rPr>
          <w:rFonts w:ascii="Tahoma" w:hAnsi="Tahoma" w:cs="Tahoma"/>
          <w:b w:val="0"/>
          <w:caps w:val="0"/>
          <w:sz w:val="16"/>
          <w:lang w:val="en-GB"/>
        </w:rPr>
        <w:t xml:space="preserve">ember and active participant in several public associations, including </w:t>
      </w:r>
      <w:r>
        <w:rPr>
          <w:rFonts w:ascii="Tahoma" w:hAnsi="Tahoma" w:cs="Tahoma"/>
          <w:b w:val="0"/>
          <w:caps w:val="0"/>
          <w:sz w:val="16"/>
          <w:lang w:val="en-GB"/>
        </w:rPr>
        <w:t xml:space="preserve">professional </w:t>
      </w:r>
      <w:r w:rsidRPr="00130ADC">
        <w:rPr>
          <w:rFonts w:ascii="Tahoma" w:hAnsi="Tahoma" w:cs="Tahoma"/>
          <w:b w:val="0"/>
          <w:caps w:val="0"/>
          <w:sz w:val="16"/>
          <w:lang w:val="en-GB"/>
        </w:rPr>
        <w:t xml:space="preserve">International Studies Associations (ISA, BISA, EISA </w:t>
      </w:r>
      <w:r>
        <w:rPr>
          <w:rFonts w:ascii="Tahoma" w:hAnsi="Tahoma" w:cs="Tahoma"/>
          <w:b w:val="0"/>
          <w:caps w:val="0"/>
          <w:sz w:val="16"/>
          <w:lang w:val="en-GB"/>
        </w:rPr>
        <w:t>and</w:t>
      </w:r>
      <w:r w:rsidRPr="00130ADC">
        <w:rPr>
          <w:rFonts w:ascii="Tahoma" w:hAnsi="Tahoma" w:cs="Tahoma"/>
          <w:b w:val="0"/>
          <w:caps w:val="0"/>
          <w:sz w:val="16"/>
          <w:lang w:val="en-GB"/>
        </w:rPr>
        <w:t xml:space="preserve"> FISA); </w:t>
      </w:r>
      <w:r>
        <w:rPr>
          <w:rFonts w:ascii="Tahoma" w:hAnsi="Tahoma" w:cs="Tahoma"/>
          <w:b w:val="0"/>
          <w:caps w:val="0"/>
          <w:sz w:val="16"/>
          <w:lang w:val="en-GB"/>
        </w:rPr>
        <w:t>c</w:t>
      </w:r>
      <w:r w:rsidRPr="00130ADC">
        <w:rPr>
          <w:rFonts w:ascii="Tahoma" w:hAnsi="Tahoma" w:cs="Tahoma"/>
          <w:b w:val="0"/>
          <w:caps w:val="0"/>
          <w:sz w:val="16"/>
          <w:lang w:val="en-GB"/>
        </w:rPr>
        <w:t xml:space="preserve">hair </w:t>
      </w:r>
      <w:r>
        <w:rPr>
          <w:rFonts w:ascii="Tahoma" w:hAnsi="Tahoma" w:cs="Tahoma"/>
          <w:b w:val="0"/>
          <w:caps w:val="0"/>
          <w:sz w:val="16"/>
          <w:lang w:val="en-GB"/>
        </w:rPr>
        <w:t>o</w:t>
      </w:r>
      <w:r w:rsidRPr="00130ADC">
        <w:rPr>
          <w:rFonts w:ascii="Tahoma" w:hAnsi="Tahoma" w:cs="Tahoma"/>
          <w:b w:val="0"/>
          <w:caps w:val="0"/>
          <w:sz w:val="16"/>
          <w:lang w:val="en-GB"/>
        </w:rPr>
        <w:t xml:space="preserve">f </w:t>
      </w:r>
      <w:r>
        <w:rPr>
          <w:rFonts w:ascii="Tahoma" w:hAnsi="Tahoma" w:cs="Tahoma"/>
          <w:b w:val="0"/>
          <w:caps w:val="0"/>
          <w:sz w:val="16"/>
          <w:lang w:val="en-GB"/>
        </w:rPr>
        <w:t xml:space="preserve">the </w:t>
      </w:r>
      <w:r w:rsidRPr="00130ADC">
        <w:rPr>
          <w:rFonts w:ascii="Tahoma" w:hAnsi="Tahoma" w:cs="Tahoma"/>
          <w:b w:val="0"/>
          <w:caps w:val="0"/>
          <w:sz w:val="16"/>
          <w:lang w:val="en-GB"/>
        </w:rPr>
        <w:t>Finnish Peace Research Association (1994)</w:t>
      </w:r>
      <w:r>
        <w:rPr>
          <w:rFonts w:ascii="Tahoma" w:hAnsi="Tahoma" w:cs="Tahoma"/>
          <w:b w:val="0"/>
          <w:caps w:val="0"/>
          <w:sz w:val="16"/>
          <w:lang w:val="en-GB"/>
        </w:rPr>
        <w:t>,</w:t>
      </w:r>
      <w:r w:rsidRPr="00130ADC">
        <w:rPr>
          <w:rFonts w:ascii="Tahoma" w:hAnsi="Tahoma" w:cs="Tahoma"/>
          <w:b w:val="0"/>
          <w:caps w:val="0"/>
          <w:sz w:val="16"/>
          <w:lang w:val="en-GB"/>
        </w:rPr>
        <w:t xml:space="preserve"> NIGD (1999, 2007)</w:t>
      </w:r>
      <w:r>
        <w:rPr>
          <w:rFonts w:ascii="Tahoma" w:hAnsi="Tahoma" w:cs="Tahoma"/>
          <w:b w:val="0"/>
          <w:caps w:val="0"/>
          <w:sz w:val="16"/>
          <w:lang w:val="en-GB"/>
        </w:rPr>
        <w:t xml:space="preserve">; </w:t>
      </w:r>
      <w:r w:rsidR="002B187B">
        <w:rPr>
          <w:rFonts w:ascii="Tahoma" w:hAnsi="Tahoma" w:cs="Tahoma"/>
          <w:b w:val="0"/>
          <w:caps w:val="0"/>
          <w:sz w:val="16"/>
          <w:lang w:val="en-GB"/>
        </w:rPr>
        <w:t>chair</w:t>
      </w:r>
      <w:r w:rsidRPr="00130ADC">
        <w:rPr>
          <w:rFonts w:ascii="Tahoma" w:hAnsi="Tahoma" w:cs="Tahoma"/>
          <w:b w:val="0"/>
          <w:caps w:val="0"/>
          <w:sz w:val="16"/>
          <w:lang w:val="en-GB"/>
        </w:rPr>
        <w:t xml:space="preserve"> A</w:t>
      </w:r>
      <w:r w:rsidR="00CE0A9A">
        <w:rPr>
          <w:rFonts w:ascii="Tahoma" w:hAnsi="Tahoma" w:cs="Tahoma"/>
          <w:b w:val="0"/>
          <w:caps w:val="0"/>
          <w:sz w:val="16"/>
          <w:lang w:val="en-GB"/>
        </w:rPr>
        <w:t>TTAC</w:t>
      </w:r>
      <w:r w:rsidRPr="00130ADC">
        <w:rPr>
          <w:rFonts w:ascii="Tahoma" w:hAnsi="Tahoma" w:cs="Tahoma"/>
          <w:b w:val="0"/>
          <w:caps w:val="0"/>
          <w:sz w:val="16"/>
          <w:lang w:val="en-GB"/>
        </w:rPr>
        <w:t xml:space="preserve"> Finland (2004, 2011-12</w:t>
      </w:r>
      <w:r>
        <w:rPr>
          <w:rFonts w:ascii="Tahoma" w:hAnsi="Tahoma" w:cs="Tahoma"/>
          <w:b w:val="0"/>
          <w:caps w:val="0"/>
          <w:sz w:val="16"/>
          <w:lang w:val="en-GB"/>
        </w:rPr>
        <w:t>; 2016</w:t>
      </w:r>
      <w:r w:rsidRPr="00130ADC">
        <w:rPr>
          <w:rFonts w:ascii="Tahoma" w:hAnsi="Tahoma" w:cs="Tahoma"/>
          <w:b w:val="0"/>
          <w:caps w:val="0"/>
          <w:sz w:val="16"/>
          <w:lang w:val="en-GB"/>
        </w:rPr>
        <w:t>)</w:t>
      </w:r>
      <w:r w:rsidR="002B187B">
        <w:rPr>
          <w:rFonts w:ascii="Tahoma" w:hAnsi="Tahoma" w:cs="Tahoma"/>
          <w:b w:val="0"/>
          <w:caps w:val="0"/>
          <w:sz w:val="16"/>
          <w:lang w:val="en-GB"/>
        </w:rPr>
        <w:t>; b</w:t>
      </w:r>
      <w:r w:rsidRPr="00130ADC">
        <w:rPr>
          <w:rFonts w:ascii="Tahoma" w:hAnsi="Tahoma" w:cs="Tahoma"/>
          <w:b w:val="0"/>
          <w:caps w:val="0"/>
          <w:sz w:val="16"/>
          <w:lang w:val="en-GB"/>
        </w:rPr>
        <w:t xml:space="preserve">oard member of </w:t>
      </w:r>
      <w:r>
        <w:rPr>
          <w:rFonts w:ascii="Tahoma" w:hAnsi="Tahoma" w:cs="Tahoma"/>
          <w:b w:val="0"/>
          <w:caps w:val="0"/>
          <w:sz w:val="16"/>
          <w:lang w:val="en-GB"/>
        </w:rPr>
        <w:t>t</w:t>
      </w:r>
      <w:r w:rsidRPr="00130ADC">
        <w:rPr>
          <w:rFonts w:ascii="Tahoma" w:hAnsi="Tahoma" w:cs="Tahoma"/>
          <w:b w:val="0"/>
          <w:caps w:val="0"/>
          <w:sz w:val="16"/>
          <w:lang w:val="en-GB"/>
        </w:rPr>
        <w:t>he Left Alliance (</w:t>
      </w:r>
      <w:r>
        <w:rPr>
          <w:rFonts w:ascii="Tahoma" w:hAnsi="Tahoma" w:cs="Tahoma"/>
          <w:b w:val="0"/>
          <w:caps w:val="0"/>
          <w:sz w:val="16"/>
          <w:lang w:val="en-GB"/>
        </w:rPr>
        <w:t>a</w:t>
      </w:r>
      <w:r w:rsidRPr="00130ADC">
        <w:rPr>
          <w:rFonts w:ascii="Tahoma" w:hAnsi="Tahoma" w:cs="Tahoma"/>
          <w:b w:val="0"/>
          <w:caps w:val="0"/>
          <w:sz w:val="16"/>
          <w:lang w:val="en-GB"/>
        </w:rPr>
        <w:t xml:space="preserve"> Finnish political party</w:t>
      </w:r>
      <w:r>
        <w:rPr>
          <w:rFonts w:ascii="Tahoma" w:hAnsi="Tahoma" w:cs="Tahoma"/>
          <w:b w:val="0"/>
          <w:caps w:val="0"/>
          <w:sz w:val="16"/>
          <w:lang w:val="en-GB"/>
        </w:rPr>
        <w:t xml:space="preserve">, 2013-16); a member of the Scientific Board of Progressive </w:t>
      </w:r>
      <w:r w:rsidRPr="008A2B24">
        <w:rPr>
          <w:rFonts w:ascii="Tahoma" w:hAnsi="Tahoma" w:cs="Tahoma"/>
          <w:b w:val="0"/>
          <w:caps w:val="0"/>
          <w:sz w:val="16"/>
          <w:lang w:val="en-GB"/>
        </w:rPr>
        <w:t xml:space="preserve">Economy </w:t>
      </w:r>
      <w:r w:rsidR="00EE1860">
        <w:rPr>
          <w:rFonts w:ascii="Tahoma" w:hAnsi="Tahoma" w:cs="Tahoma"/>
          <w:b w:val="0"/>
          <w:caps w:val="0"/>
          <w:sz w:val="16"/>
          <w:lang w:val="en-GB"/>
        </w:rPr>
        <w:t>(</w:t>
      </w:r>
      <w:r w:rsidRPr="008A2B24">
        <w:rPr>
          <w:rFonts w:ascii="Tahoma" w:hAnsi="Tahoma" w:cs="Tahoma"/>
          <w:b w:val="0"/>
          <w:caps w:val="0"/>
          <w:sz w:val="16"/>
          <w:lang w:val="en-GB"/>
        </w:rPr>
        <w:t>2015</w:t>
      </w:r>
      <w:r w:rsidR="00EE1860">
        <w:rPr>
          <w:rFonts w:ascii="Tahoma" w:hAnsi="Tahoma" w:cs="Tahoma"/>
          <w:b w:val="0"/>
          <w:caps w:val="0"/>
          <w:sz w:val="16"/>
          <w:lang w:val="en-GB"/>
        </w:rPr>
        <w:t>-2018</w:t>
      </w:r>
      <w:r w:rsidRPr="008A2B24">
        <w:rPr>
          <w:rFonts w:ascii="Tahoma" w:hAnsi="Tahoma" w:cs="Tahoma"/>
          <w:b w:val="0"/>
          <w:caps w:val="0"/>
          <w:sz w:val="16"/>
          <w:lang w:val="en-GB"/>
        </w:rPr>
        <w:t>)</w:t>
      </w:r>
      <w:r w:rsidR="004157B9">
        <w:rPr>
          <w:rFonts w:ascii="Tahoma" w:hAnsi="Tahoma" w:cs="Tahoma"/>
          <w:b w:val="0"/>
          <w:caps w:val="0"/>
          <w:sz w:val="16"/>
          <w:lang w:val="en-GB"/>
        </w:rPr>
        <w:t xml:space="preserve">; </w:t>
      </w:r>
      <w:r w:rsidR="00BE539C">
        <w:rPr>
          <w:rFonts w:ascii="Tahoma" w:hAnsi="Tahoma" w:cs="Tahoma"/>
          <w:b w:val="0"/>
          <w:caps w:val="0"/>
          <w:sz w:val="16"/>
          <w:lang w:val="en-GB"/>
        </w:rPr>
        <w:t xml:space="preserve">and a member of the Steering Group of </w:t>
      </w:r>
      <w:r w:rsidR="00997371">
        <w:rPr>
          <w:rFonts w:ascii="Tahoma" w:hAnsi="Tahoma" w:cs="Tahoma"/>
          <w:b w:val="0"/>
          <w:caps w:val="0"/>
          <w:sz w:val="16"/>
          <w:lang w:val="en-GB"/>
        </w:rPr>
        <w:t xml:space="preserve">the </w:t>
      </w:r>
      <w:r w:rsidR="00BE539C">
        <w:rPr>
          <w:rFonts w:ascii="Tahoma" w:hAnsi="Tahoma" w:cs="Tahoma"/>
          <w:b w:val="0"/>
          <w:caps w:val="0"/>
          <w:sz w:val="16"/>
          <w:lang w:val="en-GB"/>
        </w:rPr>
        <w:t>EuroMemo</w:t>
      </w:r>
      <w:r w:rsidR="00997371">
        <w:rPr>
          <w:rFonts w:ascii="Tahoma" w:hAnsi="Tahoma" w:cs="Tahoma"/>
          <w:b w:val="0"/>
          <w:caps w:val="0"/>
          <w:sz w:val="16"/>
          <w:lang w:val="en-GB"/>
        </w:rPr>
        <w:t xml:space="preserve"> Group </w:t>
      </w:r>
      <w:r w:rsidR="00BE539C">
        <w:rPr>
          <w:rFonts w:ascii="Tahoma" w:hAnsi="Tahoma" w:cs="Tahoma"/>
          <w:b w:val="0"/>
          <w:caps w:val="0"/>
          <w:sz w:val="16"/>
          <w:lang w:val="en-GB"/>
        </w:rPr>
        <w:t>since 2020 and Vice-Chair in 202</w:t>
      </w:r>
      <w:r w:rsidR="00997371">
        <w:rPr>
          <w:rFonts w:ascii="Tahoma" w:hAnsi="Tahoma" w:cs="Tahoma"/>
          <w:b w:val="0"/>
          <w:caps w:val="0"/>
          <w:sz w:val="16"/>
          <w:lang w:val="en-GB"/>
        </w:rPr>
        <w:t>1</w:t>
      </w:r>
      <w:r w:rsidR="00BE539C">
        <w:rPr>
          <w:rFonts w:ascii="Tahoma" w:hAnsi="Tahoma" w:cs="Tahoma"/>
          <w:b w:val="0"/>
          <w:caps w:val="0"/>
          <w:sz w:val="16"/>
          <w:lang w:val="en-GB"/>
        </w:rPr>
        <w:t>-2</w:t>
      </w:r>
      <w:r w:rsidR="006007F1">
        <w:rPr>
          <w:rFonts w:ascii="Tahoma" w:hAnsi="Tahoma" w:cs="Tahoma"/>
          <w:b w:val="0"/>
          <w:caps w:val="0"/>
          <w:sz w:val="16"/>
          <w:lang w:val="en-GB"/>
        </w:rPr>
        <w:t>5</w:t>
      </w:r>
      <w:r w:rsidR="00BE539C">
        <w:rPr>
          <w:rFonts w:ascii="Tahoma" w:hAnsi="Tahoma" w:cs="Tahoma"/>
          <w:b w:val="0"/>
          <w:caps w:val="0"/>
          <w:sz w:val="16"/>
          <w:lang w:val="en-GB"/>
        </w:rPr>
        <w:t>.</w:t>
      </w:r>
    </w:p>
    <w:p w14:paraId="31B79B59" w14:textId="77777777" w:rsidR="00635B46" w:rsidRPr="00DD3A8A" w:rsidRDefault="00635B46" w:rsidP="00BE539C">
      <w:pPr>
        <w:pStyle w:val="Osanotsikko"/>
        <w:spacing w:before="480"/>
        <w:rPr>
          <w:rFonts w:ascii="Tahoma" w:hAnsi="Tahoma" w:cs="Tahoma"/>
          <w:color w:val="446530" w:themeColor="accent2" w:themeShade="80"/>
          <w:sz w:val="22"/>
          <w:lang w:val="en-US"/>
        </w:rPr>
      </w:pPr>
      <w:r>
        <w:rPr>
          <w:rFonts w:ascii="Tahoma" w:hAnsi="Tahoma" w:cs="Tahoma"/>
          <w:color w:val="446530" w:themeColor="accent2" w:themeShade="80"/>
          <w:sz w:val="22"/>
          <w:lang w:val="en-US"/>
        </w:rPr>
        <w:t>Most important substantial contribution</w:t>
      </w:r>
      <w:r w:rsidRPr="00DD3A8A">
        <w:rPr>
          <w:rFonts w:ascii="Tahoma" w:hAnsi="Tahoma" w:cs="Tahoma"/>
          <w:color w:val="446530" w:themeColor="accent2" w:themeShade="80"/>
          <w:sz w:val="22"/>
          <w:lang w:val="en-US"/>
        </w:rPr>
        <w:t>s</w:t>
      </w:r>
    </w:p>
    <w:p w14:paraId="6BCF6D7C" w14:textId="2D8C21F3" w:rsidR="00635B46" w:rsidRPr="00223D5D" w:rsidRDefault="00927320" w:rsidP="00635B46">
      <w:pPr>
        <w:pStyle w:val="Aliosa"/>
        <w:spacing w:before="180"/>
        <w:rPr>
          <w:rFonts w:ascii="Tahoma" w:hAnsi="Tahoma" w:cs="Tahoma"/>
          <w:b w:val="0"/>
          <w:caps w:val="0"/>
          <w:sz w:val="16"/>
          <w:lang w:val="en-GB"/>
        </w:rPr>
      </w:pPr>
      <w:r w:rsidRPr="00927320">
        <w:rPr>
          <w:rFonts w:ascii="Tahoma" w:hAnsi="Tahoma" w:cs="Tahoma"/>
          <w:b w:val="0"/>
          <w:caps w:val="0"/>
          <w:sz w:val="16"/>
          <w:lang w:val="en-GB"/>
        </w:rPr>
        <w:t>I have made substantial contributions in several fields, most notably: (i) the theory and methodology of the social sciences, particularly by applying and developing critical realism, which involves an open, systemic account of causation and critical reflexivity about the future; (ii) political economy, by constructing explanations of political economic processes and outcomes, including those involving issues of peace, security, and war, as well as by developing and proposing alternative policies and institutional arrangements; and (iii) global political theory, focusing on global governance in terms of sustainable well-being, social justice, and democracy, as well as peace and security. The logic of critical social scientific explanation and a related theory of human emancipation are the main threads connecting these areas.</w:t>
      </w:r>
      <w:r w:rsidR="00635B46" w:rsidRPr="00223D5D">
        <w:rPr>
          <w:rFonts w:ascii="Tahoma" w:hAnsi="Tahoma" w:cs="Tahoma"/>
          <w:b w:val="0"/>
          <w:caps w:val="0"/>
          <w:sz w:val="16"/>
          <w:lang w:val="en-GB"/>
        </w:rPr>
        <w:t xml:space="preserve"> </w:t>
      </w:r>
    </w:p>
    <w:p w14:paraId="0FA82B2E" w14:textId="112D09AE" w:rsidR="00635B46" w:rsidRPr="00223D5D" w:rsidRDefault="00635B46" w:rsidP="00635B46">
      <w:pPr>
        <w:pStyle w:val="Aliosa"/>
        <w:spacing w:before="100"/>
        <w:rPr>
          <w:rFonts w:ascii="Tahoma" w:hAnsi="Tahoma" w:cs="Tahoma"/>
          <w:b w:val="0"/>
          <w:caps w:val="0"/>
          <w:sz w:val="16"/>
          <w:lang w:val="en-GB"/>
        </w:rPr>
      </w:pPr>
      <w:r w:rsidRPr="00223D5D">
        <w:rPr>
          <w:rFonts w:ascii="Tahoma" w:hAnsi="Tahoma" w:cs="Tahoma"/>
          <w:b w:val="0"/>
          <w:caps w:val="0"/>
          <w:sz w:val="16"/>
          <w:lang w:val="en-GB"/>
        </w:rPr>
        <w:t xml:space="preserve">In the IS Web of Knowledge social sciences citation index, my works have been </w:t>
      </w:r>
      <w:r w:rsidR="00E9199A">
        <w:rPr>
          <w:rFonts w:ascii="Tahoma" w:hAnsi="Tahoma" w:cs="Tahoma"/>
          <w:b w:val="0"/>
          <w:caps w:val="0"/>
          <w:sz w:val="16"/>
          <w:lang w:val="en-GB"/>
        </w:rPr>
        <w:t xml:space="preserve">cited </w:t>
      </w:r>
      <w:r w:rsidR="00F9790F">
        <w:rPr>
          <w:rFonts w:ascii="Tahoma" w:hAnsi="Tahoma" w:cs="Tahoma"/>
          <w:b w:val="0"/>
          <w:caps w:val="0"/>
          <w:sz w:val="16"/>
          <w:lang w:val="en-GB"/>
        </w:rPr>
        <w:t>1,</w:t>
      </w:r>
      <w:r w:rsidR="00EF422E">
        <w:rPr>
          <w:rFonts w:ascii="Tahoma" w:hAnsi="Tahoma" w:cs="Tahoma"/>
          <w:b w:val="0"/>
          <w:caps w:val="0"/>
          <w:sz w:val="16"/>
          <w:lang w:val="en-GB"/>
        </w:rPr>
        <w:t>2</w:t>
      </w:r>
      <w:r w:rsidR="00F9790F">
        <w:rPr>
          <w:rFonts w:ascii="Tahoma" w:hAnsi="Tahoma" w:cs="Tahoma"/>
          <w:b w:val="0"/>
          <w:caps w:val="0"/>
          <w:sz w:val="16"/>
          <w:lang w:val="en-GB"/>
        </w:rPr>
        <w:t>00</w:t>
      </w:r>
      <w:r>
        <w:rPr>
          <w:rFonts w:ascii="Tahoma" w:hAnsi="Tahoma" w:cs="Tahoma"/>
          <w:b w:val="0"/>
          <w:caps w:val="0"/>
          <w:sz w:val="16"/>
          <w:lang w:val="en-GB"/>
        </w:rPr>
        <w:t xml:space="preserve"> times; </w:t>
      </w:r>
      <w:r w:rsidR="008B5273">
        <w:rPr>
          <w:rFonts w:ascii="Tahoma" w:hAnsi="Tahoma" w:cs="Tahoma"/>
          <w:b w:val="0"/>
          <w:caps w:val="0"/>
          <w:sz w:val="16"/>
          <w:lang w:val="en-GB"/>
        </w:rPr>
        <w:t>on ResearchGate</w:t>
      </w:r>
      <w:r w:rsidR="00066844">
        <w:rPr>
          <w:rFonts w:ascii="Tahoma" w:hAnsi="Tahoma" w:cs="Tahoma"/>
          <w:b w:val="0"/>
          <w:caps w:val="0"/>
          <w:sz w:val="16"/>
          <w:lang w:val="en-GB"/>
        </w:rPr>
        <w:t xml:space="preserve">, </w:t>
      </w:r>
      <w:r w:rsidR="00F9790F">
        <w:rPr>
          <w:rFonts w:ascii="Tahoma" w:hAnsi="Tahoma" w:cs="Tahoma"/>
          <w:b w:val="0"/>
          <w:caps w:val="0"/>
          <w:sz w:val="16"/>
          <w:lang w:val="en-GB"/>
        </w:rPr>
        <w:t>2,</w:t>
      </w:r>
      <w:r w:rsidR="00EE17A7">
        <w:rPr>
          <w:rFonts w:ascii="Tahoma" w:hAnsi="Tahoma" w:cs="Tahoma"/>
          <w:b w:val="0"/>
          <w:caps w:val="0"/>
          <w:sz w:val="16"/>
          <w:lang w:val="en-GB"/>
        </w:rPr>
        <w:t>4</w:t>
      </w:r>
      <w:r w:rsidR="00457423">
        <w:rPr>
          <w:rFonts w:ascii="Tahoma" w:hAnsi="Tahoma" w:cs="Tahoma"/>
          <w:b w:val="0"/>
          <w:caps w:val="0"/>
          <w:sz w:val="16"/>
          <w:lang w:val="en-GB"/>
        </w:rPr>
        <w:t>00</w:t>
      </w:r>
      <w:r w:rsidR="00066844">
        <w:rPr>
          <w:rFonts w:ascii="Tahoma" w:hAnsi="Tahoma" w:cs="Tahoma"/>
          <w:b w:val="0"/>
          <w:caps w:val="0"/>
          <w:sz w:val="16"/>
          <w:lang w:val="en-GB"/>
        </w:rPr>
        <w:t xml:space="preserve"> times</w:t>
      </w:r>
      <w:r w:rsidR="002751C0">
        <w:rPr>
          <w:rFonts w:ascii="Tahoma" w:hAnsi="Tahoma" w:cs="Tahoma"/>
          <w:b w:val="0"/>
          <w:caps w:val="0"/>
          <w:sz w:val="16"/>
          <w:lang w:val="en-GB"/>
        </w:rPr>
        <w:t xml:space="preserve"> (h-index 2</w:t>
      </w:r>
      <w:r w:rsidR="00B45CE0">
        <w:rPr>
          <w:rFonts w:ascii="Tahoma" w:hAnsi="Tahoma" w:cs="Tahoma"/>
          <w:b w:val="0"/>
          <w:caps w:val="0"/>
          <w:sz w:val="16"/>
          <w:lang w:val="en-GB"/>
        </w:rPr>
        <w:t>6</w:t>
      </w:r>
      <w:r w:rsidR="002751C0">
        <w:rPr>
          <w:rFonts w:ascii="Tahoma" w:hAnsi="Tahoma" w:cs="Tahoma"/>
          <w:b w:val="0"/>
          <w:caps w:val="0"/>
          <w:sz w:val="16"/>
          <w:lang w:val="en-GB"/>
        </w:rPr>
        <w:t>)</w:t>
      </w:r>
      <w:r w:rsidR="00066844">
        <w:rPr>
          <w:rFonts w:ascii="Tahoma" w:hAnsi="Tahoma" w:cs="Tahoma"/>
          <w:b w:val="0"/>
          <w:caps w:val="0"/>
          <w:sz w:val="16"/>
          <w:lang w:val="en-GB"/>
        </w:rPr>
        <w:t xml:space="preserve">; and </w:t>
      </w:r>
      <w:r w:rsidR="00880ACC">
        <w:rPr>
          <w:rFonts w:ascii="Tahoma" w:hAnsi="Tahoma" w:cs="Tahoma"/>
          <w:b w:val="0"/>
          <w:caps w:val="0"/>
          <w:sz w:val="16"/>
          <w:lang w:val="en-GB"/>
        </w:rPr>
        <w:t>6</w:t>
      </w:r>
      <w:r w:rsidR="003E0477">
        <w:rPr>
          <w:rFonts w:ascii="Tahoma" w:hAnsi="Tahoma" w:cs="Tahoma"/>
          <w:b w:val="0"/>
          <w:caps w:val="0"/>
          <w:sz w:val="16"/>
          <w:lang w:val="en-GB"/>
        </w:rPr>
        <w:t>,</w:t>
      </w:r>
      <w:r w:rsidR="00EE17A7">
        <w:rPr>
          <w:rFonts w:ascii="Tahoma" w:hAnsi="Tahoma" w:cs="Tahoma"/>
          <w:b w:val="0"/>
          <w:caps w:val="0"/>
          <w:sz w:val="16"/>
          <w:lang w:val="en-GB"/>
        </w:rPr>
        <w:t>5</w:t>
      </w:r>
      <w:r w:rsidR="002751C0">
        <w:rPr>
          <w:rFonts w:ascii="Tahoma" w:hAnsi="Tahoma" w:cs="Tahoma"/>
          <w:b w:val="0"/>
          <w:caps w:val="0"/>
          <w:sz w:val="16"/>
          <w:lang w:val="en-GB"/>
        </w:rPr>
        <w:t>00</w:t>
      </w:r>
      <w:r w:rsidRPr="00223D5D">
        <w:rPr>
          <w:rFonts w:ascii="Tahoma" w:hAnsi="Tahoma" w:cs="Tahoma"/>
          <w:b w:val="0"/>
          <w:caps w:val="0"/>
          <w:sz w:val="16"/>
          <w:lang w:val="en-GB"/>
        </w:rPr>
        <w:t xml:space="preserve"> times in Google Scholar</w:t>
      </w:r>
      <w:r>
        <w:rPr>
          <w:rFonts w:ascii="Tahoma" w:hAnsi="Tahoma" w:cs="Tahoma"/>
          <w:b w:val="0"/>
          <w:caps w:val="0"/>
          <w:sz w:val="16"/>
          <w:lang w:val="en-GB"/>
        </w:rPr>
        <w:t xml:space="preserve"> (h-index </w:t>
      </w:r>
      <w:r w:rsidR="00656F19">
        <w:rPr>
          <w:rFonts w:ascii="Tahoma" w:hAnsi="Tahoma" w:cs="Tahoma"/>
          <w:b w:val="0"/>
          <w:caps w:val="0"/>
          <w:sz w:val="16"/>
          <w:lang w:val="en-GB"/>
        </w:rPr>
        <w:t>3</w:t>
      </w:r>
      <w:r w:rsidR="00B27FCA">
        <w:rPr>
          <w:rFonts w:ascii="Tahoma" w:hAnsi="Tahoma" w:cs="Tahoma"/>
          <w:b w:val="0"/>
          <w:caps w:val="0"/>
          <w:sz w:val="16"/>
          <w:lang w:val="en-GB"/>
        </w:rPr>
        <w:t>8</w:t>
      </w:r>
      <w:r>
        <w:rPr>
          <w:rFonts w:ascii="Tahoma" w:hAnsi="Tahoma" w:cs="Tahoma"/>
          <w:b w:val="0"/>
          <w:caps w:val="0"/>
          <w:sz w:val="16"/>
          <w:lang w:val="en-GB"/>
        </w:rPr>
        <w:t xml:space="preserve">). </w:t>
      </w:r>
      <w:r w:rsidR="00FF3CA0">
        <w:rPr>
          <w:rFonts w:ascii="Tahoma" w:hAnsi="Tahoma" w:cs="Tahoma"/>
          <w:b w:val="0"/>
          <w:caps w:val="0"/>
          <w:sz w:val="16"/>
          <w:lang w:val="en-GB"/>
        </w:rPr>
        <w:t>T</w:t>
      </w:r>
      <w:r w:rsidRPr="00223D5D">
        <w:rPr>
          <w:rFonts w:ascii="Tahoma" w:hAnsi="Tahoma" w:cs="Tahoma"/>
          <w:b w:val="0"/>
          <w:caps w:val="0"/>
          <w:sz w:val="16"/>
          <w:lang w:val="en-GB"/>
        </w:rPr>
        <w:t xml:space="preserve">his indicates </w:t>
      </w:r>
      <w:r w:rsidR="00EE17A7">
        <w:rPr>
          <w:rFonts w:ascii="Tahoma" w:hAnsi="Tahoma" w:cs="Tahoma"/>
          <w:b w:val="0"/>
          <w:caps w:val="0"/>
          <w:sz w:val="16"/>
          <w:lang w:val="en-GB"/>
        </w:rPr>
        <w:t>significant, and perhaps growing,</w:t>
      </w:r>
      <w:r w:rsidRPr="00223D5D">
        <w:rPr>
          <w:rFonts w:ascii="Tahoma" w:hAnsi="Tahoma" w:cs="Tahoma"/>
          <w:b w:val="0"/>
          <w:caps w:val="0"/>
          <w:sz w:val="16"/>
          <w:lang w:val="en-GB"/>
        </w:rPr>
        <w:t xml:space="preserve"> international recognition. I have given dozens of guest lectures around the world and </w:t>
      </w:r>
      <w:r w:rsidR="008B5273">
        <w:rPr>
          <w:rFonts w:ascii="Tahoma" w:hAnsi="Tahoma" w:cs="Tahoma"/>
          <w:b w:val="0"/>
          <w:caps w:val="0"/>
          <w:sz w:val="16"/>
          <w:lang w:val="en-GB"/>
        </w:rPr>
        <w:t xml:space="preserve">have presented papers at </w:t>
      </w:r>
      <w:r w:rsidR="00EE17A7">
        <w:rPr>
          <w:rFonts w:ascii="Tahoma" w:hAnsi="Tahoma" w:cs="Tahoma"/>
          <w:b w:val="0"/>
          <w:caps w:val="0"/>
          <w:sz w:val="16"/>
          <w:lang w:val="en-GB"/>
        </w:rPr>
        <w:t xml:space="preserve">least 200 international conferences and seminars, including several </w:t>
      </w:r>
      <w:r w:rsidRPr="00223D5D">
        <w:rPr>
          <w:rFonts w:ascii="Tahoma" w:hAnsi="Tahoma" w:cs="Tahoma"/>
          <w:b w:val="0"/>
          <w:caps w:val="0"/>
          <w:sz w:val="16"/>
          <w:lang w:val="en-GB"/>
        </w:rPr>
        <w:t xml:space="preserve">as </w:t>
      </w:r>
      <w:r w:rsidR="00437A0E">
        <w:rPr>
          <w:rFonts w:ascii="Tahoma" w:hAnsi="Tahoma" w:cs="Tahoma"/>
          <w:b w:val="0"/>
          <w:caps w:val="0"/>
          <w:sz w:val="16"/>
          <w:lang w:val="en-GB"/>
        </w:rPr>
        <w:t xml:space="preserve">a </w:t>
      </w:r>
      <w:r w:rsidR="00D44D44">
        <w:rPr>
          <w:rFonts w:ascii="Tahoma" w:hAnsi="Tahoma" w:cs="Tahoma"/>
          <w:b w:val="0"/>
          <w:caps w:val="0"/>
          <w:sz w:val="16"/>
          <w:lang w:val="en-GB"/>
        </w:rPr>
        <w:t>keynote</w:t>
      </w:r>
      <w:r w:rsidRPr="00223D5D">
        <w:rPr>
          <w:rFonts w:ascii="Tahoma" w:hAnsi="Tahoma" w:cs="Tahoma"/>
          <w:b w:val="0"/>
          <w:caps w:val="0"/>
          <w:sz w:val="16"/>
          <w:lang w:val="en-GB"/>
        </w:rPr>
        <w:t xml:space="preserve"> speaker. I am particularly delighted that this recognition crosses disciplinary boundaries and is in no way </w:t>
      </w:r>
      <w:r w:rsidR="00B72394">
        <w:rPr>
          <w:rFonts w:ascii="Tahoma" w:hAnsi="Tahoma" w:cs="Tahoma"/>
          <w:b w:val="0"/>
          <w:caps w:val="0"/>
          <w:sz w:val="16"/>
          <w:lang w:val="en-GB"/>
        </w:rPr>
        <w:t xml:space="preserve">confined to </w:t>
      </w:r>
      <w:r w:rsidRPr="00223D5D">
        <w:rPr>
          <w:rFonts w:ascii="Tahoma" w:hAnsi="Tahoma" w:cs="Tahoma"/>
          <w:b w:val="0"/>
          <w:caps w:val="0"/>
          <w:sz w:val="16"/>
          <w:lang w:val="en-GB"/>
        </w:rPr>
        <w:t>IR</w:t>
      </w:r>
      <w:r w:rsidR="00B72394">
        <w:rPr>
          <w:rFonts w:ascii="Tahoma" w:hAnsi="Tahoma" w:cs="Tahoma"/>
          <w:b w:val="0"/>
          <w:caps w:val="0"/>
          <w:sz w:val="16"/>
          <w:lang w:val="en-GB"/>
        </w:rPr>
        <w:t xml:space="preserve"> or GPE</w:t>
      </w:r>
      <w:r w:rsidRPr="00223D5D">
        <w:rPr>
          <w:rFonts w:ascii="Tahoma" w:hAnsi="Tahoma" w:cs="Tahoma"/>
          <w:b w:val="0"/>
          <w:caps w:val="0"/>
          <w:sz w:val="16"/>
          <w:lang w:val="en-GB"/>
        </w:rPr>
        <w:t>.</w:t>
      </w:r>
      <w:r w:rsidR="001A6B78">
        <w:rPr>
          <w:rFonts w:ascii="Tahoma" w:hAnsi="Tahoma" w:cs="Tahoma"/>
          <w:b w:val="0"/>
          <w:caps w:val="0"/>
          <w:sz w:val="16"/>
          <w:lang w:val="en-GB"/>
        </w:rPr>
        <w:t xml:space="preserve"> </w:t>
      </w:r>
      <w:r w:rsidR="0082435C">
        <w:rPr>
          <w:rFonts w:ascii="Tahoma" w:hAnsi="Tahoma" w:cs="Tahoma"/>
          <w:b w:val="0"/>
          <w:caps w:val="0"/>
          <w:sz w:val="16"/>
          <w:lang w:val="en-GB"/>
        </w:rPr>
        <w:t>I</w:t>
      </w:r>
      <w:r w:rsidR="00A502AB">
        <w:rPr>
          <w:rFonts w:ascii="Tahoma" w:hAnsi="Tahoma" w:cs="Tahoma"/>
          <w:b w:val="0"/>
          <w:caps w:val="0"/>
          <w:sz w:val="16"/>
          <w:lang w:val="en-GB"/>
        </w:rPr>
        <w:t>n 2018</w:t>
      </w:r>
      <w:r w:rsidR="00F92E10">
        <w:rPr>
          <w:rFonts w:ascii="Tahoma" w:hAnsi="Tahoma" w:cs="Tahoma"/>
          <w:b w:val="0"/>
          <w:caps w:val="0"/>
          <w:sz w:val="16"/>
          <w:lang w:val="en-GB"/>
        </w:rPr>
        <w:t>,</w:t>
      </w:r>
      <w:r w:rsidR="00A502AB">
        <w:rPr>
          <w:rFonts w:ascii="Tahoma" w:hAnsi="Tahoma" w:cs="Tahoma"/>
          <w:b w:val="0"/>
          <w:caps w:val="0"/>
          <w:sz w:val="16"/>
          <w:lang w:val="en-GB"/>
        </w:rPr>
        <w:t xml:space="preserve"> </w:t>
      </w:r>
      <w:r w:rsidR="001A6B78">
        <w:rPr>
          <w:rFonts w:ascii="Tahoma" w:hAnsi="Tahoma" w:cs="Tahoma"/>
          <w:b w:val="0"/>
          <w:caps w:val="0"/>
          <w:sz w:val="16"/>
          <w:lang w:val="en-GB"/>
        </w:rPr>
        <w:t xml:space="preserve">I </w:t>
      </w:r>
      <w:r w:rsidR="00534BAD">
        <w:rPr>
          <w:rFonts w:ascii="Tahoma" w:hAnsi="Tahoma" w:cs="Tahoma"/>
          <w:b w:val="0"/>
          <w:caps w:val="0"/>
          <w:sz w:val="16"/>
          <w:lang w:val="en-GB"/>
        </w:rPr>
        <w:t>beca</w:t>
      </w:r>
      <w:r w:rsidR="001A6B78">
        <w:rPr>
          <w:rFonts w:ascii="Tahoma" w:hAnsi="Tahoma" w:cs="Tahoma"/>
          <w:b w:val="0"/>
          <w:caps w:val="0"/>
          <w:sz w:val="16"/>
          <w:lang w:val="en-GB"/>
        </w:rPr>
        <w:t xml:space="preserve">me a member of </w:t>
      </w:r>
      <w:r w:rsidR="008B5273">
        <w:rPr>
          <w:rFonts w:ascii="Tahoma" w:hAnsi="Tahoma" w:cs="Tahoma"/>
          <w:b w:val="0"/>
          <w:caps w:val="0"/>
          <w:sz w:val="16"/>
          <w:lang w:val="en-GB"/>
        </w:rPr>
        <w:t>the</w:t>
      </w:r>
      <w:r w:rsidR="001A6B78" w:rsidRPr="001A6B78">
        <w:rPr>
          <w:rFonts w:ascii="Tahoma" w:hAnsi="Tahoma" w:cs="Tahoma"/>
          <w:b w:val="0"/>
          <w:caps w:val="0"/>
          <w:sz w:val="16"/>
          <w:lang w:val="en-GB"/>
        </w:rPr>
        <w:t xml:space="preserve"> Finnish </w:t>
      </w:r>
      <w:r w:rsidR="00534BAD">
        <w:rPr>
          <w:rFonts w:ascii="Tahoma" w:hAnsi="Tahoma" w:cs="Tahoma"/>
          <w:b w:val="0"/>
          <w:caps w:val="0"/>
          <w:sz w:val="16"/>
          <w:lang w:val="en-GB"/>
        </w:rPr>
        <w:t xml:space="preserve">Academy of Science and </w:t>
      </w:r>
      <w:r w:rsidR="00B228F3">
        <w:rPr>
          <w:rFonts w:ascii="Tahoma" w:hAnsi="Tahoma" w:cs="Tahoma"/>
          <w:b w:val="0"/>
          <w:caps w:val="0"/>
          <w:sz w:val="16"/>
          <w:lang w:val="en-GB"/>
        </w:rPr>
        <w:t>Letters</w:t>
      </w:r>
      <w:r w:rsidR="008B5273">
        <w:rPr>
          <w:rFonts w:ascii="Tahoma" w:hAnsi="Tahoma" w:cs="Tahoma"/>
          <w:b w:val="0"/>
          <w:caps w:val="0"/>
          <w:sz w:val="16"/>
          <w:lang w:val="en-GB"/>
        </w:rPr>
        <w:t>. Since</w:t>
      </w:r>
      <w:r w:rsidR="00CC16C3">
        <w:rPr>
          <w:rFonts w:ascii="Tahoma" w:hAnsi="Tahoma" w:cs="Tahoma"/>
          <w:b w:val="0"/>
          <w:caps w:val="0"/>
          <w:sz w:val="16"/>
          <w:lang w:val="en-GB"/>
        </w:rPr>
        <w:t xml:space="preserve"> </w:t>
      </w:r>
      <w:r w:rsidR="004D73AE">
        <w:rPr>
          <w:rFonts w:ascii="Tahoma" w:hAnsi="Tahoma" w:cs="Tahoma"/>
          <w:b w:val="0"/>
          <w:caps w:val="0"/>
          <w:sz w:val="16"/>
          <w:lang w:val="en-GB"/>
        </w:rPr>
        <w:t xml:space="preserve">late </w:t>
      </w:r>
      <w:r w:rsidR="001B15D4">
        <w:rPr>
          <w:rFonts w:ascii="Tahoma" w:hAnsi="Tahoma" w:cs="Tahoma"/>
          <w:b w:val="0"/>
          <w:caps w:val="0"/>
          <w:sz w:val="16"/>
          <w:lang w:val="en-GB"/>
        </w:rPr>
        <w:t>2019,</w:t>
      </w:r>
      <w:r w:rsidR="00CC16C3">
        <w:rPr>
          <w:rFonts w:ascii="Tahoma" w:hAnsi="Tahoma" w:cs="Tahoma"/>
          <w:b w:val="0"/>
          <w:caps w:val="0"/>
          <w:sz w:val="16"/>
          <w:lang w:val="en-GB"/>
        </w:rPr>
        <w:t xml:space="preserve"> I </w:t>
      </w:r>
      <w:r w:rsidR="002B722F">
        <w:rPr>
          <w:rFonts w:ascii="Tahoma" w:hAnsi="Tahoma" w:cs="Tahoma"/>
          <w:b w:val="0"/>
          <w:caps w:val="0"/>
          <w:sz w:val="16"/>
          <w:lang w:val="en-GB"/>
        </w:rPr>
        <w:t>have been</w:t>
      </w:r>
      <w:r w:rsidR="00534BAD">
        <w:rPr>
          <w:rFonts w:ascii="Tahoma" w:hAnsi="Tahoma" w:cs="Tahoma"/>
          <w:b w:val="0"/>
          <w:caps w:val="0"/>
          <w:sz w:val="16"/>
          <w:lang w:val="en-GB"/>
        </w:rPr>
        <w:t xml:space="preserve"> a </w:t>
      </w:r>
      <w:r w:rsidR="002B722F">
        <w:rPr>
          <w:rFonts w:ascii="Tahoma" w:hAnsi="Tahoma" w:cs="Tahoma"/>
          <w:b w:val="0"/>
          <w:caps w:val="0"/>
          <w:sz w:val="16"/>
          <w:lang w:val="en-GB"/>
        </w:rPr>
        <w:t>lifelong member of</w:t>
      </w:r>
      <w:r w:rsidR="00534BAD">
        <w:rPr>
          <w:rFonts w:ascii="Tahoma" w:hAnsi="Tahoma" w:cs="Tahoma"/>
          <w:b w:val="0"/>
          <w:caps w:val="0"/>
          <w:sz w:val="16"/>
          <w:lang w:val="en-GB"/>
        </w:rPr>
        <w:t xml:space="preserve"> Cl</w:t>
      </w:r>
      <w:r w:rsidR="004345F5">
        <w:rPr>
          <w:rFonts w:ascii="Tahoma" w:hAnsi="Tahoma" w:cs="Tahoma"/>
          <w:b w:val="0"/>
          <w:caps w:val="0"/>
          <w:sz w:val="16"/>
          <w:lang w:val="en-GB"/>
        </w:rPr>
        <w:t xml:space="preserve">are Hall, </w:t>
      </w:r>
      <w:r w:rsidR="00AE7241">
        <w:rPr>
          <w:rFonts w:ascii="Tahoma" w:hAnsi="Tahoma" w:cs="Tahoma"/>
          <w:b w:val="0"/>
          <w:caps w:val="0"/>
          <w:sz w:val="16"/>
          <w:lang w:val="en-GB"/>
        </w:rPr>
        <w:t xml:space="preserve">the </w:t>
      </w:r>
      <w:r w:rsidR="004345F5">
        <w:rPr>
          <w:rFonts w:ascii="Tahoma" w:hAnsi="Tahoma" w:cs="Tahoma"/>
          <w:b w:val="0"/>
          <w:caps w:val="0"/>
          <w:sz w:val="16"/>
          <w:lang w:val="en-GB"/>
        </w:rPr>
        <w:t>University of Cambridge</w:t>
      </w:r>
      <w:r w:rsidR="002B722F">
        <w:rPr>
          <w:rFonts w:ascii="Tahoma" w:hAnsi="Tahoma" w:cs="Tahoma"/>
          <w:b w:val="0"/>
          <w:caps w:val="0"/>
          <w:sz w:val="16"/>
          <w:lang w:val="en-GB"/>
        </w:rPr>
        <w:t xml:space="preserve"> (visiting fellow 20</w:t>
      </w:r>
      <w:r w:rsidR="004D73AE">
        <w:rPr>
          <w:rFonts w:ascii="Tahoma" w:hAnsi="Tahoma" w:cs="Tahoma"/>
          <w:b w:val="0"/>
          <w:caps w:val="0"/>
          <w:sz w:val="16"/>
          <w:lang w:val="en-GB"/>
        </w:rPr>
        <w:t>18-</w:t>
      </w:r>
      <w:r w:rsidR="002B722F">
        <w:rPr>
          <w:rFonts w:ascii="Tahoma" w:hAnsi="Tahoma" w:cs="Tahoma"/>
          <w:b w:val="0"/>
          <w:caps w:val="0"/>
          <w:sz w:val="16"/>
          <w:lang w:val="en-GB"/>
        </w:rPr>
        <w:t>19</w:t>
      </w:r>
      <w:r w:rsidR="00534BAD">
        <w:rPr>
          <w:rFonts w:ascii="Tahoma" w:hAnsi="Tahoma" w:cs="Tahoma"/>
          <w:b w:val="0"/>
          <w:caps w:val="0"/>
          <w:sz w:val="16"/>
          <w:lang w:val="en-GB"/>
        </w:rPr>
        <w:t>)</w:t>
      </w:r>
      <w:r w:rsidR="001A6B78">
        <w:rPr>
          <w:rFonts w:ascii="Tahoma" w:hAnsi="Tahoma" w:cs="Tahoma"/>
          <w:b w:val="0"/>
          <w:caps w:val="0"/>
          <w:sz w:val="16"/>
          <w:lang w:val="en-GB"/>
        </w:rPr>
        <w:t>.</w:t>
      </w:r>
    </w:p>
    <w:p w14:paraId="418D4460" w14:textId="659F5F2C" w:rsidR="00635B46" w:rsidRDefault="00635B46" w:rsidP="00635B46">
      <w:pPr>
        <w:pStyle w:val="Aliosa"/>
        <w:spacing w:before="100"/>
        <w:rPr>
          <w:rFonts w:ascii="Tahoma" w:hAnsi="Tahoma" w:cs="Tahoma"/>
          <w:b w:val="0"/>
          <w:caps w:val="0"/>
          <w:sz w:val="16"/>
          <w:lang w:val="en-GB"/>
        </w:rPr>
      </w:pPr>
      <w:r w:rsidRPr="00223D5D">
        <w:rPr>
          <w:rFonts w:ascii="Tahoma" w:hAnsi="Tahoma" w:cs="Tahoma"/>
          <w:b w:val="0"/>
          <w:caps w:val="0"/>
          <w:sz w:val="16"/>
          <w:lang w:val="en-GB"/>
        </w:rPr>
        <w:t xml:space="preserve">There are many </w:t>
      </w:r>
      <w:r w:rsidR="008B5273">
        <w:rPr>
          <w:rFonts w:ascii="Tahoma" w:hAnsi="Tahoma" w:cs="Tahoma"/>
          <w:b w:val="0"/>
          <w:caps w:val="0"/>
          <w:sz w:val="16"/>
          <w:lang w:val="en-GB"/>
        </w:rPr>
        <w:t>positive reviews and praise for</w:t>
      </w:r>
      <w:r w:rsidRPr="00223D5D">
        <w:rPr>
          <w:rFonts w:ascii="Tahoma" w:hAnsi="Tahoma" w:cs="Tahoma"/>
          <w:b w:val="0"/>
          <w:caps w:val="0"/>
          <w:sz w:val="16"/>
          <w:lang w:val="en-GB"/>
        </w:rPr>
        <w:t xml:space="preserve"> my academic work</w:t>
      </w:r>
      <w:r>
        <w:rPr>
          <w:rFonts w:ascii="Tahoma" w:hAnsi="Tahoma" w:cs="Tahoma"/>
          <w:b w:val="0"/>
          <w:caps w:val="0"/>
          <w:sz w:val="16"/>
          <w:lang w:val="en-GB"/>
        </w:rPr>
        <w:t xml:space="preserve">. </w:t>
      </w:r>
      <w:r w:rsidR="00203FB8">
        <w:rPr>
          <w:rFonts w:ascii="Tahoma" w:hAnsi="Tahoma" w:cs="Tahoma"/>
          <w:b w:val="0"/>
          <w:caps w:val="0"/>
          <w:sz w:val="16"/>
          <w:lang w:val="en-GB"/>
        </w:rPr>
        <w:t>A</w:t>
      </w:r>
      <w:r w:rsidRPr="00223D5D">
        <w:rPr>
          <w:rFonts w:ascii="Tahoma" w:hAnsi="Tahoma" w:cs="Tahoma"/>
          <w:b w:val="0"/>
          <w:caps w:val="0"/>
          <w:sz w:val="16"/>
          <w:lang w:val="en-GB"/>
        </w:rPr>
        <w:t xml:space="preserve"> favourite</w:t>
      </w:r>
      <w:r>
        <w:rPr>
          <w:rFonts w:ascii="Tahoma" w:hAnsi="Tahoma" w:cs="Tahoma"/>
          <w:b w:val="0"/>
          <w:caps w:val="0"/>
          <w:sz w:val="16"/>
          <w:lang w:val="en-GB"/>
        </w:rPr>
        <w:t xml:space="preserve"> quotation comes</w:t>
      </w:r>
      <w:r w:rsidRPr="00223D5D">
        <w:rPr>
          <w:rFonts w:ascii="Tahoma" w:hAnsi="Tahoma" w:cs="Tahoma"/>
          <w:b w:val="0"/>
          <w:caps w:val="0"/>
          <w:sz w:val="16"/>
          <w:lang w:val="en-GB"/>
        </w:rPr>
        <w:t xml:space="preserve"> from a review of </w:t>
      </w:r>
      <w:r w:rsidRPr="007534BE">
        <w:rPr>
          <w:rFonts w:ascii="Tahoma" w:hAnsi="Tahoma" w:cs="Tahoma"/>
          <w:b w:val="0"/>
          <w:i/>
          <w:caps w:val="0"/>
          <w:sz w:val="16"/>
          <w:lang w:val="en-GB"/>
        </w:rPr>
        <w:t>After International Relations</w:t>
      </w:r>
      <w:r>
        <w:rPr>
          <w:rFonts w:ascii="Tahoma" w:hAnsi="Tahoma" w:cs="Tahoma"/>
          <w:b w:val="0"/>
          <w:caps w:val="0"/>
          <w:sz w:val="16"/>
          <w:lang w:val="en-GB"/>
        </w:rPr>
        <w:t xml:space="preserve">. </w:t>
      </w:r>
      <w:r w:rsidRPr="007534BE">
        <w:rPr>
          <w:rFonts w:ascii="Tahoma" w:hAnsi="Tahoma" w:cs="Tahoma"/>
          <w:b w:val="0"/>
          <w:i/>
          <w:caps w:val="0"/>
          <w:sz w:val="16"/>
          <w:lang w:val="en-GB"/>
        </w:rPr>
        <w:t>Critical Realism and the (Re)Construction of World Politics</w:t>
      </w:r>
      <w:r>
        <w:rPr>
          <w:rFonts w:ascii="Tahoma" w:hAnsi="Tahoma" w:cs="Tahoma"/>
          <w:b w:val="0"/>
          <w:i/>
          <w:caps w:val="0"/>
          <w:sz w:val="16"/>
          <w:lang w:val="en-GB"/>
        </w:rPr>
        <w:t xml:space="preserve"> </w:t>
      </w:r>
      <w:r>
        <w:rPr>
          <w:rFonts w:ascii="Tahoma" w:hAnsi="Tahoma" w:cs="Tahoma"/>
          <w:b w:val="0"/>
          <w:caps w:val="0"/>
          <w:sz w:val="16"/>
          <w:lang w:val="en-GB"/>
        </w:rPr>
        <w:t>by Howard Richards</w:t>
      </w:r>
      <w:r w:rsidRPr="00223D5D">
        <w:rPr>
          <w:rFonts w:ascii="Tahoma" w:hAnsi="Tahoma" w:cs="Tahoma"/>
          <w:b w:val="0"/>
          <w:caps w:val="0"/>
          <w:sz w:val="16"/>
          <w:lang w:val="en-GB"/>
        </w:rPr>
        <w:t xml:space="preserve">: [This book is] “a rescue operation designed to rescue words like ‘truth,’ ‘reality,’ and </w:t>
      </w:r>
      <w:r w:rsidR="008B5273">
        <w:rPr>
          <w:rFonts w:ascii="Tahoma" w:hAnsi="Tahoma" w:cs="Tahoma"/>
          <w:b w:val="0"/>
          <w:caps w:val="0"/>
          <w:sz w:val="16"/>
          <w:lang w:val="en-GB"/>
        </w:rPr>
        <w:t>‘cause and effect’”</w:t>
      </w:r>
      <w:r w:rsidRPr="00223D5D">
        <w:rPr>
          <w:rFonts w:ascii="Tahoma" w:hAnsi="Tahoma" w:cs="Tahoma"/>
          <w:b w:val="0"/>
          <w:caps w:val="0"/>
          <w:sz w:val="16"/>
          <w:lang w:val="en-GB"/>
        </w:rPr>
        <w:t xml:space="preserve">. </w:t>
      </w:r>
    </w:p>
    <w:p w14:paraId="6384E759" w14:textId="2E130E60" w:rsidR="00635B46" w:rsidRPr="00C35CAB" w:rsidRDefault="00635B46" w:rsidP="00635B46">
      <w:pPr>
        <w:pStyle w:val="Aliosa"/>
        <w:spacing w:before="100"/>
        <w:rPr>
          <w:rFonts w:ascii="Tahoma" w:hAnsi="Tahoma" w:cs="Tahoma"/>
          <w:b w:val="0"/>
          <w:caps w:val="0"/>
          <w:sz w:val="16"/>
          <w:lang w:val="en-GB"/>
        </w:rPr>
      </w:pPr>
      <w:r w:rsidRPr="00C35CAB">
        <w:rPr>
          <w:rFonts w:ascii="Tahoma" w:hAnsi="Tahoma" w:cs="Tahoma"/>
          <w:b w:val="0"/>
          <w:caps w:val="0"/>
          <w:sz w:val="16"/>
          <w:lang w:val="en-GB"/>
        </w:rPr>
        <w:t xml:space="preserve">Academic reviews </w:t>
      </w:r>
      <w:r w:rsidR="00FF3CA0">
        <w:rPr>
          <w:rFonts w:ascii="Tahoma" w:hAnsi="Tahoma" w:cs="Tahoma"/>
          <w:b w:val="0"/>
          <w:caps w:val="0"/>
          <w:sz w:val="16"/>
          <w:lang w:val="en-GB"/>
        </w:rPr>
        <w:t>characterise</w:t>
      </w:r>
      <w:r w:rsidR="008B5273">
        <w:rPr>
          <w:rFonts w:ascii="Tahoma" w:hAnsi="Tahoma" w:cs="Tahoma"/>
          <w:b w:val="0"/>
          <w:caps w:val="0"/>
          <w:sz w:val="16"/>
          <w:lang w:val="en-GB"/>
        </w:rPr>
        <w:t>d</w:t>
      </w:r>
      <w:r w:rsidRPr="00C35CAB">
        <w:rPr>
          <w:rFonts w:ascii="Tahoma" w:hAnsi="Tahoma" w:cs="Tahoma"/>
          <w:b w:val="0"/>
          <w:caps w:val="0"/>
          <w:sz w:val="16"/>
          <w:lang w:val="en-GB"/>
        </w:rPr>
        <w:t xml:space="preserve"> the 2001 book </w:t>
      </w:r>
      <w:r w:rsidRPr="00C35CAB">
        <w:rPr>
          <w:rFonts w:ascii="Tahoma" w:hAnsi="Tahoma" w:cs="Tahoma"/>
          <w:b w:val="0"/>
          <w:i/>
          <w:caps w:val="0"/>
          <w:sz w:val="16"/>
          <w:lang w:val="en-GB"/>
        </w:rPr>
        <w:t>Democratising Globalization</w:t>
      </w:r>
      <w:r w:rsidRPr="00C35CAB">
        <w:rPr>
          <w:rFonts w:ascii="Tahoma" w:hAnsi="Tahoma" w:cs="Tahoma"/>
          <w:b w:val="0"/>
          <w:caps w:val="0"/>
          <w:sz w:val="16"/>
          <w:lang w:val="en-GB"/>
        </w:rPr>
        <w:t xml:space="preserve"> as a “superb theoretical analysis of the current financial system” and “an excellent, if ambitious, practical proposal for the reform of the global financial system” (</w:t>
      </w:r>
      <w:r w:rsidRPr="00D36D68">
        <w:rPr>
          <w:rFonts w:ascii="Tahoma" w:hAnsi="Tahoma" w:cs="Tahoma"/>
          <w:b w:val="0"/>
          <w:i/>
          <w:caps w:val="0"/>
          <w:sz w:val="16"/>
          <w:lang w:val="en-GB"/>
        </w:rPr>
        <w:t>Millennium: Journal of International Studies</w:t>
      </w:r>
      <w:r w:rsidRPr="00C35CAB">
        <w:rPr>
          <w:rFonts w:ascii="Tahoma" w:hAnsi="Tahoma" w:cs="Tahoma"/>
          <w:b w:val="0"/>
          <w:caps w:val="0"/>
          <w:sz w:val="16"/>
          <w:lang w:val="en-GB"/>
        </w:rPr>
        <w:t xml:space="preserve">, 2001); and as an “impressive accomplishment” that, “by presenting solidly-grounded arguments, makes a constructive move forward in the debate about democratizing (financial) </w:t>
      </w:r>
      <w:r w:rsidR="00FF3CA0">
        <w:rPr>
          <w:rFonts w:ascii="Tahoma" w:hAnsi="Tahoma" w:cs="Tahoma"/>
          <w:b w:val="0"/>
          <w:caps w:val="0"/>
          <w:sz w:val="16"/>
          <w:lang w:val="en-GB"/>
        </w:rPr>
        <w:t>globalisation</w:t>
      </w:r>
      <w:r w:rsidRPr="00C35CAB">
        <w:rPr>
          <w:rFonts w:ascii="Tahoma" w:hAnsi="Tahoma" w:cs="Tahoma"/>
          <w:b w:val="0"/>
          <w:caps w:val="0"/>
          <w:sz w:val="16"/>
          <w:lang w:val="en-GB"/>
        </w:rPr>
        <w:t>” (</w:t>
      </w:r>
      <w:r w:rsidRPr="00D36D68">
        <w:rPr>
          <w:rFonts w:ascii="Tahoma" w:hAnsi="Tahoma" w:cs="Tahoma"/>
          <w:b w:val="0"/>
          <w:i/>
          <w:caps w:val="0"/>
          <w:sz w:val="16"/>
          <w:lang w:val="en-GB"/>
        </w:rPr>
        <w:t>International Affairs</w:t>
      </w:r>
      <w:r w:rsidRPr="00C35CAB">
        <w:rPr>
          <w:rFonts w:ascii="Tahoma" w:hAnsi="Tahoma" w:cs="Tahoma"/>
          <w:b w:val="0"/>
          <w:caps w:val="0"/>
          <w:sz w:val="16"/>
          <w:lang w:val="en-GB"/>
        </w:rPr>
        <w:t xml:space="preserve">, 2002). </w:t>
      </w:r>
    </w:p>
    <w:p w14:paraId="7CAC1E51" w14:textId="77777777" w:rsidR="00635B46" w:rsidRPr="00C35CAB" w:rsidRDefault="00635B46" w:rsidP="00635B46">
      <w:pPr>
        <w:pStyle w:val="Aliosa"/>
        <w:spacing w:before="100"/>
        <w:rPr>
          <w:rFonts w:ascii="Tahoma" w:hAnsi="Tahoma" w:cs="Tahoma"/>
          <w:b w:val="0"/>
          <w:caps w:val="0"/>
          <w:sz w:val="16"/>
          <w:lang w:val="en-GB"/>
        </w:rPr>
      </w:pPr>
      <w:r>
        <w:rPr>
          <w:rFonts w:ascii="Tahoma" w:hAnsi="Tahoma" w:cs="Tahoma"/>
          <w:b w:val="0"/>
          <w:caps w:val="0"/>
          <w:sz w:val="16"/>
          <w:lang w:val="en-GB"/>
        </w:rPr>
        <w:t>My</w:t>
      </w:r>
      <w:r w:rsidRPr="00C35CAB">
        <w:rPr>
          <w:rFonts w:ascii="Tahoma" w:hAnsi="Tahoma" w:cs="Tahoma"/>
          <w:b w:val="0"/>
          <w:caps w:val="0"/>
          <w:sz w:val="16"/>
          <w:lang w:val="en-GB"/>
        </w:rPr>
        <w:t xml:space="preserve"> 2004 global democracy book </w:t>
      </w:r>
      <w:r w:rsidRPr="00C35CAB">
        <w:rPr>
          <w:rFonts w:ascii="Tahoma" w:hAnsi="Tahoma" w:cs="Tahoma"/>
          <w:b w:val="0"/>
          <w:i/>
          <w:caps w:val="0"/>
          <w:sz w:val="16"/>
          <w:lang w:val="en-GB"/>
        </w:rPr>
        <w:t>A Possible World</w:t>
      </w:r>
      <w:r w:rsidRPr="00C35CAB">
        <w:rPr>
          <w:rFonts w:ascii="Tahoma" w:hAnsi="Tahoma" w:cs="Tahoma"/>
          <w:b w:val="0"/>
          <w:caps w:val="0"/>
          <w:sz w:val="16"/>
          <w:lang w:val="en-GB"/>
        </w:rPr>
        <w:t xml:space="preserve">, with Teivo Teivainen, </w:t>
      </w:r>
      <w:r w:rsidR="00B644E0">
        <w:rPr>
          <w:rFonts w:ascii="Tahoma" w:hAnsi="Tahoma" w:cs="Tahoma"/>
          <w:b w:val="0"/>
          <w:caps w:val="0"/>
          <w:sz w:val="16"/>
          <w:lang w:val="en-GB"/>
        </w:rPr>
        <w:t>was</w:t>
      </w:r>
      <w:r>
        <w:rPr>
          <w:rFonts w:ascii="Tahoma" w:hAnsi="Tahoma" w:cs="Tahoma"/>
          <w:b w:val="0"/>
          <w:caps w:val="0"/>
          <w:sz w:val="16"/>
          <w:lang w:val="en-GB"/>
        </w:rPr>
        <w:t xml:space="preserve"> equally </w:t>
      </w:r>
      <w:r w:rsidRPr="00C35CAB">
        <w:rPr>
          <w:rFonts w:ascii="Tahoma" w:hAnsi="Tahoma" w:cs="Tahoma"/>
          <w:b w:val="0"/>
          <w:caps w:val="0"/>
          <w:sz w:val="16"/>
          <w:lang w:val="en-GB"/>
        </w:rPr>
        <w:t>well received in academia.</w:t>
      </w:r>
      <w:r>
        <w:rPr>
          <w:rFonts w:ascii="Tahoma" w:hAnsi="Tahoma" w:cs="Tahoma"/>
          <w:b w:val="0"/>
          <w:caps w:val="0"/>
          <w:sz w:val="16"/>
          <w:lang w:val="en-GB"/>
        </w:rPr>
        <w:t xml:space="preserve"> The fact that </w:t>
      </w:r>
      <w:r w:rsidRPr="00C35CAB">
        <w:rPr>
          <w:rFonts w:ascii="Tahoma" w:hAnsi="Tahoma" w:cs="Tahoma"/>
          <w:b w:val="0"/>
          <w:caps w:val="0"/>
          <w:sz w:val="16"/>
          <w:lang w:val="en-GB"/>
        </w:rPr>
        <w:t xml:space="preserve">it has been published in </w:t>
      </w:r>
      <w:r>
        <w:rPr>
          <w:rFonts w:ascii="Tahoma" w:hAnsi="Tahoma" w:cs="Tahoma"/>
          <w:b w:val="0"/>
          <w:caps w:val="0"/>
          <w:sz w:val="16"/>
          <w:lang w:val="en-GB"/>
        </w:rPr>
        <w:t xml:space="preserve">five languages – </w:t>
      </w:r>
      <w:r w:rsidRPr="00C35CAB">
        <w:rPr>
          <w:rFonts w:ascii="Tahoma" w:hAnsi="Tahoma" w:cs="Tahoma"/>
          <w:b w:val="0"/>
          <w:caps w:val="0"/>
          <w:sz w:val="16"/>
          <w:lang w:val="en-GB"/>
        </w:rPr>
        <w:t>Arabic, English, Finnish, Spanish and Swedish</w:t>
      </w:r>
      <w:r>
        <w:rPr>
          <w:rFonts w:ascii="Tahoma" w:hAnsi="Tahoma" w:cs="Tahoma"/>
          <w:b w:val="0"/>
          <w:caps w:val="0"/>
          <w:sz w:val="16"/>
          <w:lang w:val="en-GB"/>
        </w:rPr>
        <w:t xml:space="preserve"> –</w:t>
      </w:r>
      <w:r w:rsidRPr="00C35CAB">
        <w:rPr>
          <w:rFonts w:ascii="Tahoma" w:hAnsi="Tahoma" w:cs="Tahoma"/>
          <w:b w:val="0"/>
          <w:caps w:val="0"/>
          <w:sz w:val="16"/>
          <w:lang w:val="en-GB"/>
        </w:rPr>
        <w:t xml:space="preserve"> indicat</w:t>
      </w:r>
      <w:r>
        <w:rPr>
          <w:rFonts w:ascii="Tahoma" w:hAnsi="Tahoma" w:cs="Tahoma"/>
          <w:b w:val="0"/>
          <w:caps w:val="0"/>
          <w:sz w:val="16"/>
          <w:lang w:val="en-GB"/>
        </w:rPr>
        <w:t>es</w:t>
      </w:r>
      <w:r w:rsidRPr="00C35CAB">
        <w:rPr>
          <w:rFonts w:ascii="Tahoma" w:hAnsi="Tahoma" w:cs="Tahoma"/>
          <w:b w:val="0"/>
          <w:caps w:val="0"/>
          <w:sz w:val="16"/>
          <w:lang w:val="en-GB"/>
        </w:rPr>
        <w:t xml:space="preserve"> popularity beyond the English-speaking academia. </w:t>
      </w:r>
      <w:r w:rsidRPr="00C35CAB">
        <w:rPr>
          <w:rFonts w:ascii="Tahoma" w:hAnsi="Tahoma" w:cs="Tahoma"/>
          <w:b w:val="0"/>
          <w:i/>
          <w:caps w:val="0"/>
          <w:sz w:val="16"/>
          <w:lang w:val="en-GB"/>
        </w:rPr>
        <w:t>The Political Economy of Global Security</w:t>
      </w:r>
      <w:r w:rsidRPr="00C35CAB">
        <w:rPr>
          <w:rFonts w:ascii="Tahoma" w:hAnsi="Tahoma" w:cs="Tahoma"/>
          <w:b w:val="0"/>
          <w:caps w:val="0"/>
          <w:sz w:val="16"/>
          <w:lang w:val="en-GB"/>
        </w:rPr>
        <w:t xml:space="preserve"> </w:t>
      </w:r>
      <w:r>
        <w:rPr>
          <w:rFonts w:ascii="Tahoma" w:hAnsi="Tahoma" w:cs="Tahoma"/>
          <w:b w:val="0"/>
          <w:caps w:val="0"/>
          <w:sz w:val="16"/>
          <w:lang w:val="en-GB"/>
        </w:rPr>
        <w:t>came out</w:t>
      </w:r>
      <w:r w:rsidRPr="00C35CAB">
        <w:rPr>
          <w:rFonts w:ascii="Tahoma" w:hAnsi="Tahoma" w:cs="Tahoma"/>
          <w:b w:val="0"/>
          <w:caps w:val="0"/>
          <w:sz w:val="16"/>
          <w:lang w:val="en-GB"/>
        </w:rPr>
        <w:t xml:space="preserve"> in late 2007. In his foreword, Richard Falk writes: “It is a book that needs to be read, studied, and reflected upon by all those who care about a better future for humanity, that is, hopefully</w:t>
      </w:r>
      <w:r w:rsidR="00AE7241">
        <w:rPr>
          <w:rFonts w:ascii="Tahoma" w:hAnsi="Tahoma" w:cs="Tahoma"/>
          <w:b w:val="0"/>
          <w:caps w:val="0"/>
          <w:sz w:val="16"/>
          <w:lang w:val="en-GB"/>
        </w:rPr>
        <w:t>,</w:t>
      </w:r>
      <w:r w:rsidRPr="00C35CAB">
        <w:rPr>
          <w:rFonts w:ascii="Tahoma" w:hAnsi="Tahoma" w:cs="Tahoma"/>
          <w:b w:val="0"/>
          <w:caps w:val="0"/>
          <w:sz w:val="16"/>
          <w:lang w:val="en-GB"/>
        </w:rPr>
        <w:t xml:space="preserve"> and </w:t>
      </w:r>
      <w:r w:rsidRPr="00C35CAB">
        <w:rPr>
          <w:rFonts w:ascii="Tahoma" w:hAnsi="Tahoma" w:cs="Tahoma"/>
          <w:b w:val="0"/>
          <w:caps w:val="0"/>
          <w:sz w:val="16"/>
          <w:lang w:val="en-GB"/>
        </w:rPr>
        <w:lastRenderedPageBreak/>
        <w:t xml:space="preserve">realistically, almost all of us!” In a book review in </w:t>
      </w:r>
      <w:r w:rsidRPr="0073606B">
        <w:rPr>
          <w:rFonts w:ascii="Tahoma" w:hAnsi="Tahoma" w:cs="Tahoma"/>
          <w:b w:val="0"/>
          <w:i/>
          <w:caps w:val="0"/>
          <w:sz w:val="16"/>
          <w:lang w:val="en-GB"/>
        </w:rPr>
        <w:t>International Affairs</w:t>
      </w:r>
      <w:r w:rsidRPr="00C35CAB">
        <w:rPr>
          <w:rFonts w:ascii="Tahoma" w:hAnsi="Tahoma" w:cs="Tahoma"/>
          <w:b w:val="0"/>
          <w:caps w:val="0"/>
          <w:sz w:val="16"/>
          <w:lang w:val="en-GB"/>
        </w:rPr>
        <w:t xml:space="preserve">, Mathias Albert notes: “This is without doubt one of the most intellectually rewarding IR books published in recent years”. </w:t>
      </w:r>
    </w:p>
    <w:p w14:paraId="7213F339" w14:textId="1A00ADA4" w:rsidR="00700809" w:rsidRDefault="00635B46" w:rsidP="00635B46">
      <w:pPr>
        <w:pStyle w:val="Aliosa"/>
        <w:spacing w:before="100"/>
        <w:rPr>
          <w:rFonts w:ascii="Tahoma" w:hAnsi="Tahoma" w:cs="Tahoma"/>
          <w:b w:val="0"/>
          <w:caps w:val="0"/>
          <w:sz w:val="16"/>
          <w:lang w:val="en-GB"/>
        </w:rPr>
      </w:pPr>
      <w:r w:rsidRPr="00C35CAB">
        <w:rPr>
          <w:rFonts w:ascii="Tahoma" w:hAnsi="Tahoma" w:cs="Tahoma"/>
          <w:b w:val="0"/>
          <w:i/>
          <w:caps w:val="0"/>
          <w:sz w:val="16"/>
          <w:lang w:val="en-GB"/>
        </w:rPr>
        <w:t>Neoliberalism in Finland</w:t>
      </w:r>
      <w:r>
        <w:rPr>
          <w:rFonts w:ascii="Tahoma" w:hAnsi="Tahoma" w:cs="Tahoma"/>
          <w:b w:val="0"/>
          <w:caps w:val="0"/>
          <w:sz w:val="16"/>
          <w:lang w:val="en-GB"/>
        </w:rPr>
        <w:t>, published in late 2007,</w:t>
      </w:r>
      <w:r w:rsidRPr="00C35CAB">
        <w:rPr>
          <w:rFonts w:ascii="Tahoma" w:hAnsi="Tahoma" w:cs="Tahoma"/>
          <w:b w:val="0"/>
          <w:caps w:val="0"/>
          <w:sz w:val="16"/>
          <w:lang w:val="en-GB"/>
        </w:rPr>
        <w:t xml:space="preserve"> was </w:t>
      </w:r>
      <w:r>
        <w:rPr>
          <w:rFonts w:ascii="Tahoma" w:hAnsi="Tahoma" w:cs="Tahoma"/>
          <w:b w:val="0"/>
          <w:caps w:val="0"/>
          <w:sz w:val="16"/>
          <w:lang w:val="en-GB"/>
        </w:rPr>
        <w:t>written</w:t>
      </w:r>
      <w:r w:rsidRPr="00C35CAB">
        <w:rPr>
          <w:rFonts w:ascii="Tahoma" w:hAnsi="Tahoma" w:cs="Tahoma"/>
          <w:b w:val="0"/>
          <w:caps w:val="0"/>
          <w:sz w:val="16"/>
          <w:lang w:val="en-GB"/>
        </w:rPr>
        <w:t xml:space="preserve"> for </w:t>
      </w:r>
      <w:r>
        <w:rPr>
          <w:rFonts w:ascii="Tahoma" w:hAnsi="Tahoma" w:cs="Tahoma"/>
          <w:b w:val="0"/>
          <w:caps w:val="0"/>
          <w:sz w:val="16"/>
          <w:lang w:val="en-GB"/>
        </w:rPr>
        <w:t>the Finnish popular</w:t>
      </w:r>
      <w:r w:rsidRPr="00C35CAB">
        <w:rPr>
          <w:rFonts w:ascii="Tahoma" w:hAnsi="Tahoma" w:cs="Tahoma"/>
          <w:b w:val="0"/>
          <w:caps w:val="0"/>
          <w:sz w:val="16"/>
          <w:lang w:val="en-GB"/>
        </w:rPr>
        <w:t xml:space="preserve"> audience</w:t>
      </w:r>
      <w:r>
        <w:rPr>
          <w:rFonts w:ascii="Tahoma" w:hAnsi="Tahoma" w:cs="Tahoma"/>
          <w:b w:val="0"/>
          <w:caps w:val="0"/>
          <w:sz w:val="16"/>
          <w:lang w:val="en-GB"/>
        </w:rPr>
        <w:t xml:space="preserve">, although its perspective is global and </w:t>
      </w:r>
      <w:r w:rsidR="007F65E8">
        <w:rPr>
          <w:rFonts w:ascii="Tahoma" w:hAnsi="Tahoma" w:cs="Tahoma"/>
          <w:b w:val="0"/>
          <w:caps w:val="0"/>
          <w:sz w:val="16"/>
          <w:lang w:val="en-GB"/>
        </w:rPr>
        <w:t>future oriented</w:t>
      </w:r>
      <w:r w:rsidRPr="00C35CAB">
        <w:rPr>
          <w:rFonts w:ascii="Tahoma" w:hAnsi="Tahoma" w:cs="Tahoma"/>
          <w:b w:val="0"/>
          <w:caps w:val="0"/>
          <w:sz w:val="16"/>
          <w:lang w:val="en-GB"/>
        </w:rPr>
        <w:t xml:space="preserve">. With widely </w:t>
      </w:r>
      <w:r w:rsidR="00246B85">
        <w:rPr>
          <w:rFonts w:ascii="Tahoma" w:hAnsi="Tahoma" w:cs="Tahoma"/>
          <w:b w:val="0"/>
          <w:caps w:val="0"/>
          <w:sz w:val="16"/>
          <w:lang w:val="en-GB"/>
        </w:rPr>
        <w:t>publicised</w:t>
      </w:r>
      <w:r w:rsidRPr="00C35CAB">
        <w:rPr>
          <w:rFonts w:ascii="Tahoma" w:hAnsi="Tahoma" w:cs="Tahoma"/>
          <w:b w:val="0"/>
          <w:caps w:val="0"/>
          <w:sz w:val="16"/>
          <w:lang w:val="en-GB"/>
        </w:rPr>
        <w:t xml:space="preserve"> reviews and </w:t>
      </w:r>
      <w:r>
        <w:rPr>
          <w:rFonts w:ascii="Tahoma" w:hAnsi="Tahoma" w:cs="Tahoma"/>
          <w:b w:val="0"/>
          <w:caps w:val="0"/>
          <w:sz w:val="16"/>
          <w:lang w:val="en-GB"/>
        </w:rPr>
        <w:t xml:space="preserve">commentaries – including some </w:t>
      </w:r>
      <w:r w:rsidRPr="00C35CAB">
        <w:rPr>
          <w:rFonts w:ascii="Tahoma" w:hAnsi="Tahoma" w:cs="Tahoma"/>
          <w:b w:val="0"/>
          <w:caps w:val="0"/>
          <w:sz w:val="16"/>
          <w:lang w:val="en-GB"/>
        </w:rPr>
        <w:t xml:space="preserve">controversial </w:t>
      </w:r>
      <w:r>
        <w:rPr>
          <w:rFonts w:ascii="Tahoma" w:hAnsi="Tahoma" w:cs="Tahoma"/>
          <w:b w:val="0"/>
          <w:caps w:val="0"/>
          <w:sz w:val="16"/>
          <w:lang w:val="en-GB"/>
        </w:rPr>
        <w:t xml:space="preserve">ones – </w:t>
      </w:r>
      <w:r w:rsidRPr="00C35CAB">
        <w:rPr>
          <w:rFonts w:ascii="Tahoma" w:hAnsi="Tahoma" w:cs="Tahoma"/>
          <w:b w:val="0"/>
          <w:caps w:val="0"/>
          <w:sz w:val="16"/>
          <w:lang w:val="en-GB"/>
        </w:rPr>
        <w:t xml:space="preserve">across the national media, it reached #3 in the list of best-selling non-fiction in </w:t>
      </w:r>
      <w:r>
        <w:rPr>
          <w:rFonts w:ascii="Tahoma" w:hAnsi="Tahoma" w:cs="Tahoma"/>
          <w:b w:val="0"/>
          <w:caps w:val="0"/>
          <w:sz w:val="16"/>
          <w:lang w:val="en-GB"/>
        </w:rPr>
        <w:t xml:space="preserve">the </w:t>
      </w:r>
      <w:r w:rsidR="008B5273">
        <w:rPr>
          <w:rFonts w:ascii="Tahoma" w:hAnsi="Tahoma" w:cs="Tahoma"/>
          <w:b w:val="0"/>
          <w:caps w:val="0"/>
          <w:sz w:val="16"/>
          <w:lang w:val="en-GB"/>
        </w:rPr>
        <w:t>leading</w:t>
      </w:r>
      <w:r>
        <w:rPr>
          <w:rFonts w:ascii="Tahoma" w:hAnsi="Tahoma" w:cs="Tahoma"/>
          <w:b w:val="0"/>
          <w:caps w:val="0"/>
          <w:sz w:val="16"/>
          <w:lang w:val="en-GB"/>
        </w:rPr>
        <w:t xml:space="preserve"> bookshops</w:t>
      </w:r>
      <w:r w:rsidRPr="00C35CAB">
        <w:rPr>
          <w:rFonts w:ascii="Tahoma" w:hAnsi="Tahoma" w:cs="Tahoma"/>
          <w:b w:val="0"/>
          <w:caps w:val="0"/>
          <w:sz w:val="16"/>
          <w:lang w:val="en-GB"/>
        </w:rPr>
        <w:t>. It was out of print in a few weeks</w:t>
      </w:r>
      <w:r>
        <w:rPr>
          <w:rFonts w:ascii="Tahoma" w:hAnsi="Tahoma" w:cs="Tahoma"/>
          <w:b w:val="0"/>
          <w:caps w:val="0"/>
          <w:sz w:val="16"/>
          <w:lang w:val="en-GB"/>
        </w:rPr>
        <w:t>. Following</w:t>
      </w:r>
      <w:r w:rsidRPr="00C35CAB">
        <w:rPr>
          <w:rFonts w:ascii="Tahoma" w:hAnsi="Tahoma" w:cs="Tahoma"/>
          <w:b w:val="0"/>
          <w:caps w:val="0"/>
          <w:sz w:val="16"/>
          <w:lang w:val="en-GB"/>
        </w:rPr>
        <w:t xml:space="preserve"> the </w:t>
      </w:r>
      <w:r>
        <w:rPr>
          <w:rFonts w:ascii="Tahoma" w:hAnsi="Tahoma" w:cs="Tahoma"/>
          <w:b w:val="0"/>
          <w:caps w:val="0"/>
          <w:sz w:val="16"/>
          <w:lang w:val="en-GB"/>
        </w:rPr>
        <w:t xml:space="preserve">equally successful </w:t>
      </w:r>
      <w:r w:rsidRPr="00C35CAB">
        <w:rPr>
          <w:rFonts w:ascii="Tahoma" w:hAnsi="Tahoma" w:cs="Tahoma"/>
          <w:b w:val="0"/>
          <w:caps w:val="0"/>
          <w:sz w:val="16"/>
          <w:lang w:val="en-GB"/>
        </w:rPr>
        <w:t>s</w:t>
      </w:r>
      <w:r>
        <w:rPr>
          <w:rFonts w:ascii="Tahoma" w:hAnsi="Tahoma" w:cs="Tahoma"/>
          <w:b w:val="0"/>
          <w:caps w:val="0"/>
          <w:sz w:val="16"/>
          <w:lang w:val="en-GB"/>
        </w:rPr>
        <w:t xml:space="preserve">econd edition, a new third edition was published </w:t>
      </w:r>
      <w:r w:rsidR="00D44D44">
        <w:rPr>
          <w:rFonts w:ascii="Tahoma" w:hAnsi="Tahoma" w:cs="Tahoma"/>
          <w:b w:val="0"/>
          <w:caps w:val="0"/>
          <w:sz w:val="16"/>
          <w:lang w:val="en-GB"/>
        </w:rPr>
        <w:t>online</w:t>
      </w:r>
      <w:r>
        <w:rPr>
          <w:rFonts w:ascii="Tahoma" w:hAnsi="Tahoma" w:cs="Tahoma"/>
          <w:b w:val="0"/>
          <w:caps w:val="0"/>
          <w:sz w:val="16"/>
          <w:lang w:val="en-GB"/>
        </w:rPr>
        <w:t xml:space="preserve"> in 2015</w:t>
      </w:r>
      <w:r w:rsidRPr="00C35CAB">
        <w:rPr>
          <w:rFonts w:ascii="Tahoma" w:hAnsi="Tahoma" w:cs="Tahoma"/>
          <w:b w:val="0"/>
          <w:caps w:val="0"/>
          <w:sz w:val="16"/>
          <w:lang w:val="en-GB"/>
        </w:rPr>
        <w:t>.</w:t>
      </w:r>
      <w:r>
        <w:rPr>
          <w:rFonts w:ascii="Tahoma" w:hAnsi="Tahoma" w:cs="Tahoma"/>
          <w:b w:val="0"/>
          <w:caps w:val="0"/>
          <w:sz w:val="16"/>
          <w:lang w:val="en-GB"/>
        </w:rPr>
        <w:t xml:space="preserve"> A more recent book on the Euro crisis,</w:t>
      </w:r>
      <w:r w:rsidRPr="00C35CAB">
        <w:rPr>
          <w:rFonts w:ascii="Tahoma" w:hAnsi="Tahoma" w:cs="Tahoma"/>
          <w:b w:val="0"/>
          <w:i/>
          <w:caps w:val="0"/>
          <w:sz w:val="16"/>
          <w:lang w:val="en-GB"/>
        </w:rPr>
        <w:t xml:space="preserve"> The Great Eurozone Disaster</w:t>
      </w:r>
      <w:r>
        <w:rPr>
          <w:rFonts w:ascii="Tahoma" w:hAnsi="Tahoma" w:cs="Tahoma"/>
          <w:b w:val="0"/>
          <w:caps w:val="0"/>
          <w:sz w:val="16"/>
          <w:lang w:val="en-GB"/>
        </w:rPr>
        <w:t xml:space="preserve">, </w:t>
      </w:r>
      <w:r w:rsidR="005510C3">
        <w:rPr>
          <w:rFonts w:ascii="Tahoma" w:hAnsi="Tahoma" w:cs="Tahoma"/>
          <w:b w:val="0"/>
          <w:caps w:val="0"/>
          <w:sz w:val="16"/>
          <w:lang w:val="en-GB"/>
        </w:rPr>
        <w:t xml:space="preserve">which is both explanatory and future-oriented in </w:t>
      </w:r>
      <w:r w:rsidR="007F65E8">
        <w:rPr>
          <w:rFonts w:ascii="Tahoma" w:hAnsi="Tahoma" w:cs="Tahoma"/>
          <w:b w:val="0"/>
          <w:caps w:val="0"/>
          <w:sz w:val="16"/>
          <w:lang w:val="en-GB"/>
        </w:rPr>
        <w:t>its proposals for</w:t>
      </w:r>
      <w:r w:rsidR="005510C3" w:rsidRPr="005510C3">
        <w:rPr>
          <w:rFonts w:ascii="Tahoma" w:hAnsi="Tahoma" w:cs="Tahoma"/>
          <w:b w:val="0"/>
          <w:caps w:val="0"/>
          <w:sz w:val="16"/>
          <w:lang w:val="en-GB"/>
        </w:rPr>
        <w:t xml:space="preserve"> alternative policies and institutional arrangements</w:t>
      </w:r>
      <w:r w:rsidR="005510C3">
        <w:rPr>
          <w:rFonts w:ascii="Tahoma" w:hAnsi="Tahoma" w:cs="Tahoma"/>
          <w:b w:val="0"/>
          <w:caps w:val="0"/>
          <w:sz w:val="16"/>
          <w:lang w:val="en-GB"/>
        </w:rPr>
        <w:t>,</w:t>
      </w:r>
      <w:r w:rsidR="005510C3" w:rsidRPr="005510C3">
        <w:rPr>
          <w:rFonts w:ascii="Tahoma" w:hAnsi="Tahoma" w:cs="Tahoma"/>
          <w:b w:val="0"/>
          <w:caps w:val="0"/>
          <w:sz w:val="16"/>
          <w:lang w:val="en-GB"/>
        </w:rPr>
        <w:t xml:space="preserve"> </w:t>
      </w:r>
      <w:r>
        <w:rPr>
          <w:rFonts w:ascii="Tahoma" w:hAnsi="Tahoma" w:cs="Tahoma"/>
          <w:b w:val="0"/>
          <w:caps w:val="0"/>
          <w:sz w:val="16"/>
          <w:lang w:val="en-GB"/>
        </w:rPr>
        <w:t xml:space="preserve">fared even better. The first Finnish edition </w:t>
      </w:r>
      <w:r w:rsidRPr="00C35CAB">
        <w:rPr>
          <w:rFonts w:ascii="Tahoma" w:hAnsi="Tahoma" w:cs="Tahoma"/>
          <w:b w:val="0"/>
          <w:caps w:val="0"/>
          <w:sz w:val="16"/>
          <w:lang w:val="en-GB"/>
        </w:rPr>
        <w:t>reached</w:t>
      </w:r>
      <w:r>
        <w:rPr>
          <w:rFonts w:ascii="Tahoma" w:hAnsi="Tahoma" w:cs="Tahoma"/>
          <w:b w:val="0"/>
          <w:caps w:val="0"/>
          <w:sz w:val="16"/>
          <w:lang w:val="en-GB"/>
        </w:rPr>
        <w:t xml:space="preserve"> </w:t>
      </w:r>
      <w:r w:rsidRPr="00C35CAB">
        <w:rPr>
          <w:rFonts w:ascii="Tahoma" w:hAnsi="Tahoma" w:cs="Tahoma"/>
          <w:b w:val="0"/>
          <w:caps w:val="0"/>
          <w:sz w:val="16"/>
          <w:lang w:val="en-GB"/>
        </w:rPr>
        <w:t>#</w:t>
      </w:r>
      <w:r>
        <w:rPr>
          <w:rFonts w:ascii="Tahoma" w:hAnsi="Tahoma" w:cs="Tahoma"/>
          <w:b w:val="0"/>
          <w:caps w:val="0"/>
          <w:sz w:val="16"/>
          <w:lang w:val="en-GB"/>
        </w:rPr>
        <w:t xml:space="preserve">2 in non-fiction. The subsequent 2013 Zed Books </w:t>
      </w:r>
      <w:r w:rsidR="008B5273">
        <w:rPr>
          <w:rFonts w:ascii="Tahoma" w:hAnsi="Tahoma" w:cs="Tahoma"/>
          <w:b w:val="0"/>
          <w:caps w:val="0"/>
          <w:sz w:val="16"/>
          <w:lang w:val="en-GB"/>
        </w:rPr>
        <w:t>version in English remained on the publisher’s top five best-selling list for months</w:t>
      </w:r>
      <w:r>
        <w:rPr>
          <w:rFonts w:ascii="Tahoma" w:hAnsi="Tahoma" w:cs="Tahoma"/>
          <w:b w:val="0"/>
          <w:caps w:val="0"/>
          <w:sz w:val="16"/>
          <w:lang w:val="en-GB"/>
        </w:rPr>
        <w:t xml:space="preserve">. It has also been translated into Greek and published by one of </w:t>
      </w:r>
      <w:r w:rsidR="008B5273">
        <w:rPr>
          <w:rFonts w:ascii="Tahoma" w:hAnsi="Tahoma" w:cs="Tahoma"/>
          <w:b w:val="0"/>
          <w:caps w:val="0"/>
          <w:sz w:val="16"/>
          <w:lang w:val="en-GB"/>
        </w:rPr>
        <w:t>Greece's major commercial publishers</w:t>
      </w:r>
      <w:r>
        <w:rPr>
          <w:rFonts w:ascii="Tahoma" w:hAnsi="Tahoma" w:cs="Tahoma"/>
          <w:b w:val="0"/>
          <w:caps w:val="0"/>
          <w:sz w:val="16"/>
          <w:lang w:val="en-GB"/>
        </w:rPr>
        <w:t xml:space="preserve">, </w:t>
      </w:r>
      <w:r w:rsidRPr="00C35CAB">
        <w:rPr>
          <w:rFonts w:ascii="Tahoma" w:hAnsi="Tahoma" w:cs="Tahoma"/>
          <w:b w:val="0"/>
          <w:caps w:val="0"/>
          <w:sz w:val="16"/>
          <w:lang w:val="en-GB"/>
        </w:rPr>
        <w:t>Metaixmio</w:t>
      </w:r>
      <w:r>
        <w:rPr>
          <w:rFonts w:ascii="Tahoma" w:hAnsi="Tahoma" w:cs="Tahoma"/>
          <w:b w:val="0"/>
          <w:caps w:val="0"/>
          <w:sz w:val="16"/>
          <w:lang w:val="en-GB"/>
        </w:rPr>
        <w:t>.</w:t>
      </w:r>
      <w:r w:rsidR="002C4E04">
        <w:rPr>
          <w:rFonts w:ascii="Tahoma" w:hAnsi="Tahoma" w:cs="Tahoma"/>
          <w:b w:val="0"/>
          <w:caps w:val="0"/>
          <w:sz w:val="16"/>
          <w:lang w:val="en-GB"/>
        </w:rPr>
        <w:t xml:space="preserve"> </w:t>
      </w:r>
    </w:p>
    <w:p w14:paraId="0266BDD5" w14:textId="34F2AB25" w:rsidR="00635B46" w:rsidRPr="00C35CAB" w:rsidRDefault="005A12C9" w:rsidP="00A75479">
      <w:pPr>
        <w:pStyle w:val="Aliosa"/>
        <w:spacing w:before="100"/>
        <w:rPr>
          <w:rFonts w:ascii="Tahoma" w:hAnsi="Tahoma" w:cs="Tahoma"/>
          <w:b w:val="0"/>
          <w:caps w:val="0"/>
          <w:sz w:val="16"/>
          <w:lang w:val="en-GB"/>
        </w:rPr>
      </w:pPr>
      <w:r>
        <w:rPr>
          <w:rFonts w:ascii="Tahoma" w:hAnsi="Tahoma" w:cs="Tahoma"/>
          <w:b w:val="0"/>
          <w:caps w:val="0"/>
          <w:sz w:val="16"/>
          <w:lang w:val="en-GB"/>
        </w:rPr>
        <w:t>T</w:t>
      </w:r>
      <w:r w:rsidR="00700809" w:rsidRPr="00700809">
        <w:rPr>
          <w:rFonts w:ascii="Tahoma" w:hAnsi="Tahoma" w:cs="Tahoma"/>
          <w:b w:val="0"/>
          <w:caps w:val="0"/>
          <w:sz w:val="16"/>
          <w:lang w:val="en-GB"/>
        </w:rPr>
        <w:t xml:space="preserve">wo </w:t>
      </w:r>
      <w:r w:rsidR="007F65E8">
        <w:rPr>
          <w:rFonts w:ascii="Tahoma" w:hAnsi="Tahoma" w:cs="Tahoma"/>
          <w:b w:val="0"/>
          <w:caps w:val="0"/>
          <w:sz w:val="16"/>
          <w:lang w:val="en-GB"/>
        </w:rPr>
        <w:t xml:space="preserve">more </w:t>
      </w:r>
      <w:r w:rsidR="00700809" w:rsidRPr="00700809">
        <w:rPr>
          <w:rFonts w:ascii="Tahoma" w:hAnsi="Tahoma" w:cs="Tahoma"/>
          <w:b w:val="0"/>
          <w:caps w:val="0"/>
          <w:sz w:val="16"/>
          <w:lang w:val="en-GB"/>
        </w:rPr>
        <w:t xml:space="preserve">recent </w:t>
      </w:r>
      <w:r>
        <w:rPr>
          <w:rFonts w:ascii="Tahoma" w:hAnsi="Tahoma" w:cs="Tahoma"/>
          <w:b w:val="0"/>
          <w:caps w:val="0"/>
          <w:sz w:val="16"/>
          <w:lang w:val="en-GB"/>
        </w:rPr>
        <w:t xml:space="preserve">political economy </w:t>
      </w:r>
      <w:r w:rsidR="00700809" w:rsidRPr="00700809">
        <w:rPr>
          <w:rFonts w:ascii="Tahoma" w:hAnsi="Tahoma" w:cs="Tahoma"/>
          <w:b w:val="0"/>
          <w:caps w:val="0"/>
          <w:sz w:val="16"/>
          <w:lang w:val="en-GB"/>
        </w:rPr>
        <w:t xml:space="preserve">books are: </w:t>
      </w:r>
      <w:r w:rsidR="002C4E04" w:rsidRPr="002C4E04">
        <w:rPr>
          <w:rFonts w:ascii="Tahoma" w:hAnsi="Tahoma" w:cs="Tahoma"/>
          <w:b w:val="0"/>
          <w:i/>
          <w:caps w:val="0"/>
          <w:sz w:val="16"/>
          <w:lang w:val="en-GB"/>
        </w:rPr>
        <w:t>Disintegrative Tendencies in Global Political Economy</w:t>
      </w:r>
      <w:r w:rsidR="00CA338F">
        <w:rPr>
          <w:rFonts w:ascii="Tahoma" w:hAnsi="Tahoma" w:cs="Tahoma"/>
          <w:b w:val="0"/>
          <w:i/>
          <w:caps w:val="0"/>
          <w:sz w:val="16"/>
          <w:lang w:val="en-GB"/>
        </w:rPr>
        <w:t>,</w:t>
      </w:r>
      <w:r w:rsidR="002C4E04">
        <w:rPr>
          <w:rFonts w:ascii="Tahoma" w:hAnsi="Tahoma" w:cs="Tahoma"/>
          <w:b w:val="0"/>
          <w:caps w:val="0"/>
          <w:sz w:val="16"/>
          <w:lang w:val="en-GB"/>
        </w:rPr>
        <w:t xml:space="preserve"> published in 201</w:t>
      </w:r>
      <w:r w:rsidR="00F93B3D">
        <w:rPr>
          <w:rFonts w:ascii="Tahoma" w:hAnsi="Tahoma" w:cs="Tahoma"/>
          <w:b w:val="0"/>
          <w:caps w:val="0"/>
          <w:sz w:val="16"/>
          <w:lang w:val="en-GB"/>
        </w:rPr>
        <w:t>8 (paperback in August 2019</w:t>
      </w:r>
      <w:r w:rsidR="00A020B6">
        <w:rPr>
          <w:rFonts w:ascii="Tahoma" w:hAnsi="Tahoma" w:cs="Tahoma"/>
          <w:b w:val="0"/>
          <w:caps w:val="0"/>
          <w:sz w:val="16"/>
          <w:lang w:val="en-GB"/>
        </w:rPr>
        <w:t>; open access since June 2020</w:t>
      </w:r>
      <w:r w:rsidR="00F93B3D">
        <w:rPr>
          <w:rFonts w:ascii="Tahoma" w:hAnsi="Tahoma" w:cs="Tahoma"/>
          <w:b w:val="0"/>
          <w:caps w:val="0"/>
          <w:sz w:val="16"/>
          <w:lang w:val="en-GB"/>
        </w:rPr>
        <w:t>)</w:t>
      </w:r>
      <w:r w:rsidR="008B5273">
        <w:rPr>
          <w:rFonts w:ascii="Tahoma" w:hAnsi="Tahoma" w:cs="Tahoma"/>
          <w:b w:val="0"/>
          <w:caps w:val="0"/>
          <w:sz w:val="16"/>
          <w:lang w:val="en-GB"/>
        </w:rPr>
        <w:t xml:space="preserve">, and </w:t>
      </w:r>
      <w:r w:rsidR="008B5273" w:rsidRPr="008B5273">
        <w:rPr>
          <w:rFonts w:ascii="Tahoma" w:hAnsi="Tahoma" w:cs="Tahoma"/>
          <w:b w:val="0"/>
          <w:i/>
          <w:iCs/>
          <w:caps w:val="0"/>
          <w:sz w:val="16"/>
          <w:lang w:val="en-GB"/>
        </w:rPr>
        <w:t>The Three Fields of Global Political Economy</w:t>
      </w:r>
      <w:r w:rsidR="008B5273">
        <w:rPr>
          <w:rFonts w:ascii="Tahoma" w:hAnsi="Tahoma" w:cs="Tahoma"/>
          <w:b w:val="0"/>
          <w:caps w:val="0"/>
          <w:sz w:val="16"/>
          <w:lang w:val="en-GB"/>
        </w:rPr>
        <w:t>, published</w:t>
      </w:r>
      <w:r w:rsidR="00700809">
        <w:rPr>
          <w:rFonts w:ascii="Tahoma" w:hAnsi="Tahoma" w:cs="Tahoma"/>
          <w:b w:val="0"/>
          <w:caps w:val="0"/>
          <w:sz w:val="16"/>
          <w:lang w:val="en-GB"/>
        </w:rPr>
        <w:t xml:space="preserve"> in</w:t>
      </w:r>
      <w:r w:rsidR="00434B07">
        <w:rPr>
          <w:rFonts w:ascii="Tahoma" w:hAnsi="Tahoma" w:cs="Tahoma"/>
          <w:b w:val="0"/>
          <w:caps w:val="0"/>
          <w:sz w:val="16"/>
          <w:lang w:val="en-GB"/>
        </w:rPr>
        <w:t xml:space="preserve"> March</w:t>
      </w:r>
      <w:r w:rsidR="00700809">
        <w:rPr>
          <w:rFonts w:ascii="Tahoma" w:hAnsi="Tahoma" w:cs="Tahoma"/>
          <w:b w:val="0"/>
          <w:caps w:val="0"/>
          <w:sz w:val="16"/>
          <w:lang w:val="en-GB"/>
        </w:rPr>
        <w:t xml:space="preserve"> 2022, both by Routledge. </w:t>
      </w:r>
      <w:r w:rsidR="00434B07">
        <w:rPr>
          <w:rFonts w:ascii="Tahoma" w:hAnsi="Tahoma" w:cs="Tahoma"/>
          <w:b w:val="0"/>
          <w:caps w:val="0"/>
          <w:sz w:val="16"/>
          <w:lang w:val="en-GB"/>
        </w:rPr>
        <w:t xml:space="preserve">The former is a follow-up </w:t>
      </w:r>
      <w:r w:rsidR="00313BC8">
        <w:rPr>
          <w:rFonts w:ascii="Tahoma" w:hAnsi="Tahoma" w:cs="Tahoma"/>
          <w:b w:val="0"/>
          <w:caps w:val="0"/>
          <w:sz w:val="16"/>
          <w:lang w:val="en-GB"/>
        </w:rPr>
        <w:t xml:space="preserve">to the Political Economy of Global Security and a warning </w:t>
      </w:r>
      <w:r w:rsidR="001E597B">
        <w:rPr>
          <w:rFonts w:ascii="Tahoma" w:hAnsi="Tahoma" w:cs="Tahoma"/>
          <w:b w:val="0"/>
          <w:caps w:val="0"/>
          <w:sz w:val="16"/>
          <w:lang w:val="en-GB"/>
        </w:rPr>
        <w:t>of</w:t>
      </w:r>
      <w:r w:rsidR="00313BC8">
        <w:rPr>
          <w:rFonts w:ascii="Tahoma" w:hAnsi="Tahoma" w:cs="Tahoma"/>
          <w:b w:val="0"/>
          <w:caps w:val="0"/>
          <w:sz w:val="16"/>
          <w:lang w:val="en-GB"/>
        </w:rPr>
        <w:t xml:space="preserve"> the possibility of global military catastrophe, </w:t>
      </w:r>
      <w:r w:rsidR="006872C2">
        <w:rPr>
          <w:rFonts w:ascii="Tahoma" w:hAnsi="Tahoma" w:cs="Tahoma"/>
          <w:b w:val="0"/>
          <w:caps w:val="0"/>
          <w:sz w:val="16"/>
          <w:lang w:val="en-GB"/>
        </w:rPr>
        <w:t>includ</w:t>
      </w:r>
      <w:r w:rsidR="001E597B">
        <w:rPr>
          <w:rFonts w:ascii="Tahoma" w:hAnsi="Tahoma" w:cs="Tahoma"/>
          <w:b w:val="0"/>
          <w:caps w:val="0"/>
          <w:sz w:val="16"/>
          <w:lang w:val="en-GB"/>
        </w:rPr>
        <w:t>ing</w:t>
      </w:r>
      <w:r w:rsidR="00434B07">
        <w:rPr>
          <w:rFonts w:ascii="Tahoma" w:hAnsi="Tahoma" w:cs="Tahoma"/>
          <w:b w:val="0"/>
          <w:caps w:val="0"/>
          <w:sz w:val="16"/>
          <w:lang w:val="en-GB"/>
        </w:rPr>
        <w:t xml:space="preserve"> a chapter on the conflict in Ukraine. The latter is a theoretical opening and an attempt to explain world history </w:t>
      </w:r>
      <w:r w:rsidR="006872C2">
        <w:rPr>
          <w:rFonts w:ascii="Tahoma" w:hAnsi="Tahoma" w:cs="Tahoma"/>
          <w:b w:val="0"/>
          <w:caps w:val="0"/>
          <w:sz w:val="16"/>
          <w:lang w:val="en-GB"/>
        </w:rPr>
        <w:t>from</w:t>
      </w:r>
      <w:r w:rsidR="00434B07">
        <w:rPr>
          <w:rFonts w:ascii="Tahoma" w:hAnsi="Tahoma" w:cs="Tahoma"/>
          <w:b w:val="0"/>
          <w:caps w:val="0"/>
          <w:sz w:val="16"/>
          <w:lang w:val="en-GB"/>
        </w:rPr>
        <w:t xml:space="preserve"> a novel field-theoretical perspective</w:t>
      </w:r>
      <w:r w:rsidR="008B5273">
        <w:rPr>
          <w:rFonts w:ascii="Tahoma" w:hAnsi="Tahoma" w:cs="Tahoma"/>
          <w:b w:val="0"/>
          <w:caps w:val="0"/>
          <w:sz w:val="16"/>
          <w:lang w:val="en-GB"/>
        </w:rPr>
        <w:t xml:space="preserve">, grounded in </w:t>
      </w:r>
      <w:r w:rsidR="00434B07">
        <w:rPr>
          <w:rFonts w:ascii="Tahoma" w:hAnsi="Tahoma" w:cs="Tahoma"/>
          <w:b w:val="0"/>
          <w:caps w:val="0"/>
          <w:sz w:val="16"/>
          <w:lang w:val="en-GB"/>
        </w:rPr>
        <w:t>collective learning.</w:t>
      </w:r>
      <w:r w:rsidR="003E0477">
        <w:rPr>
          <w:rFonts w:ascii="Tahoma" w:hAnsi="Tahoma" w:cs="Tahoma"/>
          <w:b w:val="0"/>
          <w:caps w:val="0"/>
          <w:sz w:val="16"/>
          <w:lang w:val="en-GB"/>
        </w:rPr>
        <w:t xml:space="preserve"> This perspective </w:t>
      </w:r>
      <w:r w:rsidR="008B5273">
        <w:rPr>
          <w:rFonts w:ascii="Tahoma" w:hAnsi="Tahoma" w:cs="Tahoma"/>
          <w:b w:val="0"/>
          <w:caps w:val="0"/>
          <w:sz w:val="16"/>
          <w:lang w:val="en-GB"/>
        </w:rPr>
        <w:t xml:space="preserve">also shapes and constitutes my arguments in </w:t>
      </w:r>
      <w:r w:rsidR="008B5273" w:rsidRPr="008B5273">
        <w:rPr>
          <w:rFonts w:ascii="Tahoma" w:hAnsi="Tahoma" w:cs="Tahoma"/>
          <w:b w:val="0"/>
          <w:i/>
          <w:iCs/>
          <w:caps w:val="0"/>
          <w:sz w:val="16"/>
          <w:lang w:val="en-GB"/>
        </w:rPr>
        <w:t>Debating the War in Ukraine: Counterfactual Histories and Future Possibilities</w:t>
      </w:r>
      <w:r w:rsidR="008B5273">
        <w:rPr>
          <w:rFonts w:ascii="Tahoma" w:hAnsi="Tahoma" w:cs="Tahoma"/>
          <w:b w:val="0"/>
          <w:caps w:val="0"/>
          <w:sz w:val="16"/>
          <w:lang w:val="en-GB"/>
        </w:rPr>
        <w:t>, with T. Forsberg (Routledge,</w:t>
      </w:r>
      <w:r w:rsidR="00EB794E">
        <w:rPr>
          <w:rFonts w:ascii="Tahoma" w:hAnsi="Tahoma" w:cs="Tahoma"/>
          <w:b w:val="0"/>
          <w:caps w:val="0"/>
          <w:sz w:val="16"/>
          <w:lang w:val="en-GB"/>
        </w:rPr>
        <w:t xml:space="preserve"> 2023, open access</w:t>
      </w:r>
      <w:r w:rsidR="003E0477">
        <w:rPr>
          <w:rFonts w:ascii="Tahoma" w:hAnsi="Tahoma" w:cs="Tahoma"/>
          <w:b w:val="0"/>
          <w:caps w:val="0"/>
          <w:sz w:val="16"/>
          <w:lang w:val="en-GB"/>
        </w:rPr>
        <w:t>)</w:t>
      </w:r>
      <w:r w:rsidR="008B5273">
        <w:rPr>
          <w:rFonts w:ascii="Tahoma" w:hAnsi="Tahoma" w:cs="Tahoma"/>
          <w:b w:val="0"/>
          <w:caps w:val="0"/>
          <w:sz w:val="16"/>
          <w:lang w:val="en-GB"/>
        </w:rPr>
        <w:t>. The</w:t>
      </w:r>
      <w:r w:rsidR="00BD7C48">
        <w:rPr>
          <w:rFonts w:ascii="Tahoma" w:hAnsi="Tahoma" w:cs="Tahoma"/>
          <w:b w:val="0"/>
          <w:caps w:val="0"/>
          <w:sz w:val="16"/>
          <w:lang w:val="en-GB"/>
        </w:rPr>
        <w:t xml:space="preserve"> most recent </w:t>
      </w:r>
      <w:r w:rsidR="00281141">
        <w:rPr>
          <w:rFonts w:ascii="Tahoma" w:hAnsi="Tahoma" w:cs="Tahoma"/>
          <w:b w:val="0"/>
          <w:caps w:val="0"/>
          <w:sz w:val="16"/>
          <w:lang w:val="en-GB"/>
        </w:rPr>
        <w:t>monograph</w:t>
      </w:r>
      <w:r w:rsidR="009E3F9E">
        <w:rPr>
          <w:rFonts w:ascii="Tahoma" w:hAnsi="Tahoma" w:cs="Tahoma"/>
          <w:b w:val="0"/>
          <w:caps w:val="0"/>
          <w:sz w:val="16"/>
          <w:lang w:val="en-GB"/>
        </w:rPr>
        <w:t>,</w:t>
      </w:r>
      <w:r w:rsidR="00F97CB3">
        <w:rPr>
          <w:rFonts w:ascii="Tahoma" w:hAnsi="Tahoma" w:cs="Tahoma"/>
          <w:b w:val="0"/>
          <w:caps w:val="0"/>
          <w:sz w:val="16"/>
          <w:lang w:val="en-GB"/>
        </w:rPr>
        <w:t xml:space="preserve"> </w:t>
      </w:r>
      <w:r w:rsidR="005A558B">
        <w:rPr>
          <w:rFonts w:ascii="Tahoma" w:hAnsi="Tahoma" w:cs="Tahoma"/>
          <w:b w:val="0"/>
          <w:caps w:val="0"/>
          <w:sz w:val="16"/>
          <w:lang w:val="en-GB"/>
        </w:rPr>
        <w:t xml:space="preserve">and perhaps my </w:t>
      </w:r>
      <w:r w:rsidRPr="005A12C9">
        <w:rPr>
          <w:rFonts w:ascii="Tahoma" w:hAnsi="Tahoma" w:cs="Tahoma"/>
          <w:b w:val="0"/>
          <w:i/>
          <w:iCs/>
          <w:caps w:val="0"/>
          <w:sz w:val="16"/>
          <w:lang w:val="en-GB"/>
        </w:rPr>
        <w:t>magnum opus</w:t>
      </w:r>
      <w:r w:rsidR="00BD7C48">
        <w:rPr>
          <w:rFonts w:ascii="Tahoma" w:hAnsi="Tahoma" w:cs="Tahoma"/>
          <w:b w:val="0"/>
          <w:caps w:val="0"/>
          <w:sz w:val="16"/>
          <w:lang w:val="en-GB"/>
        </w:rPr>
        <w:t xml:space="preserve">, </w:t>
      </w:r>
      <w:r w:rsidR="00BD7C48" w:rsidRPr="00BD7C48">
        <w:rPr>
          <w:rFonts w:ascii="Tahoma" w:hAnsi="Tahoma" w:cs="Tahoma"/>
          <w:b w:val="0"/>
          <w:i/>
          <w:caps w:val="0"/>
          <w:sz w:val="16"/>
          <w:lang w:val="en-GB"/>
        </w:rPr>
        <w:t>World Statehood</w:t>
      </w:r>
      <w:r w:rsidR="00A5443E">
        <w:rPr>
          <w:rFonts w:ascii="Tahoma" w:hAnsi="Tahoma" w:cs="Tahoma"/>
          <w:b w:val="0"/>
          <w:i/>
          <w:caps w:val="0"/>
          <w:sz w:val="16"/>
          <w:lang w:val="en-GB"/>
        </w:rPr>
        <w:t>.</w:t>
      </w:r>
      <w:r w:rsidR="00BD7C48" w:rsidRPr="00BD7C48">
        <w:rPr>
          <w:rFonts w:ascii="Tahoma" w:hAnsi="Tahoma" w:cs="Tahoma"/>
          <w:b w:val="0"/>
          <w:i/>
          <w:caps w:val="0"/>
          <w:sz w:val="16"/>
          <w:lang w:val="en-GB"/>
        </w:rPr>
        <w:t xml:space="preserve"> </w:t>
      </w:r>
      <w:r w:rsidR="008B5273" w:rsidRPr="00BD7C48">
        <w:rPr>
          <w:rFonts w:ascii="Tahoma" w:hAnsi="Tahoma" w:cs="Tahoma"/>
          <w:b w:val="0"/>
          <w:i/>
          <w:caps w:val="0"/>
          <w:sz w:val="16"/>
          <w:lang w:val="en-GB"/>
        </w:rPr>
        <w:t>The Future of World Politics</w:t>
      </w:r>
      <w:r w:rsidR="005A558B">
        <w:rPr>
          <w:rFonts w:ascii="Tahoma" w:hAnsi="Tahoma" w:cs="Tahoma"/>
          <w:b w:val="0"/>
          <w:caps w:val="0"/>
          <w:sz w:val="16"/>
          <w:lang w:val="en-GB"/>
        </w:rPr>
        <w:t xml:space="preserve"> was published in July</w:t>
      </w:r>
      <w:r w:rsidR="00BD7C48">
        <w:rPr>
          <w:rFonts w:ascii="Tahoma" w:hAnsi="Tahoma" w:cs="Tahoma"/>
          <w:b w:val="0"/>
          <w:caps w:val="0"/>
          <w:sz w:val="16"/>
          <w:lang w:val="en-GB"/>
        </w:rPr>
        <w:t xml:space="preserve"> 2023 (Springer)</w:t>
      </w:r>
      <w:r w:rsidR="009E5C6C">
        <w:rPr>
          <w:rFonts w:ascii="Tahoma" w:hAnsi="Tahoma" w:cs="Tahoma"/>
          <w:b w:val="0"/>
          <w:caps w:val="0"/>
          <w:sz w:val="16"/>
          <w:lang w:val="en-GB"/>
        </w:rPr>
        <w:t xml:space="preserve">, with </w:t>
      </w:r>
      <w:r w:rsidR="00CD6345">
        <w:rPr>
          <w:rFonts w:ascii="Tahoma" w:hAnsi="Tahoma" w:cs="Tahoma"/>
          <w:b w:val="0"/>
          <w:caps w:val="0"/>
          <w:sz w:val="16"/>
          <w:lang w:val="en-GB"/>
        </w:rPr>
        <w:t xml:space="preserve">positive </w:t>
      </w:r>
      <w:r w:rsidR="009E5C6C">
        <w:rPr>
          <w:rFonts w:ascii="Tahoma" w:hAnsi="Tahoma" w:cs="Tahoma"/>
          <w:b w:val="0"/>
          <w:caps w:val="0"/>
          <w:sz w:val="16"/>
          <w:lang w:val="en-GB"/>
        </w:rPr>
        <w:t>review</w:t>
      </w:r>
      <w:r w:rsidR="00EB794E">
        <w:rPr>
          <w:rFonts w:ascii="Tahoma" w:hAnsi="Tahoma" w:cs="Tahoma"/>
          <w:b w:val="0"/>
          <w:caps w:val="0"/>
          <w:sz w:val="16"/>
          <w:lang w:val="en-GB"/>
        </w:rPr>
        <w:t>s</w:t>
      </w:r>
      <w:r w:rsidR="009E5C6C">
        <w:rPr>
          <w:rFonts w:ascii="Tahoma" w:hAnsi="Tahoma" w:cs="Tahoma"/>
          <w:b w:val="0"/>
          <w:caps w:val="0"/>
          <w:sz w:val="16"/>
          <w:lang w:val="en-GB"/>
        </w:rPr>
        <w:t xml:space="preserve"> in</w:t>
      </w:r>
      <w:r w:rsidR="0009082A">
        <w:rPr>
          <w:rFonts w:ascii="Tahoma" w:hAnsi="Tahoma" w:cs="Tahoma"/>
          <w:b w:val="0"/>
          <w:caps w:val="0"/>
          <w:sz w:val="16"/>
          <w:lang w:val="en-GB"/>
        </w:rPr>
        <w:t xml:space="preserve"> </w:t>
      </w:r>
      <w:r w:rsidR="0009082A" w:rsidRPr="0009082A">
        <w:rPr>
          <w:rFonts w:ascii="Tahoma" w:hAnsi="Tahoma" w:cs="Tahoma"/>
          <w:b w:val="0"/>
          <w:i/>
          <w:iCs/>
          <w:caps w:val="0"/>
          <w:sz w:val="16"/>
          <w:lang w:val="en-GB"/>
        </w:rPr>
        <w:t>Foreign Affairs</w:t>
      </w:r>
      <w:r w:rsidR="0009082A">
        <w:rPr>
          <w:rFonts w:ascii="Tahoma" w:hAnsi="Tahoma" w:cs="Tahoma"/>
          <w:b w:val="0"/>
          <w:caps w:val="0"/>
          <w:sz w:val="16"/>
          <w:lang w:val="en-GB"/>
        </w:rPr>
        <w:t>,</w:t>
      </w:r>
      <w:r w:rsidR="009E5C6C">
        <w:rPr>
          <w:rFonts w:ascii="Tahoma" w:hAnsi="Tahoma" w:cs="Tahoma"/>
          <w:b w:val="0"/>
          <w:caps w:val="0"/>
          <w:sz w:val="16"/>
          <w:lang w:val="en-GB"/>
        </w:rPr>
        <w:t xml:space="preserve"> </w:t>
      </w:r>
      <w:r w:rsidR="001E597B" w:rsidRPr="001E597B">
        <w:rPr>
          <w:rFonts w:ascii="Tahoma" w:hAnsi="Tahoma" w:cs="Tahoma"/>
          <w:b w:val="0"/>
          <w:i/>
          <w:iCs/>
          <w:caps w:val="0"/>
          <w:sz w:val="16"/>
          <w:lang w:val="en-GB"/>
        </w:rPr>
        <w:t>E-International Relations</w:t>
      </w:r>
      <w:r w:rsidR="001E597B">
        <w:rPr>
          <w:rFonts w:ascii="Tahoma" w:hAnsi="Tahoma" w:cs="Tahoma"/>
          <w:b w:val="0"/>
          <w:caps w:val="0"/>
          <w:sz w:val="16"/>
          <w:lang w:val="en-GB"/>
        </w:rPr>
        <w:t>,</w:t>
      </w:r>
      <w:r w:rsidR="008B5273">
        <w:rPr>
          <w:rFonts w:ascii="Tahoma" w:hAnsi="Tahoma" w:cs="Tahoma"/>
          <w:b w:val="0"/>
          <w:i/>
          <w:iCs/>
          <w:caps w:val="0"/>
          <w:sz w:val="16"/>
          <w:lang w:val="en-GB"/>
        </w:rPr>
        <w:t xml:space="preserve"> Journal of Critical Realism, Cooperation and Conflict </w:t>
      </w:r>
      <w:r w:rsidR="008B5273" w:rsidRPr="008B5273">
        <w:rPr>
          <w:rFonts w:ascii="Tahoma" w:hAnsi="Tahoma" w:cs="Tahoma"/>
          <w:b w:val="0"/>
          <w:caps w:val="0"/>
          <w:sz w:val="16"/>
          <w:lang w:val="en-GB"/>
        </w:rPr>
        <w:t>(</w:t>
      </w:r>
      <w:r w:rsidR="007F65E8">
        <w:rPr>
          <w:rFonts w:ascii="Tahoma" w:hAnsi="Tahoma" w:cs="Tahoma"/>
          <w:b w:val="0"/>
          <w:caps w:val="0"/>
          <w:sz w:val="16"/>
          <w:lang w:val="en-GB"/>
        </w:rPr>
        <w:t xml:space="preserve">full </w:t>
      </w:r>
      <w:r w:rsidR="008B5273" w:rsidRPr="008B5273">
        <w:rPr>
          <w:rFonts w:ascii="Tahoma" w:hAnsi="Tahoma" w:cs="Tahoma"/>
          <w:b w:val="0"/>
          <w:caps w:val="0"/>
          <w:sz w:val="16"/>
          <w:lang w:val="en-GB"/>
        </w:rPr>
        <w:t>forum), including praise such as “the arguably most sophisticated defence of world statehood to date.”</w:t>
      </w:r>
      <w:r w:rsidR="00281141" w:rsidRPr="008B5273">
        <w:rPr>
          <w:rFonts w:ascii="Tahoma" w:hAnsi="Tahoma" w:cs="Tahoma"/>
          <w:b w:val="0"/>
          <w:caps w:val="0"/>
          <w:sz w:val="16"/>
          <w:lang w:val="en-GB"/>
        </w:rPr>
        <w:t xml:space="preserve"> </w:t>
      </w:r>
      <w:r w:rsidR="00281141">
        <w:rPr>
          <w:rFonts w:ascii="Tahoma" w:hAnsi="Tahoma" w:cs="Tahoma"/>
          <w:b w:val="0"/>
          <w:caps w:val="0"/>
          <w:sz w:val="16"/>
          <w:lang w:val="en-GB"/>
        </w:rPr>
        <w:t xml:space="preserve">In 2025, a collection of </w:t>
      </w:r>
      <w:r w:rsidR="001E597B">
        <w:rPr>
          <w:rFonts w:ascii="Tahoma" w:hAnsi="Tahoma" w:cs="Tahoma"/>
          <w:b w:val="0"/>
          <w:caps w:val="0"/>
          <w:sz w:val="16"/>
          <w:lang w:val="en-GB"/>
        </w:rPr>
        <w:t xml:space="preserve">my </w:t>
      </w:r>
      <w:r w:rsidR="00281141">
        <w:rPr>
          <w:rFonts w:ascii="Tahoma" w:hAnsi="Tahoma" w:cs="Tahoma"/>
          <w:b w:val="0"/>
          <w:caps w:val="0"/>
          <w:sz w:val="16"/>
          <w:lang w:val="en-GB"/>
        </w:rPr>
        <w:t xml:space="preserve">papers was published as </w:t>
      </w:r>
      <w:r w:rsidR="00281141" w:rsidRPr="00281141">
        <w:rPr>
          <w:rFonts w:ascii="Tahoma" w:hAnsi="Tahoma" w:cs="Tahoma"/>
          <w:b w:val="0"/>
          <w:i/>
          <w:iCs/>
          <w:caps w:val="0"/>
          <w:sz w:val="16"/>
          <w:lang w:val="en-GB"/>
        </w:rPr>
        <w:t>Globalizations: The Shape of Things to Come</w:t>
      </w:r>
      <w:r w:rsidR="00281141">
        <w:rPr>
          <w:rFonts w:ascii="Tahoma" w:hAnsi="Tahoma" w:cs="Tahoma"/>
          <w:b w:val="0"/>
          <w:caps w:val="0"/>
          <w:sz w:val="16"/>
          <w:lang w:val="en-GB"/>
        </w:rPr>
        <w:t xml:space="preserve"> (Routledge).</w:t>
      </w:r>
      <w:r w:rsidR="00A75479">
        <w:rPr>
          <w:rFonts w:ascii="Tahoma" w:hAnsi="Tahoma" w:cs="Tahoma"/>
          <w:b w:val="0"/>
          <w:caps w:val="0"/>
          <w:sz w:val="16"/>
          <w:lang w:val="en-GB"/>
        </w:rPr>
        <w:t xml:space="preserve"> The most recent book, </w:t>
      </w:r>
      <w:r w:rsidR="00A75479" w:rsidRPr="00A75479">
        <w:rPr>
          <w:rFonts w:ascii="Tahoma" w:hAnsi="Tahoma" w:cs="Tahoma"/>
          <w:b w:val="0"/>
          <w:i/>
          <w:iCs/>
          <w:caps w:val="0"/>
          <w:sz w:val="16"/>
          <w:lang w:val="en-GB"/>
        </w:rPr>
        <w:t>Deweaponizing Interdependence. Bringing the Idea of International Clearing Union into the Twenty-First Century</w:t>
      </w:r>
      <w:r w:rsidR="00A75479">
        <w:rPr>
          <w:rFonts w:ascii="Tahoma" w:hAnsi="Tahoma" w:cs="Tahoma"/>
          <w:b w:val="0"/>
          <w:caps w:val="0"/>
          <w:sz w:val="16"/>
          <w:lang w:val="en-GB"/>
        </w:rPr>
        <w:t xml:space="preserve">, co-edited with J.Morgan, came out in </w:t>
      </w:r>
      <w:r w:rsidR="009658B1">
        <w:rPr>
          <w:rFonts w:ascii="Tahoma" w:hAnsi="Tahoma" w:cs="Tahoma"/>
          <w:b w:val="0"/>
          <w:caps w:val="0"/>
          <w:sz w:val="16"/>
          <w:lang w:val="en-GB"/>
        </w:rPr>
        <w:t>February</w:t>
      </w:r>
      <w:r w:rsidR="00A75479">
        <w:rPr>
          <w:rFonts w:ascii="Tahoma" w:hAnsi="Tahoma" w:cs="Tahoma"/>
          <w:b w:val="0"/>
          <w:caps w:val="0"/>
          <w:sz w:val="16"/>
          <w:lang w:val="en-GB"/>
        </w:rPr>
        <w:t xml:space="preserve"> 2026 (Bloomsbury).</w:t>
      </w:r>
    </w:p>
    <w:p w14:paraId="3A8D4C0D" w14:textId="38F869D9" w:rsidR="00635B46" w:rsidRDefault="00635B46" w:rsidP="00635B46">
      <w:pPr>
        <w:pStyle w:val="Aliosa"/>
        <w:spacing w:before="100"/>
        <w:rPr>
          <w:rFonts w:ascii="Tahoma" w:hAnsi="Tahoma" w:cs="Tahoma"/>
          <w:b w:val="0"/>
          <w:caps w:val="0"/>
          <w:sz w:val="16"/>
          <w:lang w:val="en-GB"/>
        </w:rPr>
      </w:pPr>
      <w:r>
        <w:rPr>
          <w:rFonts w:ascii="Tahoma" w:hAnsi="Tahoma" w:cs="Tahoma"/>
          <w:b w:val="0"/>
          <w:caps w:val="0"/>
          <w:sz w:val="16"/>
          <w:lang w:val="en-GB"/>
        </w:rPr>
        <w:t xml:space="preserve">My popular and political writings have drawn attention </w:t>
      </w:r>
      <w:r w:rsidR="00313BC8">
        <w:rPr>
          <w:rFonts w:ascii="Tahoma" w:hAnsi="Tahoma" w:cs="Tahoma"/>
          <w:b w:val="0"/>
          <w:caps w:val="0"/>
          <w:sz w:val="16"/>
          <w:lang w:val="en-GB"/>
        </w:rPr>
        <w:t xml:space="preserve">in the media and in circles of public </w:t>
      </w:r>
      <w:r w:rsidR="00A41B21">
        <w:rPr>
          <w:rFonts w:ascii="Tahoma" w:hAnsi="Tahoma" w:cs="Tahoma"/>
          <w:b w:val="0"/>
          <w:caps w:val="0"/>
          <w:sz w:val="16"/>
          <w:lang w:val="en-GB"/>
        </w:rPr>
        <w:t>policymaking</w:t>
      </w:r>
      <w:r>
        <w:rPr>
          <w:rFonts w:ascii="Tahoma" w:hAnsi="Tahoma" w:cs="Tahoma"/>
          <w:b w:val="0"/>
          <w:caps w:val="0"/>
          <w:sz w:val="16"/>
          <w:lang w:val="en-GB"/>
        </w:rPr>
        <w:t xml:space="preserve">, also beyond the countries where I have </w:t>
      </w:r>
      <w:r w:rsidR="00EB794E">
        <w:rPr>
          <w:rFonts w:ascii="Tahoma" w:hAnsi="Tahoma" w:cs="Tahoma"/>
          <w:b w:val="0"/>
          <w:caps w:val="0"/>
          <w:sz w:val="16"/>
          <w:lang w:val="en-GB"/>
        </w:rPr>
        <w:t>resided</w:t>
      </w:r>
      <w:r>
        <w:rPr>
          <w:rFonts w:ascii="Tahoma" w:hAnsi="Tahoma" w:cs="Tahoma"/>
          <w:b w:val="0"/>
          <w:caps w:val="0"/>
          <w:sz w:val="16"/>
          <w:lang w:val="en-GB"/>
        </w:rPr>
        <w:t xml:space="preserve">. For instance, </w:t>
      </w:r>
      <w:r w:rsidR="005A60DA">
        <w:rPr>
          <w:rFonts w:ascii="Tahoma" w:hAnsi="Tahoma" w:cs="Tahoma"/>
          <w:b w:val="0"/>
          <w:caps w:val="0"/>
          <w:sz w:val="16"/>
          <w:lang w:val="en-GB"/>
        </w:rPr>
        <w:t xml:space="preserve">I was invited to the </w:t>
      </w:r>
      <w:r w:rsidR="007B7BFC">
        <w:rPr>
          <w:rFonts w:ascii="Tahoma" w:hAnsi="Tahoma" w:cs="Tahoma"/>
          <w:b w:val="0"/>
          <w:caps w:val="0"/>
          <w:sz w:val="16"/>
          <w:lang w:val="en-GB"/>
        </w:rPr>
        <w:t xml:space="preserve">European </w:t>
      </w:r>
      <w:r w:rsidR="00980727">
        <w:rPr>
          <w:rFonts w:ascii="Tahoma" w:hAnsi="Tahoma" w:cs="Tahoma"/>
          <w:b w:val="0"/>
          <w:caps w:val="0"/>
          <w:sz w:val="16"/>
          <w:lang w:val="en-GB"/>
        </w:rPr>
        <w:t>Parliament-related</w:t>
      </w:r>
      <w:r w:rsidR="007B7BFC">
        <w:rPr>
          <w:rFonts w:ascii="Tahoma" w:hAnsi="Tahoma" w:cs="Tahoma"/>
          <w:b w:val="0"/>
          <w:caps w:val="0"/>
          <w:sz w:val="16"/>
          <w:lang w:val="en-GB"/>
        </w:rPr>
        <w:t xml:space="preserve"> </w:t>
      </w:r>
      <w:r w:rsidR="005A60DA">
        <w:rPr>
          <w:rFonts w:ascii="Tahoma" w:hAnsi="Tahoma" w:cs="Tahoma"/>
          <w:b w:val="0"/>
          <w:caps w:val="0"/>
          <w:sz w:val="16"/>
          <w:lang w:val="en-GB"/>
        </w:rPr>
        <w:t xml:space="preserve">Scientific Board of </w:t>
      </w:r>
      <w:r>
        <w:rPr>
          <w:rFonts w:ascii="Tahoma" w:hAnsi="Tahoma" w:cs="Tahoma"/>
          <w:b w:val="0"/>
          <w:caps w:val="0"/>
          <w:sz w:val="16"/>
          <w:lang w:val="en-GB"/>
        </w:rPr>
        <w:t>the Progressive Economy in 2015</w:t>
      </w:r>
      <w:r w:rsidR="00956F96">
        <w:rPr>
          <w:rFonts w:ascii="Tahoma" w:hAnsi="Tahoma" w:cs="Tahoma"/>
          <w:b w:val="0"/>
          <w:caps w:val="0"/>
          <w:sz w:val="16"/>
          <w:lang w:val="en-GB"/>
        </w:rPr>
        <w:t xml:space="preserve">. </w:t>
      </w:r>
      <w:r w:rsidR="00980727">
        <w:rPr>
          <w:rFonts w:ascii="Tahoma" w:hAnsi="Tahoma" w:cs="Tahoma"/>
          <w:b w:val="0"/>
          <w:caps w:val="0"/>
          <w:sz w:val="16"/>
          <w:lang w:val="en-GB"/>
        </w:rPr>
        <w:t>Although the PE initiative ended in March 2018, I remain</w:t>
      </w:r>
      <w:r w:rsidR="00940C0C">
        <w:rPr>
          <w:rFonts w:ascii="Tahoma" w:hAnsi="Tahoma" w:cs="Tahoma"/>
          <w:b w:val="0"/>
          <w:caps w:val="0"/>
          <w:sz w:val="16"/>
          <w:lang w:val="en-GB"/>
        </w:rPr>
        <w:t xml:space="preserve"> involved</w:t>
      </w:r>
      <w:r w:rsidR="007F0258">
        <w:rPr>
          <w:rFonts w:ascii="Tahoma" w:hAnsi="Tahoma" w:cs="Tahoma"/>
          <w:b w:val="0"/>
          <w:caps w:val="0"/>
          <w:sz w:val="16"/>
          <w:lang w:val="en-GB"/>
        </w:rPr>
        <w:t xml:space="preserve"> in the S&amp;D network of experts</w:t>
      </w:r>
      <w:r w:rsidR="00CD4E2F">
        <w:rPr>
          <w:rFonts w:ascii="Tahoma" w:hAnsi="Tahoma" w:cs="Tahoma"/>
          <w:b w:val="0"/>
          <w:caps w:val="0"/>
          <w:sz w:val="16"/>
          <w:lang w:val="en-GB"/>
        </w:rPr>
        <w:t xml:space="preserve"> (FEPS)</w:t>
      </w:r>
      <w:r w:rsidR="007F0258">
        <w:rPr>
          <w:rFonts w:ascii="Tahoma" w:hAnsi="Tahoma" w:cs="Tahoma"/>
          <w:b w:val="0"/>
          <w:caps w:val="0"/>
          <w:sz w:val="16"/>
          <w:lang w:val="en-GB"/>
        </w:rPr>
        <w:t>.</w:t>
      </w:r>
      <w:r w:rsidR="00203FB8">
        <w:rPr>
          <w:rFonts w:ascii="Tahoma" w:hAnsi="Tahoma" w:cs="Tahoma"/>
          <w:b w:val="0"/>
          <w:caps w:val="0"/>
          <w:sz w:val="16"/>
          <w:lang w:val="en-GB"/>
        </w:rPr>
        <w:t xml:space="preserve"> </w:t>
      </w:r>
      <w:r w:rsidR="002C4E04">
        <w:rPr>
          <w:rFonts w:ascii="Tahoma" w:hAnsi="Tahoma" w:cs="Tahoma"/>
          <w:b w:val="0"/>
          <w:caps w:val="0"/>
          <w:sz w:val="16"/>
          <w:lang w:val="en-GB"/>
        </w:rPr>
        <w:t xml:space="preserve">In spring 2017, </w:t>
      </w:r>
      <w:r w:rsidR="00203FB8">
        <w:rPr>
          <w:rFonts w:ascii="Tahoma" w:hAnsi="Tahoma" w:cs="Tahoma"/>
          <w:b w:val="0"/>
          <w:caps w:val="0"/>
          <w:sz w:val="16"/>
          <w:lang w:val="en-GB"/>
        </w:rPr>
        <w:t xml:space="preserve">I </w:t>
      </w:r>
      <w:r w:rsidR="002C4E04">
        <w:rPr>
          <w:rFonts w:ascii="Tahoma" w:hAnsi="Tahoma" w:cs="Tahoma"/>
          <w:b w:val="0"/>
          <w:caps w:val="0"/>
          <w:sz w:val="16"/>
          <w:lang w:val="en-GB"/>
        </w:rPr>
        <w:t>was</w:t>
      </w:r>
      <w:r w:rsidR="00203FB8">
        <w:rPr>
          <w:rFonts w:ascii="Tahoma" w:hAnsi="Tahoma" w:cs="Tahoma"/>
          <w:b w:val="0"/>
          <w:caps w:val="0"/>
          <w:sz w:val="16"/>
          <w:lang w:val="en-GB"/>
        </w:rPr>
        <w:t xml:space="preserve"> invited to take part in </w:t>
      </w:r>
      <w:r w:rsidR="00203FB8" w:rsidRPr="00203FB8">
        <w:rPr>
          <w:rFonts w:ascii="Tahoma" w:hAnsi="Tahoma" w:cs="Tahoma"/>
          <w:b w:val="0"/>
          <w:caps w:val="0"/>
          <w:sz w:val="16"/>
          <w:lang w:val="en-GB"/>
        </w:rPr>
        <w:t xml:space="preserve">a </w:t>
      </w:r>
      <w:r w:rsidR="00203FB8">
        <w:rPr>
          <w:rFonts w:ascii="Tahoma" w:hAnsi="Tahoma" w:cs="Tahoma"/>
          <w:b w:val="0"/>
          <w:caps w:val="0"/>
          <w:sz w:val="16"/>
          <w:lang w:val="en-GB"/>
        </w:rPr>
        <w:t xml:space="preserve">new </w:t>
      </w:r>
      <w:r w:rsidR="00203FB8" w:rsidRPr="00203FB8">
        <w:rPr>
          <w:rFonts w:ascii="Tahoma" w:hAnsi="Tahoma" w:cs="Tahoma"/>
          <w:b w:val="0"/>
          <w:caps w:val="0"/>
          <w:sz w:val="16"/>
          <w:lang w:val="en-GB"/>
        </w:rPr>
        <w:t>pan-European blog, BRAVE NEW EUROPE</w:t>
      </w:r>
      <w:r w:rsidR="00203FB8">
        <w:rPr>
          <w:rFonts w:ascii="Tahoma" w:hAnsi="Tahoma" w:cs="Tahoma"/>
          <w:b w:val="0"/>
          <w:caps w:val="0"/>
          <w:sz w:val="16"/>
          <w:lang w:val="en-GB"/>
        </w:rPr>
        <w:t>, created by international journalists</w:t>
      </w:r>
      <w:r w:rsidR="00CC32B0">
        <w:rPr>
          <w:rFonts w:ascii="Tahoma" w:hAnsi="Tahoma" w:cs="Tahoma"/>
          <w:b w:val="0"/>
          <w:caps w:val="0"/>
          <w:sz w:val="16"/>
          <w:lang w:val="en-GB"/>
        </w:rPr>
        <w:t>; m</w:t>
      </w:r>
      <w:r w:rsidR="00940C0C">
        <w:rPr>
          <w:rFonts w:ascii="Tahoma" w:hAnsi="Tahoma" w:cs="Tahoma"/>
          <w:b w:val="0"/>
          <w:caps w:val="0"/>
          <w:sz w:val="16"/>
          <w:lang w:val="en-GB"/>
        </w:rPr>
        <w:t xml:space="preserve">y </w:t>
      </w:r>
      <w:r w:rsidR="00E10738">
        <w:rPr>
          <w:rFonts w:ascii="Tahoma" w:hAnsi="Tahoma" w:cs="Tahoma"/>
          <w:b w:val="0"/>
          <w:caps w:val="0"/>
          <w:sz w:val="16"/>
          <w:lang w:val="en-GB"/>
        </w:rPr>
        <w:t>texts</w:t>
      </w:r>
      <w:r w:rsidR="002C4E04">
        <w:rPr>
          <w:rFonts w:ascii="Tahoma" w:hAnsi="Tahoma" w:cs="Tahoma"/>
          <w:b w:val="0"/>
          <w:caps w:val="0"/>
          <w:sz w:val="16"/>
          <w:lang w:val="en-GB"/>
        </w:rPr>
        <w:t xml:space="preserve"> </w:t>
      </w:r>
      <w:r w:rsidR="003E4EB2">
        <w:rPr>
          <w:rFonts w:ascii="Tahoma" w:hAnsi="Tahoma" w:cs="Tahoma"/>
          <w:b w:val="0"/>
          <w:caps w:val="0"/>
          <w:sz w:val="16"/>
          <w:lang w:val="en-GB"/>
        </w:rPr>
        <w:t xml:space="preserve">have </w:t>
      </w:r>
      <w:r w:rsidR="002C4E04">
        <w:rPr>
          <w:rFonts w:ascii="Tahoma" w:hAnsi="Tahoma" w:cs="Tahoma"/>
          <w:b w:val="0"/>
          <w:caps w:val="0"/>
          <w:sz w:val="16"/>
          <w:lang w:val="en-GB"/>
        </w:rPr>
        <w:t xml:space="preserve">appeared </w:t>
      </w:r>
      <w:r w:rsidR="00DE594F">
        <w:rPr>
          <w:rFonts w:ascii="Tahoma" w:hAnsi="Tahoma" w:cs="Tahoma"/>
          <w:b w:val="0"/>
          <w:caps w:val="0"/>
          <w:sz w:val="16"/>
          <w:lang w:val="en-GB"/>
        </w:rPr>
        <w:t xml:space="preserve">there </w:t>
      </w:r>
      <w:r w:rsidR="003E4EB2">
        <w:rPr>
          <w:rFonts w:ascii="Tahoma" w:hAnsi="Tahoma" w:cs="Tahoma"/>
          <w:b w:val="0"/>
          <w:caps w:val="0"/>
          <w:sz w:val="16"/>
          <w:lang w:val="en-GB"/>
        </w:rPr>
        <w:t>since</w:t>
      </w:r>
      <w:r w:rsidR="002C4E04">
        <w:rPr>
          <w:rFonts w:ascii="Tahoma" w:hAnsi="Tahoma" w:cs="Tahoma"/>
          <w:b w:val="0"/>
          <w:caps w:val="0"/>
          <w:sz w:val="16"/>
          <w:lang w:val="en-GB"/>
        </w:rPr>
        <w:t xml:space="preserve"> </w:t>
      </w:r>
      <w:r w:rsidR="00940C0C">
        <w:rPr>
          <w:rFonts w:ascii="Tahoma" w:hAnsi="Tahoma" w:cs="Tahoma"/>
          <w:b w:val="0"/>
          <w:caps w:val="0"/>
          <w:sz w:val="16"/>
          <w:lang w:val="en-GB"/>
        </w:rPr>
        <w:t>late</w:t>
      </w:r>
      <w:r w:rsidR="002C4E04">
        <w:rPr>
          <w:rFonts w:ascii="Tahoma" w:hAnsi="Tahoma" w:cs="Tahoma"/>
          <w:b w:val="0"/>
          <w:caps w:val="0"/>
          <w:sz w:val="16"/>
          <w:lang w:val="en-GB"/>
        </w:rPr>
        <w:t xml:space="preserve"> 2017</w:t>
      </w:r>
      <w:r w:rsidR="00203FB8">
        <w:rPr>
          <w:rFonts w:ascii="Tahoma" w:hAnsi="Tahoma" w:cs="Tahoma"/>
          <w:b w:val="0"/>
          <w:caps w:val="0"/>
          <w:sz w:val="16"/>
          <w:lang w:val="en-GB"/>
        </w:rPr>
        <w:t>.</w:t>
      </w:r>
      <w:r w:rsidR="005A558B">
        <w:rPr>
          <w:rFonts w:ascii="Tahoma" w:hAnsi="Tahoma" w:cs="Tahoma"/>
          <w:b w:val="0"/>
          <w:caps w:val="0"/>
          <w:sz w:val="16"/>
          <w:lang w:val="en-GB"/>
        </w:rPr>
        <w:t xml:space="preserve"> </w:t>
      </w:r>
      <w:r w:rsidR="00A41B21">
        <w:rPr>
          <w:rFonts w:ascii="Tahoma" w:hAnsi="Tahoma" w:cs="Tahoma"/>
          <w:b w:val="0"/>
          <w:caps w:val="0"/>
          <w:sz w:val="16"/>
          <w:lang w:val="en-GB"/>
        </w:rPr>
        <w:t xml:space="preserve">In 2018, the Great Transition Initiative invited me to write a new essay on the idea of a world political party, and </w:t>
      </w:r>
      <w:r w:rsidR="00313BC8">
        <w:rPr>
          <w:rFonts w:ascii="Tahoma" w:hAnsi="Tahoma" w:cs="Tahoma"/>
          <w:b w:val="0"/>
          <w:caps w:val="0"/>
          <w:sz w:val="16"/>
          <w:lang w:val="en-GB"/>
        </w:rPr>
        <w:t>I have contributed to related forums. Since</w:t>
      </w:r>
      <w:r w:rsidR="0086761A" w:rsidRPr="0086761A">
        <w:rPr>
          <w:rFonts w:ascii="Tahoma" w:hAnsi="Tahoma" w:cs="Tahoma"/>
          <w:b w:val="0"/>
          <w:caps w:val="0"/>
          <w:sz w:val="16"/>
          <w:lang w:val="en-GB"/>
        </w:rPr>
        <w:t xml:space="preserve"> 2022</w:t>
      </w:r>
      <w:r w:rsidR="0086761A">
        <w:rPr>
          <w:rFonts w:ascii="Tahoma" w:hAnsi="Tahoma" w:cs="Tahoma"/>
          <w:b w:val="0"/>
          <w:caps w:val="0"/>
          <w:sz w:val="16"/>
          <w:lang w:val="en-GB"/>
        </w:rPr>
        <w:t xml:space="preserve">, </w:t>
      </w:r>
      <w:r w:rsidR="00024D60">
        <w:rPr>
          <w:rFonts w:ascii="Tahoma" w:hAnsi="Tahoma" w:cs="Tahoma"/>
          <w:b w:val="0"/>
          <w:caps w:val="0"/>
          <w:sz w:val="16"/>
          <w:lang w:val="en-GB"/>
        </w:rPr>
        <w:t xml:space="preserve">I have been </w:t>
      </w:r>
      <w:r w:rsidR="005A60DA">
        <w:rPr>
          <w:rFonts w:ascii="Tahoma" w:hAnsi="Tahoma" w:cs="Tahoma"/>
          <w:b w:val="0"/>
          <w:caps w:val="0"/>
          <w:sz w:val="16"/>
          <w:lang w:val="en-GB"/>
        </w:rPr>
        <w:t>an Associate Fellow of the Tellus Institute.</w:t>
      </w:r>
    </w:p>
    <w:p w14:paraId="59AB66FD" w14:textId="77777777" w:rsidR="00FC0257" w:rsidRPr="009E5C6C" w:rsidRDefault="00FC0257" w:rsidP="00FC0257">
      <w:pPr>
        <w:pStyle w:val="Osanotsikko"/>
        <w:spacing w:before="0" w:after="0"/>
        <w:rPr>
          <w:rFonts w:ascii="Tahoma" w:hAnsi="Tahoma" w:cs="Tahoma"/>
          <w:color w:val="446530" w:themeColor="accent2" w:themeShade="80"/>
          <w:sz w:val="22"/>
          <w:szCs w:val="16"/>
          <w:lang w:val="en-US"/>
        </w:rPr>
      </w:pPr>
    </w:p>
    <w:p w14:paraId="1F9AE7B5" w14:textId="77777777" w:rsidR="00635B46" w:rsidRDefault="00635B46" w:rsidP="009E5C6C">
      <w:pPr>
        <w:pStyle w:val="Osanotsikko"/>
        <w:spacing w:before="0" w:after="60"/>
        <w:rPr>
          <w:rFonts w:ascii="Tahoma" w:hAnsi="Tahoma" w:cs="Tahoma"/>
          <w:color w:val="446530" w:themeColor="accent2" w:themeShade="80"/>
          <w:sz w:val="28"/>
          <w:lang w:val="en-US"/>
        </w:rPr>
      </w:pPr>
      <w:r w:rsidRPr="00550205">
        <w:rPr>
          <w:rFonts w:ascii="Tahoma" w:hAnsi="Tahoma" w:cs="Tahoma"/>
          <w:color w:val="446530" w:themeColor="accent2" w:themeShade="80"/>
          <w:sz w:val="28"/>
          <w:lang w:val="en-US"/>
        </w:rPr>
        <w:t>Main grants</w:t>
      </w:r>
      <w:r w:rsidR="0082435C">
        <w:rPr>
          <w:rFonts w:ascii="Tahoma" w:hAnsi="Tahoma" w:cs="Tahoma"/>
          <w:color w:val="446530" w:themeColor="accent2" w:themeShade="80"/>
          <w:sz w:val="28"/>
          <w:lang w:val="en-US"/>
        </w:rPr>
        <w:t xml:space="preserve"> received</w:t>
      </w:r>
    </w:p>
    <w:p w14:paraId="14B7BE88" w14:textId="77777777" w:rsidR="00FC0257" w:rsidRPr="00FC0257" w:rsidRDefault="00FC0257" w:rsidP="00FC0257">
      <w:pPr>
        <w:spacing w:after="0"/>
        <w:rPr>
          <w:lang w:val="en-US"/>
        </w:rPr>
      </w:pPr>
    </w:p>
    <w:p w14:paraId="68152E96" w14:textId="77777777" w:rsidR="00635B46" w:rsidRPr="00D27068" w:rsidRDefault="00635B46" w:rsidP="00A75479">
      <w:pPr>
        <w:spacing w:after="240"/>
        <w:rPr>
          <w:rFonts w:ascii="Tahoma" w:hAnsi="Tahoma" w:cs="Tahoma"/>
          <w:bCs/>
          <w:color w:val="262626" w:themeColor="text1" w:themeTint="D9"/>
          <w:sz w:val="16"/>
          <w:lang w:val="en-GB"/>
        </w:rPr>
      </w:pPr>
      <w:r>
        <w:rPr>
          <w:rFonts w:ascii="Tahoma" w:hAnsi="Tahoma" w:cs="Tahoma"/>
          <w:bCs/>
          <w:color w:val="262626" w:themeColor="text1" w:themeTint="D9"/>
          <w:sz w:val="16"/>
          <w:lang w:val="en-GB"/>
        </w:rPr>
        <w:t xml:space="preserve">      For y</w:t>
      </w:r>
      <w:r w:rsidRPr="00D27068">
        <w:rPr>
          <w:rFonts w:ascii="Tahoma" w:hAnsi="Tahoma" w:cs="Tahoma"/>
          <w:bCs/>
          <w:color w:val="262626" w:themeColor="text1" w:themeTint="D9"/>
          <w:sz w:val="16"/>
          <w:lang w:val="en-GB"/>
        </w:rPr>
        <w:t>ear</w:t>
      </w:r>
      <w:r>
        <w:rPr>
          <w:rFonts w:ascii="Tahoma" w:hAnsi="Tahoma" w:cs="Tahoma"/>
          <w:bCs/>
          <w:color w:val="262626" w:themeColor="text1" w:themeTint="D9"/>
          <w:sz w:val="16"/>
          <w:lang w:val="en-GB"/>
        </w:rPr>
        <w:t>s</w:t>
      </w:r>
      <w:r w:rsidRPr="00D27068">
        <w:rPr>
          <w:rFonts w:ascii="Tahoma" w:hAnsi="Tahoma" w:cs="Tahoma"/>
          <w:bCs/>
          <w:color w:val="262626" w:themeColor="text1" w:themeTint="D9"/>
          <w:sz w:val="16"/>
          <w:lang w:val="en-GB"/>
        </w:rPr>
        <w:tab/>
      </w:r>
      <w:r>
        <w:rPr>
          <w:rFonts w:ascii="Tahoma" w:hAnsi="Tahoma" w:cs="Tahoma"/>
          <w:bCs/>
          <w:color w:val="262626" w:themeColor="text1" w:themeTint="D9"/>
          <w:sz w:val="16"/>
          <w:lang w:val="en-GB"/>
        </w:rPr>
        <w:tab/>
      </w:r>
      <w:r w:rsidRPr="00D27068">
        <w:rPr>
          <w:rFonts w:ascii="Tahoma" w:hAnsi="Tahoma" w:cs="Tahoma"/>
          <w:bCs/>
          <w:color w:val="262626" w:themeColor="text1" w:themeTint="D9"/>
          <w:sz w:val="16"/>
          <w:lang w:val="en-GB"/>
        </w:rPr>
        <w:t>By</w:t>
      </w:r>
      <w:r w:rsidRPr="00D27068">
        <w:rPr>
          <w:rFonts w:ascii="Tahoma" w:hAnsi="Tahoma" w:cs="Tahoma"/>
          <w:bCs/>
          <w:color w:val="262626" w:themeColor="text1" w:themeTint="D9"/>
          <w:sz w:val="16"/>
          <w:lang w:val="en-GB"/>
        </w:rPr>
        <w:tab/>
      </w:r>
      <w:r>
        <w:rPr>
          <w:rFonts w:ascii="Tahoma" w:hAnsi="Tahoma" w:cs="Tahoma"/>
          <w:bCs/>
          <w:color w:val="262626" w:themeColor="text1" w:themeTint="D9"/>
          <w:sz w:val="16"/>
          <w:lang w:val="en-GB"/>
        </w:rPr>
        <w:tab/>
      </w:r>
      <w:r>
        <w:rPr>
          <w:rFonts w:ascii="Tahoma" w:hAnsi="Tahoma" w:cs="Tahoma"/>
          <w:bCs/>
          <w:color w:val="262626" w:themeColor="text1" w:themeTint="D9"/>
          <w:sz w:val="16"/>
          <w:lang w:val="en-GB"/>
        </w:rPr>
        <w:tab/>
        <w:t>Purpose</w:t>
      </w:r>
      <w:r w:rsidRPr="00D27068">
        <w:rPr>
          <w:rFonts w:ascii="Tahoma" w:hAnsi="Tahoma" w:cs="Tahoma"/>
          <w:bCs/>
          <w:color w:val="262626" w:themeColor="text1" w:themeTint="D9"/>
          <w:sz w:val="16"/>
          <w:lang w:val="en-GB"/>
        </w:rPr>
        <w:tab/>
      </w:r>
      <w:r>
        <w:rPr>
          <w:rFonts w:ascii="Tahoma" w:hAnsi="Tahoma" w:cs="Tahoma"/>
          <w:bCs/>
          <w:color w:val="262626" w:themeColor="text1" w:themeTint="D9"/>
          <w:sz w:val="16"/>
          <w:lang w:val="en-GB"/>
        </w:rPr>
        <w:tab/>
      </w:r>
      <w:r>
        <w:rPr>
          <w:rFonts w:ascii="Tahoma" w:hAnsi="Tahoma" w:cs="Tahoma"/>
          <w:bCs/>
          <w:color w:val="262626" w:themeColor="text1" w:themeTint="D9"/>
          <w:sz w:val="16"/>
          <w:lang w:val="en-GB"/>
        </w:rPr>
        <w:tab/>
      </w:r>
      <w:r w:rsidRPr="00D27068">
        <w:rPr>
          <w:rFonts w:ascii="Tahoma" w:hAnsi="Tahoma" w:cs="Tahoma"/>
          <w:bCs/>
          <w:color w:val="262626" w:themeColor="text1" w:themeTint="D9"/>
          <w:sz w:val="16"/>
          <w:lang w:val="en-GB"/>
        </w:rPr>
        <w:t>Amount</w:t>
      </w: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646"/>
        <w:gridCol w:w="2040"/>
        <w:gridCol w:w="3685"/>
        <w:gridCol w:w="1560"/>
      </w:tblGrid>
      <w:tr w:rsidR="00813B87" w:rsidRPr="00A75479" w14:paraId="414E8CC6" w14:textId="77777777" w:rsidTr="00813B87">
        <w:tc>
          <w:tcPr>
            <w:tcW w:w="1646" w:type="dxa"/>
          </w:tcPr>
          <w:p w14:paraId="0FA91FC4" w14:textId="77777777" w:rsidR="00813B87" w:rsidRPr="00A75479" w:rsidRDefault="00813B87" w:rsidP="006C3C2E">
            <w:pPr>
              <w:pStyle w:val="Aliosa"/>
              <w:spacing w:before="0" w:after="0"/>
              <w:rPr>
                <w:rFonts w:ascii="Arial" w:hAnsi="Arial" w:cs="Arial"/>
                <w:b w:val="0"/>
                <w:caps w:val="0"/>
                <w:sz w:val="16"/>
                <w:lang w:val="en-GB"/>
              </w:rPr>
            </w:pPr>
            <w:r w:rsidRPr="00A75479">
              <w:rPr>
                <w:rFonts w:ascii="Arial" w:hAnsi="Arial" w:cs="Arial"/>
                <w:b w:val="0"/>
                <w:caps w:val="0"/>
                <w:sz w:val="16"/>
                <w:lang w:val="en-GB"/>
              </w:rPr>
              <w:t>2021-25</w:t>
            </w:r>
          </w:p>
        </w:tc>
        <w:tc>
          <w:tcPr>
            <w:tcW w:w="2040" w:type="dxa"/>
          </w:tcPr>
          <w:p w14:paraId="66344B90" w14:textId="2E45BE34" w:rsidR="00813B87" w:rsidRPr="00A75479" w:rsidRDefault="00AF6290" w:rsidP="006C3C2E">
            <w:pPr>
              <w:pStyle w:val="Aliosa"/>
              <w:spacing w:before="0" w:after="0"/>
              <w:rPr>
                <w:rFonts w:ascii="Arial" w:hAnsi="Arial" w:cs="Arial"/>
                <w:b w:val="0"/>
                <w:caps w:val="0"/>
                <w:sz w:val="16"/>
                <w:lang w:val="en-GB"/>
              </w:rPr>
            </w:pPr>
            <w:r w:rsidRPr="00A75479">
              <w:rPr>
                <w:rFonts w:ascii="Arial" w:hAnsi="Arial" w:cs="Arial"/>
                <w:b w:val="0"/>
                <w:caps w:val="0"/>
                <w:sz w:val="16"/>
                <w:lang w:val="en-GB"/>
              </w:rPr>
              <w:t xml:space="preserve">Research </w:t>
            </w:r>
            <w:r w:rsidR="00E02129" w:rsidRPr="00A75479">
              <w:rPr>
                <w:rFonts w:ascii="Arial" w:hAnsi="Arial" w:cs="Arial"/>
                <w:b w:val="0"/>
                <w:caps w:val="0"/>
                <w:sz w:val="16"/>
                <w:lang w:val="en-GB"/>
              </w:rPr>
              <w:t xml:space="preserve">council of </w:t>
            </w:r>
            <w:r w:rsidR="009658B1" w:rsidRPr="00A75479">
              <w:rPr>
                <w:rFonts w:ascii="Arial" w:hAnsi="Arial" w:cs="Arial"/>
                <w:b w:val="0"/>
                <w:caps w:val="0"/>
                <w:sz w:val="16"/>
                <w:lang w:val="en-GB"/>
              </w:rPr>
              <w:t>Finland</w:t>
            </w:r>
          </w:p>
        </w:tc>
        <w:tc>
          <w:tcPr>
            <w:tcW w:w="3685" w:type="dxa"/>
          </w:tcPr>
          <w:p w14:paraId="7F43B757" w14:textId="77777777" w:rsidR="00813B87" w:rsidRPr="00A75479" w:rsidRDefault="00813B87" w:rsidP="006C3C2E">
            <w:pPr>
              <w:pStyle w:val="Aliosa"/>
              <w:spacing w:before="0" w:after="0"/>
              <w:rPr>
                <w:rFonts w:ascii="Arial" w:hAnsi="Arial" w:cs="Arial"/>
                <w:b w:val="0"/>
                <w:caps w:val="0"/>
                <w:sz w:val="16"/>
                <w:lang w:val="en-GB"/>
              </w:rPr>
            </w:pPr>
            <w:r w:rsidRPr="00A75479">
              <w:rPr>
                <w:rFonts w:ascii="Arial" w:hAnsi="Arial" w:cs="Arial"/>
                <w:b w:val="0"/>
                <w:caps w:val="0"/>
                <w:sz w:val="16"/>
                <w:lang w:val="en-GB"/>
              </w:rPr>
              <w:t>For ‘how to overcome tendencies toward trade wars?’ (as research director)</w:t>
            </w:r>
          </w:p>
        </w:tc>
        <w:tc>
          <w:tcPr>
            <w:tcW w:w="1560" w:type="dxa"/>
          </w:tcPr>
          <w:p w14:paraId="63DD7140" w14:textId="77777777" w:rsidR="00813B87" w:rsidRPr="00A75479" w:rsidRDefault="00813B87" w:rsidP="00813B87">
            <w:pPr>
              <w:pStyle w:val="Aliosa"/>
              <w:spacing w:before="0" w:after="0"/>
              <w:rPr>
                <w:rFonts w:ascii="Arial" w:hAnsi="Arial" w:cs="Arial"/>
                <w:b w:val="0"/>
                <w:caps w:val="0"/>
                <w:sz w:val="16"/>
                <w:lang w:val="en-GB"/>
              </w:rPr>
            </w:pPr>
            <w:r w:rsidRPr="00A75479">
              <w:rPr>
                <w:rFonts w:ascii="Arial" w:hAnsi="Arial" w:cs="Arial"/>
                <w:b w:val="0"/>
                <w:caps w:val="0"/>
                <w:sz w:val="16"/>
                <w:lang w:val="en-GB"/>
              </w:rPr>
              <w:t>€480,000 total</w:t>
            </w:r>
          </w:p>
        </w:tc>
      </w:tr>
      <w:tr w:rsidR="00635B46" w:rsidRPr="00A75479" w14:paraId="5ED337D9" w14:textId="77777777" w:rsidTr="00813B87">
        <w:tc>
          <w:tcPr>
            <w:tcW w:w="1646" w:type="dxa"/>
          </w:tcPr>
          <w:p w14:paraId="7D7B70AD"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2009-12</w:t>
            </w:r>
          </w:p>
        </w:tc>
        <w:tc>
          <w:tcPr>
            <w:tcW w:w="2040" w:type="dxa"/>
          </w:tcPr>
          <w:p w14:paraId="039E9A82" w14:textId="74B7D752"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 xml:space="preserve">Australian </w:t>
            </w:r>
            <w:r w:rsidR="00E02129" w:rsidRPr="00A75479">
              <w:rPr>
                <w:rFonts w:ascii="Arial" w:hAnsi="Arial" w:cs="Arial"/>
                <w:b w:val="0"/>
                <w:caps w:val="0"/>
                <w:sz w:val="16"/>
                <w:lang w:val="en-GB"/>
              </w:rPr>
              <w:t>research council</w:t>
            </w:r>
          </w:p>
        </w:tc>
        <w:tc>
          <w:tcPr>
            <w:tcW w:w="3685" w:type="dxa"/>
          </w:tcPr>
          <w:p w14:paraId="769A11DD"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‘mapping global justice movement’ project’ (as one of three chief investigators)</w:t>
            </w:r>
          </w:p>
        </w:tc>
        <w:tc>
          <w:tcPr>
            <w:tcW w:w="1560" w:type="dxa"/>
          </w:tcPr>
          <w:p w14:paraId="0FAC44AC"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 xml:space="preserve">AUD 100,000 </w:t>
            </w:r>
            <w:r w:rsidRPr="00A75479">
              <w:rPr>
                <w:rFonts w:ascii="Arial" w:hAnsi="Arial" w:cs="Arial"/>
                <w:b w:val="0"/>
                <w:i/>
                <w:caps w:val="0"/>
                <w:sz w:val="16"/>
                <w:lang w:val="en-GB"/>
              </w:rPr>
              <w:t>p.a.</w:t>
            </w:r>
            <w:r w:rsidRPr="00A75479">
              <w:rPr>
                <w:rFonts w:ascii="Arial" w:hAnsi="Arial" w:cs="Arial"/>
                <w:b w:val="0"/>
                <w:caps w:val="0"/>
                <w:sz w:val="16"/>
                <w:lang w:val="en-GB"/>
              </w:rPr>
              <w:t xml:space="preserve"> for three years</w:t>
            </w:r>
          </w:p>
        </w:tc>
      </w:tr>
      <w:tr w:rsidR="00635B46" w:rsidRPr="00A75479" w14:paraId="448CA966" w14:textId="77777777" w:rsidTr="00813B87">
        <w:tc>
          <w:tcPr>
            <w:tcW w:w="1646" w:type="dxa"/>
          </w:tcPr>
          <w:p w14:paraId="681276F7"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2006-2011</w:t>
            </w:r>
          </w:p>
        </w:tc>
        <w:tc>
          <w:tcPr>
            <w:tcW w:w="2040" w:type="dxa"/>
          </w:tcPr>
          <w:p w14:paraId="276ADA97"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Academy of Finland</w:t>
            </w:r>
          </w:p>
        </w:tc>
        <w:tc>
          <w:tcPr>
            <w:tcW w:w="3685" w:type="dxa"/>
          </w:tcPr>
          <w:p w14:paraId="4950AC2B"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a centre of excellence in global governance research (as vice director, until 2010)</w:t>
            </w:r>
          </w:p>
        </w:tc>
        <w:tc>
          <w:tcPr>
            <w:tcW w:w="1560" w:type="dxa"/>
          </w:tcPr>
          <w:p w14:paraId="36E9DB3E"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US"/>
              </w:rPr>
              <w:t xml:space="preserve">€350,000 </w:t>
            </w:r>
            <w:r w:rsidRPr="00A75479">
              <w:rPr>
                <w:rFonts w:ascii="Arial" w:hAnsi="Arial" w:cs="Arial"/>
                <w:b w:val="0"/>
                <w:i/>
                <w:caps w:val="0"/>
                <w:sz w:val="16"/>
                <w:lang w:val="en-US"/>
              </w:rPr>
              <w:t>p.a.</w:t>
            </w:r>
            <w:r w:rsidRPr="00A75479">
              <w:rPr>
                <w:rFonts w:ascii="Arial" w:hAnsi="Arial" w:cs="Arial"/>
                <w:b w:val="0"/>
                <w:caps w:val="0"/>
                <w:sz w:val="16"/>
                <w:lang w:val="en-US"/>
              </w:rPr>
              <w:t xml:space="preserve"> for six years</w:t>
            </w:r>
          </w:p>
        </w:tc>
      </w:tr>
      <w:tr w:rsidR="00635B46" w:rsidRPr="00A75479" w14:paraId="106B8B8D" w14:textId="77777777" w:rsidTr="00813B87">
        <w:tc>
          <w:tcPr>
            <w:tcW w:w="1646" w:type="dxa"/>
          </w:tcPr>
          <w:p w14:paraId="634B79A8"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2006-7</w:t>
            </w:r>
          </w:p>
        </w:tc>
        <w:tc>
          <w:tcPr>
            <w:tcW w:w="2040" w:type="dxa"/>
          </w:tcPr>
          <w:p w14:paraId="6187066F"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Academy of Finland</w:t>
            </w:r>
          </w:p>
        </w:tc>
        <w:tc>
          <w:tcPr>
            <w:tcW w:w="3685" w:type="dxa"/>
          </w:tcPr>
          <w:p w14:paraId="140EB974"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a senior research fellowship</w:t>
            </w:r>
          </w:p>
        </w:tc>
        <w:tc>
          <w:tcPr>
            <w:tcW w:w="1560" w:type="dxa"/>
          </w:tcPr>
          <w:p w14:paraId="13ED448D" w14:textId="77777777" w:rsidR="00635B46" w:rsidRPr="00A75479" w:rsidRDefault="00635B46" w:rsidP="006C3C2E">
            <w:pPr>
              <w:pStyle w:val="Aliosa"/>
              <w:spacing w:before="0" w:after="0"/>
              <w:rPr>
                <w:rFonts w:ascii="Arial" w:hAnsi="Arial" w:cs="Arial"/>
                <w:b w:val="0"/>
                <w:sz w:val="16"/>
                <w:lang w:val="en-US"/>
              </w:rPr>
            </w:pPr>
            <w:r w:rsidRPr="00A75479">
              <w:rPr>
                <w:rFonts w:ascii="Arial" w:hAnsi="Arial" w:cs="Arial"/>
                <w:b w:val="0"/>
                <w:caps w:val="0"/>
                <w:sz w:val="16"/>
                <w:lang w:val="en-US"/>
              </w:rPr>
              <w:t>€110,000</w:t>
            </w:r>
          </w:p>
        </w:tc>
      </w:tr>
      <w:tr w:rsidR="00635B46" w:rsidRPr="00A75479" w14:paraId="252AA4E8" w14:textId="77777777" w:rsidTr="00813B87">
        <w:tc>
          <w:tcPr>
            <w:tcW w:w="1646" w:type="dxa"/>
          </w:tcPr>
          <w:p w14:paraId="08D547CA"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2005-2006</w:t>
            </w:r>
          </w:p>
        </w:tc>
        <w:tc>
          <w:tcPr>
            <w:tcW w:w="2040" w:type="dxa"/>
          </w:tcPr>
          <w:p w14:paraId="792FC042"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Ford foundation</w:t>
            </w:r>
          </w:p>
        </w:tc>
        <w:tc>
          <w:tcPr>
            <w:tcW w:w="3685" w:type="dxa"/>
          </w:tcPr>
          <w:p w14:paraId="37EFA6CD"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an NIGD project on global political parties (as research director)</w:t>
            </w:r>
          </w:p>
        </w:tc>
        <w:tc>
          <w:tcPr>
            <w:tcW w:w="1560" w:type="dxa"/>
          </w:tcPr>
          <w:p w14:paraId="7FDEE601"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USD 100,000</w:t>
            </w:r>
          </w:p>
        </w:tc>
      </w:tr>
      <w:tr w:rsidR="00635B46" w:rsidRPr="00A75479" w14:paraId="7C5F7E50" w14:textId="77777777" w:rsidTr="00813B87">
        <w:tc>
          <w:tcPr>
            <w:tcW w:w="1646" w:type="dxa"/>
          </w:tcPr>
          <w:p w14:paraId="70052B86"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2001-2002</w:t>
            </w:r>
          </w:p>
        </w:tc>
        <w:tc>
          <w:tcPr>
            <w:tcW w:w="2040" w:type="dxa"/>
          </w:tcPr>
          <w:p w14:paraId="1163AC51"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Finnish ministry for foreign affairs</w:t>
            </w:r>
          </w:p>
        </w:tc>
        <w:tc>
          <w:tcPr>
            <w:tcW w:w="3685" w:type="dxa"/>
          </w:tcPr>
          <w:p w14:paraId="37D663FC"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an NIGD project on global democracy initiatives. (as research director)</w:t>
            </w:r>
          </w:p>
        </w:tc>
        <w:tc>
          <w:tcPr>
            <w:tcW w:w="1560" w:type="dxa"/>
          </w:tcPr>
          <w:p w14:paraId="36C69C1B"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US"/>
              </w:rPr>
              <w:t>€50,</w:t>
            </w:r>
            <w:r w:rsidRPr="00A75479">
              <w:rPr>
                <w:rFonts w:ascii="Arial" w:hAnsi="Arial" w:cs="Arial"/>
                <w:b w:val="0"/>
                <w:caps w:val="0"/>
                <w:sz w:val="16"/>
                <w:lang w:val="en-GB"/>
              </w:rPr>
              <w:t>000</w:t>
            </w:r>
          </w:p>
        </w:tc>
      </w:tr>
      <w:tr w:rsidR="00635B46" w:rsidRPr="00A75479" w14:paraId="4CD6AFDD" w14:textId="77777777" w:rsidTr="00813B87">
        <w:tc>
          <w:tcPr>
            <w:tcW w:w="1646" w:type="dxa"/>
          </w:tcPr>
          <w:p w14:paraId="767DC057"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2000</w:t>
            </w:r>
          </w:p>
        </w:tc>
        <w:tc>
          <w:tcPr>
            <w:tcW w:w="2040" w:type="dxa"/>
          </w:tcPr>
          <w:p w14:paraId="5148BE6B"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Various: British council, Finnish ministry for foreign affairs etc.</w:t>
            </w:r>
          </w:p>
        </w:tc>
        <w:tc>
          <w:tcPr>
            <w:tcW w:w="3685" w:type="dxa"/>
          </w:tcPr>
          <w:p w14:paraId="6EBDEF9A" w14:textId="3B07E864"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the TCS conference ‘cosmopolis: democratising global economy and culture’ (as research director)</w:t>
            </w:r>
          </w:p>
        </w:tc>
        <w:tc>
          <w:tcPr>
            <w:tcW w:w="1560" w:type="dxa"/>
          </w:tcPr>
          <w:p w14:paraId="079DD3E5"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£20,000</w:t>
            </w:r>
          </w:p>
        </w:tc>
      </w:tr>
      <w:tr w:rsidR="00635B46" w:rsidRPr="00A75479" w14:paraId="15C31914" w14:textId="77777777" w:rsidTr="00813B87">
        <w:trPr>
          <w:trHeight w:val="687"/>
        </w:trPr>
        <w:tc>
          <w:tcPr>
            <w:tcW w:w="1646" w:type="dxa"/>
          </w:tcPr>
          <w:p w14:paraId="6325898D"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1999-2004</w:t>
            </w:r>
          </w:p>
        </w:tc>
        <w:tc>
          <w:tcPr>
            <w:tcW w:w="2040" w:type="dxa"/>
          </w:tcPr>
          <w:p w14:paraId="321ABF04" w14:textId="77777777" w:rsidR="00635B46" w:rsidRPr="00A75479" w:rsidRDefault="00635B46" w:rsidP="006C3C2E">
            <w:pPr>
              <w:pStyle w:val="Aliosa"/>
              <w:spacing w:before="0" w:after="0"/>
              <w:rPr>
                <w:rFonts w:ascii="Arial" w:hAnsi="Arial" w:cs="Arial"/>
                <w:b w:val="0"/>
                <w:caps w:val="0"/>
                <w:sz w:val="16"/>
                <w:lang w:val="en-GB"/>
              </w:rPr>
            </w:pPr>
            <w:r w:rsidRPr="00A75479">
              <w:rPr>
                <w:rFonts w:ascii="Arial" w:hAnsi="Arial" w:cs="Arial"/>
                <w:b w:val="0"/>
                <w:caps w:val="0"/>
                <w:sz w:val="16"/>
                <w:lang w:val="en-GB"/>
              </w:rPr>
              <w:t>Nottingham Trent University</w:t>
            </w:r>
          </w:p>
        </w:tc>
        <w:tc>
          <w:tcPr>
            <w:tcW w:w="3685" w:type="dxa"/>
          </w:tcPr>
          <w:p w14:paraId="471EB94B"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To support the activities of the network institute for global democratisation (as research director)</w:t>
            </w:r>
          </w:p>
        </w:tc>
        <w:tc>
          <w:tcPr>
            <w:tcW w:w="1560" w:type="dxa"/>
          </w:tcPr>
          <w:p w14:paraId="00B75EF9" w14:textId="77777777" w:rsidR="00635B46" w:rsidRPr="00A75479" w:rsidRDefault="00635B46" w:rsidP="006C3C2E">
            <w:pPr>
              <w:pStyle w:val="Aliosa"/>
              <w:spacing w:before="0" w:after="0"/>
              <w:rPr>
                <w:rFonts w:ascii="Arial" w:hAnsi="Arial" w:cs="Arial"/>
                <w:b w:val="0"/>
                <w:sz w:val="16"/>
                <w:lang w:val="en-US"/>
              </w:rPr>
            </w:pPr>
            <w:r w:rsidRPr="00A75479">
              <w:rPr>
                <w:rFonts w:ascii="Arial" w:hAnsi="Arial" w:cs="Arial"/>
                <w:b w:val="0"/>
                <w:caps w:val="0"/>
                <w:sz w:val="16"/>
                <w:lang w:val="en-US"/>
              </w:rPr>
              <w:t xml:space="preserve">£13,000 </w:t>
            </w:r>
            <w:r w:rsidRPr="00A75479">
              <w:rPr>
                <w:rFonts w:ascii="Arial" w:hAnsi="Arial" w:cs="Arial"/>
                <w:b w:val="0"/>
                <w:i/>
                <w:caps w:val="0"/>
                <w:sz w:val="16"/>
                <w:lang w:val="en-US"/>
              </w:rPr>
              <w:t>p.a.</w:t>
            </w:r>
            <w:r w:rsidRPr="00A75479">
              <w:rPr>
                <w:rFonts w:ascii="Arial" w:hAnsi="Arial" w:cs="Arial"/>
                <w:b w:val="0"/>
                <w:caps w:val="0"/>
                <w:sz w:val="16"/>
                <w:lang w:val="en-US"/>
              </w:rPr>
              <w:t xml:space="preserve">  </w:t>
            </w:r>
          </w:p>
        </w:tc>
      </w:tr>
      <w:tr w:rsidR="00635B46" w:rsidRPr="00A75479" w14:paraId="54CBC963" w14:textId="77777777" w:rsidTr="00813B87">
        <w:tc>
          <w:tcPr>
            <w:tcW w:w="1646" w:type="dxa"/>
          </w:tcPr>
          <w:p w14:paraId="78A5C498"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1998-1999</w:t>
            </w:r>
          </w:p>
        </w:tc>
        <w:tc>
          <w:tcPr>
            <w:tcW w:w="2040" w:type="dxa"/>
          </w:tcPr>
          <w:p w14:paraId="0A73E6A2"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Academy of Finland</w:t>
            </w:r>
          </w:p>
        </w:tc>
        <w:tc>
          <w:tcPr>
            <w:tcW w:w="3685" w:type="dxa"/>
          </w:tcPr>
          <w:p w14:paraId="1B6383D6"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‘restructuration of space in the globalising world: civic public spaces in the Mercosur area of Latin America’ -project (as project director)</w:t>
            </w:r>
          </w:p>
        </w:tc>
        <w:tc>
          <w:tcPr>
            <w:tcW w:w="1560" w:type="dxa"/>
          </w:tcPr>
          <w:p w14:paraId="53C557F2"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US"/>
              </w:rPr>
              <w:t>€30,</w:t>
            </w:r>
            <w:r w:rsidRPr="00A75479">
              <w:rPr>
                <w:rFonts w:ascii="Arial" w:hAnsi="Arial" w:cs="Arial"/>
                <w:b w:val="0"/>
                <w:caps w:val="0"/>
                <w:sz w:val="16"/>
                <w:lang w:val="en-GB"/>
              </w:rPr>
              <w:t>000</w:t>
            </w:r>
          </w:p>
        </w:tc>
      </w:tr>
      <w:tr w:rsidR="00635B46" w:rsidRPr="00A75479" w14:paraId="7E188561" w14:textId="77777777" w:rsidTr="00813B87">
        <w:tc>
          <w:tcPr>
            <w:tcW w:w="1646" w:type="dxa"/>
          </w:tcPr>
          <w:p w14:paraId="28F9B914"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1996-1997</w:t>
            </w:r>
          </w:p>
        </w:tc>
        <w:tc>
          <w:tcPr>
            <w:tcW w:w="2040" w:type="dxa"/>
          </w:tcPr>
          <w:p w14:paraId="0F3DED24"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Trade &amp; industry</w:t>
            </w:r>
          </w:p>
          <w:p w14:paraId="55BF2C62"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ministry of Finland</w:t>
            </w:r>
          </w:p>
        </w:tc>
        <w:tc>
          <w:tcPr>
            <w:tcW w:w="3685" w:type="dxa"/>
          </w:tcPr>
          <w:p w14:paraId="22168F2F"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FIIA project on the ‘politics of economic and monetary union’ (as project leader)</w:t>
            </w:r>
          </w:p>
        </w:tc>
        <w:tc>
          <w:tcPr>
            <w:tcW w:w="1560" w:type="dxa"/>
          </w:tcPr>
          <w:p w14:paraId="567FC0E9"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US"/>
              </w:rPr>
              <w:t>€60,</w:t>
            </w:r>
            <w:r w:rsidRPr="00A75479">
              <w:rPr>
                <w:rFonts w:ascii="Arial" w:hAnsi="Arial" w:cs="Arial"/>
                <w:b w:val="0"/>
                <w:caps w:val="0"/>
                <w:sz w:val="16"/>
                <w:lang w:val="en-GB"/>
              </w:rPr>
              <w:t>000</w:t>
            </w:r>
          </w:p>
        </w:tc>
      </w:tr>
      <w:tr w:rsidR="00635B46" w:rsidRPr="00A75479" w14:paraId="5E8368F2" w14:textId="77777777" w:rsidTr="00813B87">
        <w:tc>
          <w:tcPr>
            <w:tcW w:w="1646" w:type="dxa"/>
          </w:tcPr>
          <w:p w14:paraId="0DC1D92C"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1995-1996</w:t>
            </w:r>
          </w:p>
        </w:tc>
        <w:tc>
          <w:tcPr>
            <w:tcW w:w="2040" w:type="dxa"/>
          </w:tcPr>
          <w:p w14:paraId="60B51512"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Finnish ministry for</w:t>
            </w:r>
          </w:p>
          <w:p w14:paraId="1DF63433"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foreign affairs</w:t>
            </w:r>
          </w:p>
        </w:tc>
        <w:tc>
          <w:tcPr>
            <w:tcW w:w="3685" w:type="dxa"/>
          </w:tcPr>
          <w:p w14:paraId="093D4825"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FIIA project on ‘EU-Russia relations’ (as project leader)</w:t>
            </w:r>
          </w:p>
        </w:tc>
        <w:tc>
          <w:tcPr>
            <w:tcW w:w="1560" w:type="dxa"/>
          </w:tcPr>
          <w:p w14:paraId="0F056F16"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US"/>
              </w:rPr>
              <w:t>€60,</w:t>
            </w:r>
            <w:r w:rsidRPr="00A75479">
              <w:rPr>
                <w:rFonts w:ascii="Arial" w:hAnsi="Arial" w:cs="Arial"/>
                <w:b w:val="0"/>
                <w:caps w:val="0"/>
                <w:sz w:val="16"/>
                <w:lang w:val="en-GB"/>
              </w:rPr>
              <w:t>000</w:t>
            </w:r>
          </w:p>
        </w:tc>
      </w:tr>
      <w:tr w:rsidR="00635B46" w:rsidRPr="00A75479" w14:paraId="519D1481" w14:textId="77777777" w:rsidTr="00813B87">
        <w:tc>
          <w:tcPr>
            <w:tcW w:w="1646" w:type="dxa"/>
          </w:tcPr>
          <w:p w14:paraId="725DF077"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1993</w:t>
            </w:r>
          </w:p>
        </w:tc>
        <w:tc>
          <w:tcPr>
            <w:tcW w:w="2040" w:type="dxa"/>
          </w:tcPr>
          <w:p w14:paraId="18DEFC4B"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Tampere peace</w:t>
            </w:r>
          </w:p>
          <w:p w14:paraId="3D8194D9"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research institute</w:t>
            </w:r>
          </w:p>
        </w:tc>
        <w:tc>
          <w:tcPr>
            <w:tcW w:w="3685" w:type="dxa"/>
          </w:tcPr>
          <w:p w14:paraId="2F382D3D"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For ‘peaceful changes in world politics’ project (as project leader)</w:t>
            </w:r>
          </w:p>
        </w:tc>
        <w:tc>
          <w:tcPr>
            <w:tcW w:w="1560" w:type="dxa"/>
          </w:tcPr>
          <w:p w14:paraId="192C3FED"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US"/>
              </w:rPr>
              <w:t>€8</w:t>
            </w:r>
            <w:r w:rsidRPr="00A75479">
              <w:rPr>
                <w:rFonts w:ascii="Arial" w:hAnsi="Arial" w:cs="Arial"/>
                <w:b w:val="0"/>
                <w:caps w:val="0"/>
                <w:sz w:val="16"/>
                <w:lang w:val="en-GB"/>
              </w:rPr>
              <w:t>000</w:t>
            </w:r>
          </w:p>
        </w:tc>
      </w:tr>
      <w:tr w:rsidR="00635B46" w:rsidRPr="00A75479" w14:paraId="4A9603D5" w14:textId="77777777" w:rsidTr="00813B87">
        <w:tc>
          <w:tcPr>
            <w:tcW w:w="1646" w:type="dxa"/>
          </w:tcPr>
          <w:p w14:paraId="1228758D"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1989-1990</w:t>
            </w:r>
          </w:p>
        </w:tc>
        <w:tc>
          <w:tcPr>
            <w:tcW w:w="2040" w:type="dxa"/>
          </w:tcPr>
          <w:p w14:paraId="35327026"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Finnish cultural</w:t>
            </w:r>
          </w:p>
          <w:p w14:paraId="6B05380B"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foundation, British council and Tampere peace research institute</w:t>
            </w:r>
          </w:p>
        </w:tc>
        <w:tc>
          <w:tcPr>
            <w:tcW w:w="3685" w:type="dxa"/>
          </w:tcPr>
          <w:p w14:paraId="424400D2" w14:textId="3229BAA8"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GB"/>
              </w:rPr>
              <w:t xml:space="preserve">For preparing phd-thesis at the </w:t>
            </w:r>
            <w:r w:rsidR="00AF6290" w:rsidRPr="00A75479">
              <w:rPr>
                <w:rFonts w:ascii="Arial" w:hAnsi="Arial" w:cs="Arial"/>
                <w:b w:val="0"/>
                <w:caps w:val="0"/>
                <w:sz w:val="16"/>
                <w:lang w:val="en-GB"/>
              </w:rPr>
              <w:t>University</w:t>
            </w:r>
            <w:r w:rsidRPr="00A75479">
              <w:rPr>
                <w:rFonts w:ascii="Arial" w:hAnsi="Arial" w:cs="Arial"/>
                <w:b w:val="0"/>
                <w:caps w:val="0"/>
                <w:sz w:val="16"/>
                <w:lang w:val="en-GB"/>
              </w:rPr>
              <w:t xml:space="preserve"> of Kent at Canterbury, UK</w:t>
            </w:r>
          </w:p>
        </w:tc>
        <w:tc>
          <w:tcPr>
            <w:tcW w:w="1560" w:type="dxa"/>
          </w:tcPr>
          <w:p w14:paraId="45E057D3" w14:textId="77777777" w:rsidR="00635B46" w:rsidRPr="00A75479" w:rsidRDefault="00635B46" w:rsidP="006C3C2E">
            <w:pPr>
              <w:pStyle w:val="Aliosa"/>
              <w:spacing w:before="0" w:after="0"/>
              <w:rPr>
                <w:rFonts w:ascii="Arial" w:hAnsi="Arial" w:cs="Arial"/>
                <w:b w:val="0"/>
                <w:sz w:val="16"/>
                <w:lang w:val="en-GB"/>
              </w:rPr>
            </w:pPr>
            <w:r w:rsidRPr="00A75479">
              <w:rPr>
                <w:rFonts w:ascii="Arial" w:hAnsi="Arial" w:cs="Arial"/>
                <w:b w:val="0"/>
                <w:caps w:val="0"/>
                <w:sz w:val="16"/>
                <w:lang w:val="en-US"/>
              </w:rPr>
              <w:t>€15,</w:t>
            </w:r>
            <w:r w:rsidRPr="00A75479">
              <w:rPr>
                <w:rFonts w:ascii="Arial" w:hAnsi="Arial" w:cs="Arial"/>
                <w:b w:val="0"/>
                <w:caps w:val="0"/>
                <w:sz w:val="16"/>
                <w:lang w:val="en-GB"/>
              </w:rPr>
              <w:t>000</w:t>
            </w:r>
          </w:p>
        </w:tc>
      </w:tr>
    </w:tbl>
    <w:p w14:paraId="781DD579" w14:textId="6701C1BB" w:rsidR="00195A23" w:rsidRPr="00996E8B" w:rsidRDefault="00195A23" w:rsidP="00D628F6">
      <w:pPr>
        <w:pStyle w:val="Osanotsikko"/>
        <w:spacing w:before="0"/>
        <w:rPr>
          <w:rFonts w:ascii="Tahoma" w:hAnsi="Tahoma" w:cs="Tahoma"/>
          <w:color w:val="E06B08" w:themeColor="accent6" w:themeShade="BF"/>
          <w:sz w:val="28"/>
          <w:lang w:val="en-US"/>
        </w:rPr>
      </w:pPr>
      <w:r w:rsidRPr="00996E8B">
        <w:rPr>
          <w:rFonts w:ascii="Tahoma" w:hAnsi="Tahoma" w:cs="Tahoma"/>
          <w:color w:val="E06B08" w:themeColor="accent6" w:themeShade="BF"/>
          <w:sz w:val="28"/>
          <w:lang w:val="en-US"/>
        </w:rPr>
        <w:lastRenderedPageBreak/>
        <w:t>Publications Heikki Patomäki</w:t>
      </w:r>
    </w:p>
    <w:p w14:paraId="2B936DA8" w14:textId="77777777" w:rsidR="00195A23" w:rsidRDefault="00195A23" w:rsidP="00195A23">
      <w:pPr>
        <w:rPr>
          <w:rFonts w:ascii="Tahoma" w:hAnsi="Tahoma" w:cs="Tahoma"/>
          <w:bCs/>
          <w:caps/>
          <w:color w:val="262626" w:themeColor="text1" w:themeTint="D9"/>
          <w:sz w:val="16"/>
          <w:lang w:val="en-GB"/>
        </w:rPr>
      </w:pPr>
    </w:p>
    <w:p w14:paraId="51E292AF" w14:textId="77777777" w:rsidR="00195A23" w:rsidRPr="00CF1074" w:rsidRDefault="00195A23" w:rsidP="00195A23">
      <w:pPr>
        <w:rPr>
          <w:rFonts w:ascii="Tahoma" w:hAnsi="Tahoma" w:cs="Tahoma"/>
          <w:bCs/>
          <w:caps/>
          <w:color w:val="262626" w:themeColor="text1" w:themeTint="D9"/>
          <w:sz w:val="16"/>
          <w:u w:val="single"/>
          <w:lang w:val="en-GB"/>
        </w:rPr>
      </w:pPr>
      <w:r w:rsidRPr="00CF1074">
        <w:rPr>
          <w:rFonts w:ascii="Tahoma" w:hAnsi="Tahoma" w:cs="Tahoma"/>
          <w:bCs/>
          <w:caps/>
          <w:color w:val="262626" w:themeColor="text1" w:themeTint="D9"/>
          <w:sz w:val="16"/>
          <w:u w:val="single"/>
          <w:lang w:val="en-GB"/>
        </w:rPr>
        <w:t>A. Single- and co-authored monographs</w:t>
      </w:r>
      <w:r w:rsidR="00E70128">
        <w:rPr>
          <w:rFonts w:ascii="Tahoma" w:hAnsi="Tahoma" w:cs="Tahoma"/>
          <w:bCs/>
          <w:caps/>
          <w:color w:val="262626" w:themeColor="text1" w:themeTint="D9"/>
          <w:sz w:val="16"/>
          <w:u w:val="single"/>
          <w:lang w:val="en-GB"/>
        </w:rPr>
        <w:t xml:space="preserve"> and their vARIOUS EDITIONS</w:t>
      </w:r>
    </w:p>
    <w:p w14:paraId="7C221671"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rPr>
        <w:t>Maailmamme rajat. Rakentava katsaus maailmanpolitiikan kriittisten teorioiden mahdollisuuksiin</w:t>
      </w:r>
      <w:r w:rsidRPr="00E87E26">
        <w:rPr>
          <w:rFonts w:ascii="Tahoma" w:hAnsi="Tahoma" w:cs="Tahoma"/>
          <w:bCs/>
          <w:color w:val="262626" w:themeColor="text1" w:themeTint="D9"/>
          <w:sz w:val="16"/>
        </w:rPr>
        <w:t xml:space="preserve"> [Border-lines of our World. </w:t>
      </w:r>
      <w:r w:rsidRPr="00E87E26">
        <w:rPr>
          <w:rFonts w:ascii="Tahoma" w:hAnsi="Tahoma" w:cs="Tahoma"/>
          <w:bCs/>
          <w:color w:val="262626" w:themeColor="text1" w:themeTint="D9"/>
          <w:sz w:val="16"/>
          <w:lang w:val="en-GB"/>
        </w:rPr>
        <w:t>A Constructive Review of Critical Theoretical Research of World Politics], Rauhantutkimusyhdistys: Tampere, 1992, 174 p.</w:t>
      </w:r>
    </w:p>
    <w:p w14:paraId="42C3E935"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lang w:val="en-GB"/>
        </w:rPr>
        <w:t>Critical Realism and World Politics. An Explication of a Critical Theoretical and Possibilistic Methodology for the Study of World Politics</w:t>
      </w:r>
      <w:r w:rsidRPr="00E87E26">
        <w:rPr>
          <w:rFonts w:ascii="Tahoma" w:hAnsi="Tahoma" w:cs="Tahoma"/>
          <w:bCs/>
          <w:color w:val="262626" w:themeColor="text1" w:themeTint="D9"/>
          <w:sz w:val="16"/>
          <w:lang w:val="en-GB"/>
        </w:rPr>
        <w:t>, Studies on Political Science No 12, Department of Political Science, University of Turku, Turku, 1992, 401 p.</w:t>
      </w:r>
    </w:p>
    <w:p w14:paraId="70D66F57" w14:textId="4AC32381"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rPr>
      </w:pPr>
      <w:r w:rsidRPr="00E87E26">
        <w:rPr>
          <w:rFonts w:ascii="Tahoma" w:hAnsi="Tahoma" w:cs="Tahoma"/>
          <w:bCs/>
          <w:i/>
          <w:color w:val="262626" w:themeColor="text1" w:themeTint="D9"/>
          <w:sz w:val="16"/>
        </w:rPr>
        <w:t>Maailmanpolitiikan moraali</w:t>
      </w:r>
      <w:r w:rsidRPr="00E87E26">
        <w:rPr>
          <w:rFonts w:ascii="Tahoma" w:hAnsi="Tahoma" w:cs="Tahoma"/>
          <w:bCs/>
          <w:color w:val="262626" w:themeColor="text1" w:themeTint="D9"/>
          <w:sz w:val="16"/>
        </w:rPr>
        <w:t xml:space="preserve"> [Morality in World Politics], with E.</w:t>
      </w:r>
      <w:r w:rsidR="001D4E71">
        <w:rPr>
          <w:rFonts w:ascii="Tahoma" w:hAnsi="Tahoma" w:cs="Tahoma"/>
          <w:bCs/>
          <w:color w:val="262626" w:themeColor="text1" w:themeTint="D9"/>
          <w:sz w:val="16"/>
        </w:rPr>
        <w:t xml:space="preserve"> </w:t>
      </w:r>
      <w:r w:rsidRPr="00E87E26">
        <w:rPr>
          <w:rFonts w:ascii="Tahoma" w:hAnsi="Tahoma" w:cs="Tahoma"/>
          <w:bCs/>
          <w:color w:val="262626" w:themeColor="text1" w:themeTint="D9"/>
          <w:sz w:val="16"/>
        </w:rPr>
        <w:t>Lagerspetz and J.</w:t>
      </w:r>
      <w:r w:rsidR="001D4E71">
        <w:rPr>
          <w:rFonts w:ascii="Tahoma" w:hAnsi="Tahoma" w:cs="Tahoma"/>
          <w:bCs/>
          <w:color w:val="262626" w:themeColor="text1" w:themeTint="D9"/>
          <w:sz w:val="16"/>
        </w:rPr>
        <w:t xml:space="preserve"> </w:t>
      </w:r>
      <w:r w:rsidRPr="00E87E26">
        <w:rPr>
          <w:rFonts w:ascii="Tahoma" w:hAnsi="Tahoma" w:cs="Tahoma"/>
          <w:bCs/>
          <w:color w:val="262626" w:themeColor="text1" w:themeTint="D9"/>
          <w:sz w:val="16"/>
        </w:rPr>
        <w:t>Räikkä, Edita: Helsinki, 1996, 116 p.</w:t>
      </w:r>
    </w:p>
    <w:p w14:paraId="6D7A5BAE"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5E7E96">
        <w:rPr>
          <w:rFonts w:ascii="Tahoma" w:hAnsi="Tahoma" w:cs="Tahoma"/>
          <w:bCs/>
          <w:i/>
          <w:iCs/>
          <w:color w:val="262626" w:themeColor="text1" w:themeTint="D9"/>
          <w:sz w:val="16"/>
        </w:rPr>
        <w:t>Vain kauppakumppaneita? EU, Venäjä ja EU:n ulkosuhteiden rakenteistuminen</w:t>
      </w:r>
      <w:r w:rsidRPr="00E87E26">
        <w:rPr>
          <w:rFonts w:ascii="Tahoma" w:hAnsi="Tahoma" w:cs="Tahoma"/>
          <w:bCs/>
          <w:color w:val="262626" w:themeColor="text1" w:themeTint="D9"/>
          <w:sz w:val="16"/>
        </w:rPr>
        <w:t xml:space="preserve">, [Only Trading Partners? </w:t>
      </w:r>
      <w:r w:rsidRPr="00E87E26">
        <w:rPr>
          <w:rFonts w:ascii="Tahoma" w:hAnsi="Tahoma" w:cs="Tahoma"/>
          <w:bCs/>
          <w:color w:val="262626" w:themeColor="text1" w:themeTint="D9"/>
          <w:sz w:val="16"/>
          <w:lang w:val="en-GB"/>
        </w:rPr>
        <w:t>EU, Russia and the Structuration of the External Relations of the EU], UPI (Haasteita 11): Helsinki, 1996, 121 p.</w:t>
      </w:r>
    </w:p>
    <w:p w14:paraId="0A1C24D1" w14:textId="3B35F06B"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rPr>
      </w:pPr>
      <w:r w:rsidRPr="00E87E26">
        <w:rPr>
          <w:rFonts w:ascii="Tahoma" w:hAnsi="Tahoma" w:cs="Tahoma"/>
          <w:bCs/>
          <w:i/>
          <w:color w:val="262626" w:themeColor="text1" w:themeTint="D9"/>
          <w:sz w:val="16"/>
        </w:rPr>
        <w:t>Yhdentymisen politiikkaa: Suomi ja EMU globaalissa poliittisessa taloudessa</w:t>
      </w:r>
      <w:r w:rsidRPr="00E87E26">
        <w:rPr>
          <w:rFonts w:ascii="Tahoma" w:hAnsi="Tahoma" w:cs="Tahoma"/>
          <w:bCs/>
          <w:color w:val="262626" w:themeColor="text1" w:themeTint="D9"/>
          <w:sz w:val="16"/>
        </w:rPr>
        <w:t xml:space="preserve"> [Politics of Unification: Finland and the EMU in Global Political Economy], with P.</w:t>
      </w:r>
      <w:r w:rsidR="001D4E71">
        <w:rPr>
          <w:rFonts w:ascii="Tahoma" w:hAnsi="Tahoma" w:cs="Tahoma"/>
          <w:bCs/>
          <w:color w:val="262626" w:themeColor="text1" w:themeTint="D9"/>
          <w:sz w:val="16"/>
        </w:rPr>
        <w:t xml:space="preserve"> </w:t>
      </w:r>
      <w:r w:rsidRPr="00E87E26">
        <w:rPr>
          <w:rFonts w:ascii="Tahoma" w:hAnsi="Tahoma" w:cs="Tahoma"/>
          <w:bCs/>
          <w:color w:val="262626" w:themeColor="text1" w:themeTint="D9"/>
          <w:sz w:val="16"/>
        </w:rPr>
        <w:t>Minkkinen, Like: Helsinki, 1997, 197 p.</w:t>
      </w:r>
    </w:p>
    <w:p w14:paraId="74BD0A1D" w14:textId="77777777" w:rsidR="00195A23" w:rsidRPr="00E87E26" w:rsidRDefault="00195A23" w:rsidP="00B554FC">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lang w:val="en-GB"/>
        </w:rPr>
        <w:t>Democratising Globalisation. The Leverage of the Tobin Tax</w:t>
      </w:r>
      <w:r w:rsidRPr="00E87E26">
        <w:rPr>
          <w:rFonts w:ascii="Tahoma" w:hAnsi="Tahoma" w:cs="Tahoma"/>
          <w:bCs/>
          <w:color w:val="262626" w:themeColor="text1" w:themeTint="D9"/>
          <w:sz w:val="16"/>
          <w:lang w:val="en-GB"/>
        </w:rPr>
        <w:t xml:space="preserve">, Zed Books: London and New York, 2001, 260 p. An early version of the manuscript, containing roughly chapters 4-7, was published in Finnish in 1999 as </w:t>
      </w:r>
      <w:r w:rsidRPr="00E87E26">
        <w:rPr>
          <w:rFonts w:ascii="Tahoma" w:hAnsi="Tahoma" w:cs="Tahoma"/>
          <w:bCs/>
          <w:i/>
          <w:color w:val="262626" w:themeColor="text1" w:themeTint="D9"/>
          <w:sz w:val="16"/>
          <w:lang w:val="en-GB"/>
        </w:rPr>
        <w:t xml:space="preserve">Tobinin vero ja sen toteutus. </w:t>
      </w:r>
      <w:r w:rsidRPr="00E87E26">
        <w:rPr>
          <w:rFonts w:ascii="Tahoma" w:hAnsi="Tahoma" w:cs="Tahoma"/>
          <w:bCs/>
          <w:i/>
          <w:color w:val="262626" w:themeColor="text1" w:themeTint="D9"/>
          <w:sz w:val="16"/>
        </w:rPr>
        <w:t>Kohti oikeudenmukaisempaa ja demokraattisempaa globaalia taloutta</w:t>
      </w:r>
      <w:r w:rsidRPr="00E87E26">
        <w:rPr>
          <w:rFonts w:ascii="Tahoma" w:hAnsi="Tahoma" w:cs="Tahoma"/>
          <w:bCs/>
          <w:color w:val="262626" w:themeColor="text1" w:themeTint="D9"/>
          <w:sz w:val="16"/>
        </w:rPr>
        <w:t xml:space="preserve"> [The Tobin Tax and How to Make it Real. </w:t>
      </w:r>
      <w:r w:rsidRPr="00E87E26">
        <w:rPr>
          <w:rFonts w:ascii="Tahoma" w:hAnsi="Tahoma" w:cs="Tahoma"/>
          <w:bCs/>
          <w:color w:val="262626" w:themeColor="text1" w:themeTint="D9"/>
          <w:sz w:val="16"/>
          <w:lang w:val="en-GB"/>
        </w:rPr>
        <w:t xml:space="preserve">Towards a More Just and Democratic Global Economy], Like: Helsinki, 198 p. Ch 4 has been republished as “The Case For the Tobin Tax and Global Re-Regulation”, in </w:t>
      </w:r>
      <w:r w:rsidR="00D30B4E" w:rsidRPr="00D30B4E">
        <w:rPr>
          <w:rFonts w:ascii="Tahoma" w:hAnsi="Tahoma" w:cs="Tahoma"/>
          <w:bCs/>
          <w:color w:val="262626" w:themeColor="text1" w:themeTint="D9"/>
          <w:sz w:val="16"/>
          <w:lang w:val="en-GB"/>
        </w:rPr>
        <w:t>A.Cameron , R.Palan &amp; A.Nesvetailova</w:t>
      </w:r>
      <w:r w:rsidR="00D30B4E">
        <w:rPr>
          <w:rFonts w:ascii="Tahoma" w:hAnsi="Tahoma" w:cs="Tahoma"/>
          <w:bCs/>
          <w:color w:val="262626" w:themeColor="text1" w:themeTint="D9"/>
          <w:sz w:val="16"/>
          <w:lang w:val="en-GB"/>
        </w:rPr>
        <w:t xml:space="preserve"> (eds.)</w:t>
      </w:r>
      <w:r w:rsidRPr="00E87E26">
        <w:rPr>
          <w:rFonts w:ascii="Tahoma" w:hAnsi="Tahoma" w:cs="Tahoma"/>
          <w:bCs/>
          <w:color w:val="262626" w:themeColor="text1" w:themeTint="D9"/>
          <w:sz w:val="16"/>
          <w:lang w:val="en-GB"/>
        </w:rPr>
        <w:t xml:space="preserve"> </w:t>
      </w:r>
      <w:r w:rsidRPr="00E87E26">
        <w:rPr>
          <w:rFonts w:ascii="Tahoma" w:hAnsi="Tahoma" w:cs="Tahoma"/>
          <w:bCs/>
          <w:i/>
          <w:color w:val="262626" w:themeColor="text1" w:themeTint="D9"/>
          <w:sz w:val="16"/>
          <w:lang w:val="en-GB"/>
        </w:rPr>
        <w:t>International Political Economy in the New Millennium: Emerging Issues and Theories</w:t>
      </w:r>
      <w:r w:rsidRPr="00E87E26">
        <w:rPr>
          <w:rFonts w:ascii="Tahoma" w:hAnsi="Tahoma" w:cs="Tahoma"/>
          <w:bCs/>
          <w:color w:val="262626" w:themeColor="text1" w:themeTint="D9"/>
          <w:sz w:val="16"/>
          <w:lang w:val="en-GB"/>
        </w:rPr>
        <w:t xml:space="preserve">, </w:t>
      </w:r>
      <w:r w:rsidR="00D30B4E">
        <w:rPr>
          <w:rFonts w:ascii="Tahoma" w:hAnsi="Tahoma" w:cs="Tahoma"/>
          <w:bCs/>
          <w:color w:val="262626" w:themeColor="text1" w:themeTint="D9"/>
          <w:sz w:val="16"/>
          <w:lang w:val="en-GB"/>
        </w:rPr>
        <w:t xml:space="preserve">Part 4, </w:t>
      </w:r>
      <w:r w:rsidRPr="00E87E26">
        <w:rPr>
          <w:rFonts w:ascii="Tahoma" w:hAnsi="Tahoma" w:cs="Tahoma"/>
          <w:bCs/>
          <w:color w:val="262626" w:themeColor="text1" w:themeTint="D9"/>
          <w:sz w:val="16"/>
          <w:lang w:val="en-GB"/>
        </w:rPr>
        <w:t>Sage</w:t>
      </w:r>
      <w:r w:rsidR="00B554FC">
        <w:rPr>
          <w:rFonts w:ascii="Tahoma" w:hAnsi="Tahoma" w:cs="Tahoma"/>
          <w:bCs/>
          <w:color w:val="262626" w:themeColor="text1" w:themeTint="D9"/>
          <w:sz w:val="16"/>
          <w:lang w:val="en-GB"/>
        </w:rPr>
        <w:t xml:space="preserve"> </w:t>
      </w:r>
      <w:r w:rsidR="00B554FC" w:rsidRPr="00B554FC">
        <w:rPr>
          <w:rFonts w:ascii="Tahoma" w:hAnsi="Tahoma" w:cs="Tahoma"/>
          <w:bCs/>
          <w:color w:val="262626" w:themeColor="text1" w:themeTint="D9"/>
          <w:sz w:val="16"/>
          <w:lang w:val="en-GB"/>
        </w:rPr>
        <w:t>(Library of International Relations)</w:t>
      </w:r>
      <w:r w:rsidRPr="00E87E26">
        <w:rPr>
          <w:rFonts w:ascii="Tahoma" w:hAnsi="Tahoma" w:cs="Tahoma"/>
          <w:bCs/>
          <w:color w:val="262626" w:themeColor="text1" w:themeTint="D9"/>
          <w:sz w:val="16"/>
          <w:lang w:val="en-GB"/>
        </w:rPr>
        <w:t>: London, 2008.</w:t>
      </w:r>
    </w:p>
    <w:p w14:paraId="1339F07A"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lang w:val="en-GB"/>
        </w:rPr>
        <w:t>After International Relations. Critical Realism and the (Re)Construction of World Politics</w:t>
      </w:r>
      <w:r w:rsidRPr="00E87E26">
        <w:rPr>
          <w:rFonts w:ascii="Tahoma" w:hAnsi="Tahoma" w:cs="Tahoma"/>
          <w:bCs/>
          <w:color w:val="262626" w:themeColor="text1" w:themeTint="D9"/>
          <w:sz w:val="16"/>
          <w:lang w:val="en-GB"/>
        </w:rPr>
        <w:t>, Routledge: London and New York, 2002, 267 p.</w:t>
      </w:r>
    </w:p>
    <w:p w14:paraId="30CB2833" w14:textId="1F551509"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lang w:val="en-GB"/>
        </w:rPr>
        <w:t>A Possible World: Democratic Transformation of Global Institutions</w:t>
      </w:r>
      <w:r w:rsidRPr="00E87E26">
        <w:rPr>
          <w:rFonts w:ascii="Tahoma" w:hAnsi="Tahoma" w:cs="Tahoma"/>
          <w:bCs/>
          <w:color w:val="262626" w:themeColor="text1" w:themeTint="D9"/>
          <w:sz w:val="16"/>
          <w:lang w:val="en-GB"/>
        </w:rPr>
        <w:t>, with T.</w:t>
      </w:r>
      <w:r w:rsidR="001D4E71">
        <w:rPr>
          <w:rFonts w:ascii="Tahoma" w:hAnsi="Tahoma" w:cs="Tahoma"/>
          <w:bCs/>
          <w:color w:val="262626" w:themeColor="text1" w:themeTint="D9"/>
          <w:sz w:val="16"/>
          <w:lang w:val="en-GB"/>
        </w:rPr>
        <w:t xml:space="preserve"> </w:t>
      </w:r>
      <w:r w:rsidRPr="00E87E26">
        <w:rPr>
          <w:rFonts w:ascii="Tahoma" w:hAnsi="Tahoma" w:cs="Tahoma"/>
          <w:bCs/>
          <w:color w:val="262626" w:themeColor="text1" w:themeTint="D9"/>
          <w:sz w:val="16"/>
          <w:lang w:val="en-GB"/>
        </w:rPr>
        <w:t xml:space="preserve">Teivainen, Zed Books: London </w:t>
      </w:r>
      <w:r w:rsidR="00930996">
        <w:rPr>
          <w:rFonts w:ascii="Tahoma" w:hAnsi="Tahoma" w:cs="Tahoma"/>
          <w:bCs/>
          <w:color w:val="262626" w:themeColor="text1" w:themeTint="D9"/>
          <w:sz w:val="16"/>
          <w:lang w:val="en-GB"/>
        </w:rPr>
        <w:t>a</w:t>
      </w:r>
      <w:r w:rsidRPr="00E87E26">
        <w:rPr>
          <w:rFonts w:ascii="Tahoma" w:hAnsi="Tahoma" w:cs="Tahoma"/>
          <w:bCs/>
          <w:color w:val="262626" w:themeColor="text1" w:themeTint="D9"/>
          <w:sz w:val="16"/>
          <w:lang w:val="en-GB"/>
        </w:rPr>
        <w:t xml:space="preserve">nd New York, 2004, 242 p. </w:t>
      </w:r>
      <w:r w:rsidR="00527A53" w:rsidRPr="00527A53">
        <w:rPr>
          <w:rFonts w:ascii="Tahoma" w:hAnsi="Tahoma" w:cs="Tahoma"/>
          <w:bCs/>
          <w:color w:val="262626" w:themeColor="text1" w:themeTint="D9"/>
          <w:sz w:val="16"/>
          <w:lang w:val="en-GB"/>
        </w:rPr>
        <w:t xml:space="preserve">A Finnish version was published in 2003 </w:t>
      </w:r>
      <w:r w:rsidR="00527A53" w:rsidRPr="00527A53">
        <w:rPr>
          <w:rFonts w:ascii="Tahoma" w:hAnsi="Tahoma" w:cs="Tahoma"/>
          <w:bCs/>
          <w:i/>
          <w:color w:val="262626" w:themeColor="text1" w:themeTint="D9"/>
          <w:sz w:val="16"/>
          <w:lang w:val="en-GB"/>
        </w:rPr>
        <w:t>as Globaali demokratia</w:t>
      </w:r>
      <w:r w:rsidR="00527A53" w:rsidRPr="00527A53">
        <w:rPr>
          <w:rFonts w:ascii="Tahoma" w:hAnsi="Tahoma" w:cs="Tahoma"/>
          <w:bCs/>
          <w:color w:val="262626" w:themeColor="text1" w:themeTint="D9"/>
          <w:sz w:val="16"/>
          <w:lang w:val="en-GB"/>
        </w:rPr>
        <w:t xml:space="preserve">, Gaudeamus: Helsinki, an amended translation of an early working paper version </w:t>
      </w:r>
      <w:r w:rsidR="00527A53" w:rsidRPr="002804EE">
        <w:rPr>
          <w:rFonts w:ascii="Tahoma" w:hAnsi="Tahoma" w:cs="Tahoma"/>
          <w:bCs/>
          <w:i/>
          <w:color w:val="262626" w:themeColor="text1" w:themeTint="D9"/>
          <w:sz w:val="16"/>
          <w:lang w:val="en-GB"/>
        </w:rPr>
        <w:t>Global Democracy Initiatives: The Art of Possible</w:t>
      </w:r>
      <w:r w:rsidR="00527A53" w:rsidRPr="00527A53">
        <w:rPr>
          <w:rFonts w:ascii="Tahoma" w:hAnsi="Tahoma" w:cs="Tahoma"/>
          <w:bCs/>
          <w:color w:val="262626" w:themeColor="text1" w:themeTint="D9"/>
          <w:sz w:val="16"/>
          <w:lang w:val="en-GB"/>
        </w:rPr>
        <w:t>, NIGD Working Paper 2/2002: Helsinki &amp; Nottingham.</w:t>
      </w:r>
      <w:r w:rsidRPr="00E87E26">
        <w:rPr>
          <w:rFonts w:ascii="Tahoma" w:hAnsi="Tahoma" w:cs="Tahoma"/>
          <w:bCs/>
          <w:color w:val="262626" w:themeColor="text1" w:themeTint="D9"/>
          <w:sz w:val="16"/>
          <w:lang w:val="en-GB"/>
        </w:rPr>
        <w:t xml:space="preserve"> </w:t>
      </w:r>
      <w:r w:rsidR="00C476A1">
        <w:rPr>
          <w:rFonts w:ascii="Tahoma" w:hAnsi="Tahoma" w:cs="Tahoma"/>
          <w:bCs/>
          <w:color w:val="262626" w:themeColor="text1" w:themeTint="D9"/>
          <w:sz w:val="16"/>
          <w:lang w:val="en-GB"/>
        </w:rPr>
        <w:t>T</w:t>
      </w:r>
      <w:r w:rsidRPr="00E87E26">
        <w:rPr>
          <w:rFonts w:ascii="Tahoma" w:hAnsi="Tahoma" w:cs="Tahoma"/>
          <w:bCs/>
          <w:color w:val="262626" w:themeColor="text1" w:themeTint="D9"/>
          <w:sz w:val="16"/>
          <w:lang w:val="en-GB"/>
        </w:rPr>
        <w:t xml:space="preserve">ranslations </w:t>
      </w:r>
      <w:r w:rsidR="00527A53">
        <w:rPr>
          <w:rFonts w:ascii="Tahoma" w:hAnsi="Tahoma" w:cs="Tahoma"/>
          <w:bCs/>
          <w:color w:val="262626" w:themeColor="text1" w:themeTint="D9"/>
          <w:sz w:val="16"/>
          <w:lang w:val="en-GB"/>
        </w:rPr>
        <w:t xml:space="preserve">of the Zed version </w:t>
      </w:r>
      <w:r w:rsidRPr="00E87E26">
        <w:rPr>
          <w:rFonts w:ascii="Tahoma" w:hAnsi="Tahoma" w:cs="Tahoma"/>
          <w:bCs/>
          <w:color w:val="262626" w:themeColor="text1" w:themeTint="D9"/>
          <w:sz w:val="16"/>
          <w:lang w:val="en-GB"/>
        </w:rPr>
        <w:t xml:space="preserve">are available in Arabic </w:t>
      </w:r>
      <w:r w:rsidRPr="00E87E26">
        <w:rPr>
          <w:rFonts w:ascii="Tahoma" w:hAnsi="Tahoma" w:cs="Tahoma"/>
          <w:bCs/>
          <w:i/>
          <w:color w:val="262626" w:themeColor="text1" w:themeTint="D9"/>
          <w:sz w:val="16"/>
          <w:lang w:val="en-GB"/>
        </w:rPr>
        <w:t>ĀLam ĀḪIr Mumkin: Al-Taḥawwul Al-DīMuqrāṬī Lil-Mu'assasāT Al-‘ĀLamīYa, Al-Markaz Al-Qaumī</w:t>
      </w:r>
      <w:r w:rsidRPr="00E87E26">
        <w:rPr>
          <w:rFonts w:ascii="Tahoma" w:hAnsi="Tahoma" w:cs="Tahoma"/>
          <w:bCs/>
          <w:color w:val="262626" w:themeColor="text1" w:themeTint="D9"/>
          <w:sz w:val="16"/>
          <w:lang w:val="en-GB"/>
        </w:rPr>
        <w:t xml:space="preserve">, Cairo, 2008; and in Spanish </w:t>
      </w:r>
      <w:r w:rsidRPr="00E87E26">
        <w:rPr>
          <w:rFonts w:ascii="Tahoma" w:hAnsi="Tahoma" w:cs="Tahoma"/>
          <w:bCs/>
          <w:i/>
          <w:color w:val="262626" w:themeColor="text1" w:themeTint="D9"/>
          <w:sz w:val="16"/>
          <w:lang w:val="en-GB"/>
        </w:rPr>
        <w:t>Democracia Global</w:t>
      </w:r>
      <w:r w:rsidRPr="00E87E26">
        <w:rPr>
          <w:rFonts w:ascii="Tahoma" w:hAnsi="Tahoma" w:cs="Tahoma"/>
          <w:bCs/>
          <w:color w:val="262626" w:themeColor="text1" w:themeTint="D9"/>
          <w:sz w:val="16"/>
          <w:lang w:val="en-GB"/>
        </w:rPr>
        <w:t>, Universidad Nacional Mayor De San Marcos: Lima, 2008.</w:t>
      </w:r>
      <w:r w:rsidR="00C476A1">
        <w:rPr>
          <w:rFonts w:ascii="Tahoma" w:hAnsi="Tahoma" w:cs="Tahoma"/>
          <w:bCs/>
          <w:color w:val="262626" w:themeColor="text1" w:themeTint="D9"/>
          <w:sz w:val="16"/>
          <w:lang w:val="en-GB"/>
        </w:rPr>
        <w:t xml:space="preserve"> T</w:t>
      </w:r>
      <w:r w:rsidRPr="00E87E26">
        <w:rPr>
          <w:rFonts w:ascii="Tahoma" w:hAnsi="Tahoma" w:cs="Tahoma"/>
          <w:bCs/>
          <w:color w:val="262626" w:themeColor="text1" w:themeTint="D9"/>
          <w:sz w:val="16"/>
          <w:lang w:val="en-GB"/>
        </w:rPr>
        <w:t xml:space="preserve">he third part is available in Swedish as ”Ett utkast till strategier för global demokratisering” [An Outline of Strategies for Global Democratization], in </w:t>
      </w:r>
      <w:r w:rsidRPr="00E87E26">
        <w:rPr>
          <w:rFonts w:ascii="Tahoma" w:hAnsi="Tahoma" w:cs="Tahoma"/>
          <w:bCs/>
          <w:i/>
          <w:color w:val="262626" w:themeColor="text1" w:themeTint="D9"/>
          <w:sz w:val="16"/>
          <w:lang w:val="en-GB"/>
        </w:rPr>
        <w:t>Fronesis</w:t>
      </w:r>
      <w:r w:rsidRPr="00E87E26">
        <w:rPr>
          <w:rFonts w:ascii="Tahoma" w:hAnsi="Tahoma" w:cs="Tahoma"/>
          <w:bCs/>
          <w:color w:val="262626" w:themeColor="text1" w:themeTint="D9"/>
          <w:sz w:val="16"/>
          <w:lang w:val="en-GB"/>
        </w:rPr>
        <w:t xml:space="preserve">, no:16-17, 2004, pp.41-59; and </w:t>
      </w:r>
      <w:r w:rsidR="00D511FC">
        <w:rPr>
          <w:rFonts w:ascii="Tahoma" w:hAnsi="Tahoma" w:cs="Tahoma"/>
          <w:bCs/>
          <w:color w:val="262626" w:themeColor="text1" w:themeTint="D9"/>
          <w:sz w:val="16"/>
          <w:lang w:val="en-GB"/>
        </w:rPr>
        <w:t xml:space="preserve">this part </w:t>
      </w:r>
      <w:r w:rsidRPr="00E87E26">
        <w:rPr>
          <w:rFonts w:ascii="Tahoma" w:hAnsi="Tahoma" w:cs="Tahoma"/>
          <w:bCs/>
          <w:color w:val="262626" w:themeColor="text1" w:themeTint="D9"/>
          <w:sz w:val="16"/>
          <w:lang w:val="en-GB"/>
        </w:rPr>
        <w:t>has also been re-published in Englis</w:t>
      </w:r>
      <w:r w:rsidR="0042737A">
        <w:rPr>
          <w:rFonts w:ascii="Tahoma" w:hAnsi="Tahoma" w:cs="Tahoma"/>
          <w:bCs/>
          <w:color w:val="262626" w:themeColor="text1" w:themeTint="D9"/>
          <w:sz w:val="16"/>
          <w:lang w:val="en-GB"/>
        </w:rPr>
        <w:t>h in N.Yeates &amp; C.Holder (eds.)</w:t>
      </w:r>
      <w:r w:rsidRPr="00E87E26">
        <w:rPr>
          <w:rFonts w:ascii="Tahoma" w:hAnsi="Tahoma" w:cs="Tahoma"/>
          <w:bCs/>
          <w:color w:val="262626" w:themeColor="text1" w:themeTint="D9"/>
          <w:sz w:val="16"/>
          <w:lang w:val="en-GB"/>
        </w:rPr>
        <w:t xml:space="preserve"> </w:t>
      </w:r>
      <w:r w:rsidRPr="00E87E26">
        <w:rPr>
          <w:rFonts w:ascii="Tahoma" w:hAnsi="Tahoma" w:cs="Tahoma"/>
          <w:bCs/>
          <w:i/>
          <w:color w:val="262626" w:themeColor="text1" w:themeTint="D9"/>
          <w:sz w:val="16"/>
          <w:lang w:val="en-GB"/>
        </w:rPr>
        <w:t>The Global Social Policy Reader</w:t>
      </w:r>
      <w:r w:rsidRPr="00E87E26">
        <w:rPr>
          <w:rFonts w:ascii="Tahoma" w:hAnsi="Tahoma" w:cs="Tahoma"/>
          <w:bCs/>
          <w:color w:val="262626" w:themeColor="text1" w:themeTint="D9"/>
          <w:sz w:val="16"/>
          <w:lang w:val="en-GB"/>
        </w:rPr>
        <w:t>, Policy Press: Bristol, 2009, pp.387-404.</w:t>
      </w:r>
    </w:p>
    <w:p w14:paraId="7CD208FC"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rPr>
        <w:t>Yliopisto Oyj. Tulosjohtamisen ongelmat – ja vaihtoehto</w:t>
      </w:r>
      <w:r w:rsidRPr="00E87E26">
        <w:rPr>
          <w:rFonts w:ascii="Tahoma" w:hAnsi="Tahoma" w:cs="Tahoma"/>
          <w:bCs/>
          <w:color w:val="262626" w:themeColor="text1" w:themeTint="D9"/>
          <w:sz w:val="16"/>
        </w:rPr>
        <w:t xml:space="preserve"> [University Inc. </w:t>
      </w:r>
      <w:r w:rsidRPr="00E87E26">
        <w:rPr>
          <w:rFonts w:ascii="Tahoma" w:hAnsi="Tahoma" w:cs="Tahoma"/>
          <w:bCs/>
          <w:color w:val="262626" w:themeColor="text1" w:themeTint="D9"/>
          <w:sz w:val="16"/>
          <w:lang w:val="en-GB"/>
        </w:rPr>
        <w:t>The Problems of New Public Management – and an Alternative], Gaudeamus: Helsinki, 2005, 191 p.</w:t>
      </w:r>
    </w:p>
    <w:p w14:paraId="20AFB14C"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rPr>
        <w:t>Uusliberalismi Suomessa. Lyhyt historia ja tulevaisuuden vaihtoehdot</w:t>
      </w:r>
      <w:r w:rsidRPr="00E87E26">
        <w:rPr>
          <w:rFonts w:ascii="Tahoma" w:hAnsi="Tahoma" w:cs="Tahoma"/>
          <w:bCs/>
          <w:color w:val="262626" w:themeColor="text1" w:themeTint="D9"/>
          <w:sz w:val="16"/>
        </w:rPr>
        <w:t xml:space="preserve"> [Neoliberalism in Finland. </w:t>
      </w:r>
      <w:r w:rsidRPr="00E87E26">
        <w:rPr>
          <w:rFonts w:ascii="Tahoma" w:hAnsi="Tahoma" w:cs="Tahoma"/>
          <w:bCs/>
          <w:color w:val="262626" w:themeColor="text1" w:themeTint="D9"/>
          <w:sz w:val="16"/>
          <w:lang w:val="en-GB"/>
        </w:rPr>
        <w:t>A Brief History and Future Alternatives], WSOY: Helsinki, 2007, 282 p.</w:t>
      </w:r>
    </w:p>
    <w:p w14:paraId="0F316CEE"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lang w:val="en-GB"/>
        </w:rPr>
        <w:t>The Political Economy of Global Security. War, Future Crises and Changes in Global Governance</w:t>
      </w:r>
      <w:r w:rsidRPr="00E87E26">
        <w:rPr>
          <w:rFonts w:ascii="Tahoma" w:hAnsi="Tahoma" w:cs="Tahoma"/>
          <w:bCs/>
          <w:color w:val="262626" w:themeColor="text1" w:themeTint="D9"/>
          <w:sz w:val="16"/>
          <w:lang w:val="en-GB"/>
        </w:rPr>
        <w:t>, Routledge: London and New York, 2008, 292 p.</w:t>
      </w:r>
    </w:p>
    <w:p w14:paraId="762CA267" w14:textId="644D7038"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lang w:val="en-GB"/>
        </w:rPr>
        <w:t>The Great Eurozone Disaster: From Crisis to Global New Deal</w:t>
      </w:r>
      <w:r w:rsidRPr="00E87E26">
        <w:rPr>
          <w:rFonts w:ascii="Tahoma" w:hAnsi="Tahoma" w:cs="Tahoma"/>
          <w:bCs/>
          <w:color w:val="262626" w:themeColor="text1" w:themeTint="D9"/>
          <w:sz w:val="16"/>
          <w:lang w:val="en-GB"/>
        </w:rPr>
        <w:t xml:space="preserve">. Zed Books: London &amp; New York, 2013, 274 p.; an earlier version was published in Finnish in February 2012 as </w:t>
      </w:r>
      <w:r w:rsidRPr="00E87E26">
        <w:rPr>
          <w:rFonts w:ascii="Tahoma" w:hAnsi="Tahoma" w:cs="Tahoma"/>
          <w:bCs/>
          <w:i/>
          <w:color w:val="262626" w:themeColor="text1" w:themeTint="D9"/>
          <w:sz w:val="16"/>
          <w:lang w:val="en-GB"/>
        </w:rPr>
        <w:t xml:space="preserve">Eurokriisin </w:t>
      </w:r>
      <w:r w:rsidR="00E36834">
        <w:rPr>
          <w:rFonts w:ascii="Tahoma" w:hAnsi="Tahoma" w:cs="Tahoma"/>
          <w:bCs/>
          <w:i/>
          <w:color w:val="262626" w:themeColor="text1" w:themeTint="D9"/>
          <w:sz w:val="16"/>
          <w:lang w:val="en-GB"/>
        </w:rPr>
        <w:t>a</w:t>
      </w:r>
      <w:r w:rsidRPr="00E87E26">
        <w:rPr>
          <w:rFonts w:ascii="Tahoma" w:hAnsi="Tahoma" w:cs="Tahoma"/>
          <w:bCs/>
          <w:i/>
          <w:color w:val="262626" w:themeColor="text1" w:themeTint="D9"/>
          <w:sz w:val="16"/>
          <w:lang w:val="en-GB"/>
        </w:rPr>
        <w:t>natomia. Mitä globalisa</w:t>
      </w:r>
      <w:r w:rsidR="00E36834">
        <w:rPr>
          <w:rFonts w:ascii="Tahoma" w:hAnsi="Tahoma" w:cs="Tahoma"/>
          <w:bCs/>
          <w:i/>
          <w:color w:val="262626" w:themeColor="text1" w:themeTint="D9"/>
          <w:sz w:val="16"/>
          <w:lang w:val="en-GB"/>
        </w:rPr>
        <w:t>a</w:t>
      </w:r>
      <w:r w:rsidRPr="00E87E26">
        <w:rPr>
          <w:rFonts w:ascii="Tahoma" w:hAnsi="Tahoma" w:cs="Tahoma"/>
          <w:bCs/>
          <w:i/>
          <w:color w:val="262626" w:themeColor="text1" w:themeTint="D9"/>
          <w:sz w:val="16"/>
          <w:lang w:val="en-GB"/>
        </w:rPr>
        <w:t>tion jälkeen?</w:t>
      </w:r>
      <w:r w:rsidRPr="00E87E26">
        <w:rPr>
          <w:rFonts w:ascii="Tahoma" w:hAnsi="Tahoma" w:cs="Tahoma"/>
          <w:bCs/>
          <w:color w:val="262626" w:themeColor="text1" w:themeTint="D9"/>
          <w:sz w:val="16"/>
          <w:lang w:val="en-GB"/>
        </w:rPr>
        <w:t xml:space="preserve"> [The Anatomy of the Eurocrisis: What May Come after Globalisation?], I</w:t>
      </w:r>
      <w:r w:rsidR="00E36834">
        <w:rPr>
          <w:rFonts w:ascii="Tahoma" w:hAnsi="Tahoma" w:cs="Tahoma"/>
          <w:bCs/>
          <w:color w:val="262626" w:themeColor="text1" w:themeTint="D9"/>
          <w:sz w:val="16"/>
          <w:lang w:val="en-GB"/>
        </w:rPr>
        <w:t>nto: Helsinki, 222 p.</w:t>
      </w:r>
      <w:r w:rsidR="003C671C">
        <w:rPr>
          <w:rFonts w:ascii="Tahoma" w:hAnsi="Tahoma" w:cs="Tahoma"/>
          <w:bCs/>
          <w:color w:val="262626" w:themeColor="text1" w:themeTint="D9"/>
          <w:sz w:val="16"/>
          <w:lang w:val="en-GB"/>
        </w:rPr>
        <w:t xml:space="preserve"> A</w:t>
      </w:r>
      <w:r w:rsidR="00E36834">
        <w:rPr>
          <w:rFonts w:ascii="Tahoma" w:hAnsi="Tahoma" w:cs="Tahoma"/>
          <w:bCs/>
          <w:color w:val="262626" w:themeColor="text1" w:themeTint="D9"/>
          <w:sz w:val="16"/>
          <w:lang w:val="en-GB"/>
        </w:rPr>
        <w:t xml:space="preserve"> Greek e</w:t>
      </w:r>
      <w:r w:rsidRPr="00E87E26">
        <w:rPr>
          <w:rFonts w:ascii="Tahoma" w:hAnsi="Tahoma" w:cs="Tahoma"/>
          <w:bCs/>
          <w:color w:val="262626" w:themeColor="text1" w:themeTint="D9"/>
          <w:sz w:val="16"/>
          <w:lang w:val="en-GB"/>
        </w:rPr>
        <w:t>dition was published by Metaixmio: Athens in May 2013; and a new</w:t>
      </w:r>
      <w:r w:rsidR="006125E9">
        <w:rPr>
          <w:rFonts w:ascii="Tahoma" w:hAnsi="Tahoma" w:cs="Tahoma"/>
          <w:bCs/>
          <w:color w:val="262626" w:themeColor="text1" w:themeTint="D9"/>
          <w:sz w:val="16"/>
          <w:lang w:val="en-GB"/>
        </w:rPr>
        <w:t>,</w:t>
      </w:r>
      <w:r w:rsidRPr="00E87E26">
        <w:rPr>
          <w:rFonts w:ascii="Tahoma" w:hAnsi="Tahoma" w:cs="Tahoma"/>
          <w:bCs/>
          <w:color w:val="262626" w:themeColor="text1" w:themeTint="D9"/>
          <w:sz w:val="16"/>
          <w:lang w:val="en-GB"/>
        </w:rPr>
        <w:t xml:space="preserve"> slightly expanded and revised paperback edition in Finnish in October 2013, 247 p.</w:t>
      </w:r>
    </w:p>
    <w:p w14:paraId="295F2F3F" w14:textId="77777777" w:rsidR="00195A23" w:rsidRPr="00E87E26"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rPr>
      </w:pPr>
      <w:r w:rsidRPr="00E87E26">
        <w:rPr>
          <w:rFonts w:ascii="Tahoma" w:hAnsi="Tahoma" w:cs="Tahoma"/>
          <w:bCs/>
          <w:i/>
          <w:color w:val="262626" w:themeColor="text1" w:themeTint="D9"/>
          <w:sz w:val="16"/>
        </w:rPr>
        <w:t>Tulevaisuuden politiikkaa</w:t>
      </w:r>
      <w:r w:rsidRPr="00E87E26">
        <w:rPr>
          <w:rFonts w:ascii="Tahoma" w:hAnsi="Tahoma" w:cs="Tahoma"/>
          <w:bCs/>
          <w:color w:val="262626" w:themeColor="text1" w:themeTint="D9"/>
          <w:sz w:val="16"/>
        </w:rPr>
        <w:t xml:space="preserve"> [Future Politics], Into: Helsinki, 2013, 186 p.</w:t>
      </w:r>
    </w:p>
    <w:p w14:paraId="43A45808" w14:textId="77777777" w:rsidR="00195A23" w:rsidRPr="00AD7F8A"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E26">
        <w:rPr>
          <w:rFonts w:ascii="Tahoma" w:hAnsi="Tahoma" w:cs="Tahoma"/>
          <w:bCs/>
          <w:i/>
          <w:color w:val="262626" w:themeColor="text1" w:themeTint="D9"/>
          <w:sz w:val="16"/>
          <w:lang w:val="en-GB"/>
        </w:rPr>
        <w:t>Suomen talouspolitiikan tulevaisuus: teoriasta käytäntöön</w:t>
      </w:r>
      <w:r w:rsidRPr="00E87E26">
        <w:rPr>
          <w:rFonts w:ascii="Tahoma" w:hAnsi="Tahoma" w:cs="Tahoma"/>
          <w:bCs/>
          <w:color w:val="262626" w:themeColor="text1" w:themeTint="D9"/>
          <w:sz w:val="16"/>
          <w:lang w:val="en-GB"/>
        </w:rPr>
        <w:t xml:space="preserve"> [The Future of </w:t>
      </w:r>
      <w:r w:rsidR="00431DC6">
        <w:rPr>
          <w:rFonts w:ascii="Tahoma" w:hAnsi="Tahoma" w:cs="Tahoma"/>
          <w:bCs/>
          <w:color w:val="262626" w:themeColor="text1" w:themeTint="D9"/>
          <w:sz w:val="16"/>
          <w:lang w:val="en-GB"/>
        </w:rPr>
        <w:t xml:space="preserve">Finnish </w:t>
      </w:r>
      <w:r w:rsidRPr="00E87E26">
        <w:rPr>
          <w:rFonts w:ascii="Tahoma" w:hAnsi="Tahoma" w:cs="Tahoma"/>
          <w:bCs/>
          <w:color w:val="262626" w:themeColor="text1" w:themeTint="D9"/>
          <w:sz w:val="16"/>
          <w:lang w:val="en-GB"/>
        </w:rPr>
        <w:t>Economic Policy: From Theory to Practice], Into: Helsinki, 2015, 281 p.</w:t>
      </w:r>
    </w:p>
    <w:p w14:paraId="12D20413" w14:textId="257F8D98" w:rsidR="00AD7F8A" w:rsidRPr="003C671C" w:rsidRDefault="00AD7F8A" w:rsidP="002C50C4">
      <w:pPr>
        <w:pStyle w:val="ListParagraph"/>
        <w:numPr>
          <w:ilvl w:val="0"/>
          <w:numId w:val="24"/>
        </w:numPr>
        <w:spacing w:before="120" w:after="0"/>
        <w:contextualSpacing w:val="0"/>
        <w:rPr>
          <w:rFonts w:ascii="Tahoma" w:hAnsi="Tahoma" w:cs="Tahoma"/>
          <w:bCs/>
          <w:caps/>
          <w:color w:val="262626" w:themeColor="text1" w:themeTint="D9"/>
          <w:sz w:val="16"/>
        </w:rPr>
      </w:pPr>
      <w:r w:rsidRPr="003C671C">
        <w:rPr>
          <w:rFonts w:ascii="Tahoma" w:hAnsi="Tahoma" w:cs="Tahoma"/>
          <w:bCs/>
          <w:i/>
          <w:color w:val="262626" w:themeColor="text1" w:themeTint="D9"/>
          <w:sz w:val="16"/>
        </w:rPr>
        <w:t>Uusi yliopistolaki 2020</w:t>
      </w:r>
      <w:r w:rsidRPr="003C671C">
        <w:rPr>
          <w:rFonts w:ascii="Tahoma" w:hAnsi="Tahoma" w:cs="Tahoma"/>
          <w:bCs/>
          <w:color w:val="262626" w:themeColor="text1" w:themeTint="D9"/>
          <w:sz w:val="16"/>
        </w:rPr>
        <w:t xml:space="preserve"> [</w:t>
      </w:r>
      <w:r w:rsidR="00B554FC">
        <w:rPr>
          <w:rFonts w:ascii="Tahoma" w:hAnsi="Tahoma" w:cs="Tahoma"/>
          <w:bCs/>
          <w:color w:val="262626" w:themeColor="text1" w:themeTint="D9"/>
          <w:sz w:val="16"/>
        </w:rPr>
        <w:t xml:space="preserve">A </w:t>
      </w:r>
      <w:r w:rsidRPr="003C671C">
        <w:rPr>
          <w:rFonts w:ascii="Tahoma" w:hAnsi="Tahoma" w:cs="Tahoma"/>
          <w:bCs/>
          <w:color w:val="262626" w:themeColor="text1" w:themeTint="D9"/>
          <w:sz w:val="16"/>
        </w:rPr>
        <w:t>New University Law 2020], with V</w:t>
      </w:r>
      <w:r w:rsidR="00EF54EF" w:rsidRPr="003C671C">
        <w:rPr>
          <w:rFonts w:ascii="Tahoma" w:hAnsi="Tahoma" w:cs="Tahoma"/>
          <w:bCs/>
          <w:color w:val="262626" w:themeColor="text1" w:themeTint="D9"/>
          <w:sz w:val="16"/>
        </w:rPr>
        <w:t>.</w:t>
      </w:r>
      <w:r w:rsidR="001D4E71">
        <w:rPr>
          <w:rFonts w:ascii="Tahoma" w:hAnsi="Tahoma" w:cs="Tahoma"/>
          <w:bCs/>
          <w:color w:val="262626" w:themeColor="text1" w:themeTint="D9"/>
          <w:sz w:val="16"/>
        </w:rPr>
        <w:t xml:space="preserve"> </w:t>
      </w:r>
      <w:r w:rsidRPr="003C671C">
        <w:rPr>
          <w:rFonts w:ascii="Tahoma" w:hAnsi="Tahoma" w:cs="Tahoma"/>
          <w:bCs/>
          <w:color w:val="262626" w:themeColor="text1" w:themeTint="D9"/>
          <w:sz w:val="16"/>
        </w:rPr>
        <w:t>Heinonen, V-P</w:t>
      </w:r>
      <w:r w:rsidR="00EF54EF" w:rsidRPr="003C671C">
        <w:rPr>
          <w:rFonts w:ascii="Tahoma" w:hAnsi="Tahoma" w:cs="Tahoma"/>
          <w:bCs/>
          <w:color w:val="262626" w:themeColor="text1" w:themeTint="D9"/>
          <w:sz w:val="16"/>
        </w:rPr>
        <w:t>.</w:t>
      </w:r>
      <w:r w:rsidR="001D4E71">
        <w:rPr>
          <w:rFonts w:ascii="Tahoma" w:hAnsi="Tahoma" w:cs="Tahoma"/>
          <w:bCs/>
          <w:color w:val="262626" w:themeColor="text1" w:themeTint="D9"/>
          <w:sz w:val="16"/>
        </w:rPr>
        <w:t xml:space="preserve"> </w:t>
      </w:r>
      <w:r w:rsidRPr="003C671C">
        <w:rPr>
          <w:rFonts w:ascii="Tahoma" w:hAnsi="Tahoma" w:cs="Tahoma"/>
          <w:bCs/>
          <w:color w:val="262626" w:themeColor="text1" w:themeTint="D9"/>
          <w:sz w:val="16"/>
        </w:rPr>
        <w:t>Lehto, J</w:t>
      </w:r>
      <w:r w:rsidR="00EF54EF" w:rsidRPr="003C671C">
        <w:rPr>
          <w:rFonts w:ascii="Tahoma" w:hAnsi="Tahoma" w:cs="Tahoma"/>
          <w:bCs/>
          <w:color w:val="262626" w:themeColor="text1" w:themeTint="D9"/>
          <w:sz w:val="16"/>
        </w:rPr>
        <w:t>.</w:t>
      </w:r>
      <w:r w:rsidR="001D4E71">
        <w:rPr>
          <w:rFonts w:ascii="Tahoma" w:hAnsi="Tahoma" w:cs="Tahoma"/>
          <w:bCs/>
          <w:color w:val="262626" w:themeColor="text1" w:themeTint="D9"/>
          <w:sz w:val="16"/>
        </w:rPr>
        <w:t xml:space="preserve"> </w:t>
      </w:r>
      <w:r w:rsidRPr="003C671C">
        <w:rPr>
          <w:rFonts w:ascii="Tahoma" w:hAnsi="Tahoma" w:cs="Tahoma"/>
          <w:bCs/>
          <w:color w:val="262626" w:themeColor="text1" w:themeTint="D9"/>
          <w:sz w:val="16"/>
        </w:rPr>
        <w:t>Kekkonen &amp; yliopistokäänne, Into: Helsinki, 2016, 69 p.</w:t>
      </w:r>
      <w:r w:rsidR="001D4050" w:rsidRPr="003C671C">
        <w:rPr>
          <w:rFonts w:ascii="Tahoma" w:hAnsi="Tahoma" w:cs="Tahoma"/>
          <w:bCs/>
          <w:color w:val="262626" w:themeColor="text1" w:themeTint="D9"/>
          <w:sz w:val="16"/>
        </w:rPr>
        <w:t xml:space="preserve"> </w:t>
      </w:r>
      <w:r w:rsidR="00830AC3">
        <w:rPr>
          <w:rFonts w:ascii="Tahoma" w:hAnsi="Tahoma" w:cs="Tahoma"/>
          <w:bCs/>
          <w:color w:val="262626" w:themeColor="text1" w:themeTint="D9"/>
          <w:sz w:val="16"/>
        </w:rPr>
        <w:t>E</w:t>
      </w:r>
      <w:r w:rsidR="001D4050" w:rsidRPr="003C671C">
        <w:rPr>
          <w:rFonts w:ascii="Tahoma" w:hAnsi="Tahoma" w:cs="Tahoma"/>
          <w:bCs/>
          <w:color w:val="262626" w:themeColor="text1" w:themeTint="D9"/>
          <w:sz w:val="16"/>
        </w:rPr>
        <w:t>-book only</w:t>
      </w:r>
      <w:r w:rsidR="00830AC3">
        <w:rPr>
          <w:rFonts w:ascii="Tahoma" w:hAnsi="Tahoma" w:cs="Tahoma"/>
          <w:bCs/>
          <w:color w:val="262626" w:themeColor="text1" w:themeTint="D9"/>
          <w:sz w:val="16"/>
        </w:rPr>
        <w:t xml:space="preserve">: </w:t>
      </w:r>
      <w:r w:rsidR="00830AC3" w:rsidRPr="00830AC3">
        <w:rPr>
          <w:rFonts w:ascii="Tahoma" w:hAnsi="Tahoma" w:cs="Tahoma"/>
          <w:bCs/>
          <w:color w:val="262626" w:themeColor="text1" w:themeTint="D9"/>
          <w:sz w:val="16"/>
        </w:rPr>
        <w:t>https://intokustannus.fi/kirja/uusi-yliopistolaki-2020/</w:t>
      </w:r>
      <w:r w:rsidR="00830AC3">
        <w:rPr>
          <w:rFonts w:ascii="Tahoma" w:hAnsi="Tahoma" w:cs="Tahoma"/>
          <w:bCs/>
          <w:color w:val="262626" w:themeColor="text1" w:themeTint="D9"/>
          <w:sz w:val="16"/>
        </w:rPr>
        <w:t>.</w:t>
      </w:r>
    </w:p>
    <w:p w14:paraId="1DF3063A" w14:textId="2500333C" w:rsidR="00BE1EA4" w:rsidRPr="00BE1EA4" w:rsidRDefault="00930B82"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0" w:name="_Hlk151061272"/>
      <w:r w:rsidRPr="00930B82">
        <w:rPr>
          <w:rFonts w:ascii="Tahoma" w:hAnsi="Tahoma" w:cs="Tahoma"/>
          <w:bCs/>
          <w:i/>
          <w:color w:val="262626" w:themeColor="text1" w:themeTint="D9"/>
          <w:sz w:val="16"/>
          <w:lang w:val="en-GB"/>
        </w:rPr>
        <w:t>Disintegrative Tendencies in Global Political Economy</w:t>
      </w:r>
      <w:r w:rsidR="00BB3034">
        <w:rPr>
          <w:rFonts w:ascii="Tahoma" w:hAnsi="Tahoma" w:cs="Tahoma"/>
          <w:bCs/>
          <w:i/>
          <w:color w:val="262626" w:themeColor="text1" w:themeTint="D9"/>
          <w:sz w:val="16"/>
          <w:lang w:val="en-GB"/>
        </w:rPr>
        <w:t>: Exits and Conflicts</w:t>
      </w:r>
      <w:r>
        <w:rPr>
          <w:rFonts w:ascii="Tahoma" w:hAnsi="Tahoma" w:cs="Tahoma"/>
          <w:bCs/>
          <w:color w:val="262626" w:themeColor="text1" w:themeTint="D9"/>
          <w:sz w:val="16"/>
          <w:lang w:val="en-GB"/>
        </w:rPr>
        <w:t xml:space="preserve">, </w:t>
      </w:r>
      <w:r w:rsidRPr="00E87E26">
        <w:rPr>
          <w:rFonts w:ascii="Tahoma" w:hAnsi="Tahoma" w:cs="Tahoma"/>
          <w:bCs/>
          <w:color w:val="262626" w:themeColor="text1" w:themeTint="D9"/>
          <w:sz w:val="16"/>
          <w:lang w:val="en-GB"/>
        </w:rPr>
        <w:t>Routledge</w:t>
      </w:r>
      <w:r w:rsidR="002C66EC">
        <w:rPr>
          <w:rFonts w:ascii="Tahoma" w:hAnsi="Tahoma" w:cs="Tahoma"/>
          <w:bCs/>
          <w:color w:val="262626" w:themeColor="text1" w:themeTint="D9"/>
          <w:sz w:val="16"/>
          <w:lang w:val="en-GB"/>
        </w:rPr>
        <w:t xml:space="preserve"> (Rethinking </w:t>
      </w:r>
      <w:r w:rsidR="00FB1587">
        <w:rPr>
          <w:rFonts w:ascii="Tahoma" w:hAnsi="Tahoma" w:cs="Tahoma"/>
          <w:bCs/>
          <w:color w:val="262626" w:themeColor="text1" w:themeTint="D9"/>
          <w:sz w:val="16"/>
          <w:lang w:val="en-GB"/>
        </w:rPr>
        <w:t>Globalizations</w:t>
      </w:r>
      <w:r w:rsidR="002C66EC">
        <w:rPr>
          <w:rFonts w:ascii="Tahoma" w:hAnsi="Tahoma" w:cs="Tahoma"/>
          <w:bCs/>
          <w:color w:val="262626" w:themeColor="text1" w:themeTint="D9"/>
          <w:sz w:val="16"/>
          <w:lang w:val="en-GB"/>
        </w:rPr>
        <w:t>)</w:t>
      </w:r>
      <w:r w:rsidRPr="00E87E26">
        <w:rPr>
          <w:rFonts w:ascii="Tahoma" w:hAnsi="Tahoma" w:cs="Tahoma"/>
          <w:bCs/>
          <w:color w:val="262626" w:themeColor="text1" w:themeTint="D9"/>
          <w:sz w:val="16"/>
          <w:lang w:val="en-GB"/>
        </w:rPr>
        <w:t xml:space="preserve">: </w:t>
      </w:r>
      <w:r w:rsidR="00993F1E">
        <w:rPr>
          <w:rFonts w:ascii="Tahoma" w:hAnsi="Tahoma" w:cs="Tahoma"/>
          <w:bCs/>
          <w:color w:val="262626" w:themeColor="text1" w:themeTint="D9"/>
          <w:sz w:val="16"/>
          <w:lang w:val="en-GB"/>
        </w:rPr>
        <w:t>Abingdon</w:t>
      </w:r>
      <w:r w:rsidR="00AE172A">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201</w:t>
      </w:r>
      <w:r w:rsidR="00004F83">
        <w:rPr>
          <w:rFonts w:ascii="Tahoma" w:hAnsi="Tahoma" w:cs="Tahoma"/>
          <w:bCs/>
          <w:color w:val="262626" w:themeColor="text1" w:themeTint="D9"/>
          <w:sz w:val="16"/>
          <w:lang w:val="en-GB"/>
        </w:rPr>
        <w:t>8</w:t>
      </w:r>
      <w:r w:rsidR="008961F3">
        <w:rPr>
          <w:rFonts w:ascii="Tahoma" w:hAnsi="Tahoma" w:cs="Tahoma"/>
          <w:bCs/>
          <w:color w:val="262626" w:themeColor="text1" w:themeTint="D9"/>
          <w:sz w:val="16"/>
          <w:lang w:val="en-GB"/>
        </w:rPr>
        <w:t xml:space="preserve"> (</w:t>
      </w:r>
      <w:r w:rsidR="00432376">
        <w:rPr>
          <w:rFonts w:ascii="Tahoma" w:hAnsi="Tahoma" w:cs="Tahoma"/>
          <w:bCs/>
          <w:color w:val="262626" w:themeColor="text1" w:themeTint="D9"/>
          <w:sz w:val="16"/>
          <w:lang w:val="en-GB"/>
        </w:rPr>
        <w:t>paperback August 2019</w:t>
      </w:r>
      <w:r w:rsidR="008961F3">
        <w:rPr>
          <w:rFonts w:ascii="Tahoma" w:hAnsi="Tahoma" w:cs="Tahoma"/>
          <w:bCs/>
          <w:color w:val="262626" w:themeColor="text1" w:themeTint="D9"/>
          <w:sz w:val="16"/>
          <w:lang w:val="en-GB"/>
        </w:rPr>
        <w:t>)</w:t>
      </w:r>
      <w:r w:rsidR="0085524E">
        <w:rPr>
          <w:rFonts w:ascii="Tahoma" w:hAnsi="Tahoma" w:cs="Tahoma"/>
          <w:bCs/>
          <w:color w:val="262626" w:themeColor="text1" w:themeTint="D9"/>
          <w:sz w:val="16"/>
          <w:lang w:val="en-GB"/>
        </w:rPr>
        <w:t>, 14</w:t>
      </w:r>
      <w:r w:rsidR="009F7330">
        <w:rPr>
          <w:rFonts w:ascii="Tahoma" w:hAnsi="Tahoma" w:cs="Tahoma"/>
          <w:bCs/>
          <w:color w:val="262626" w:themeColor="text1" w:themeTint="D9"/>
          <w:sz w:val="16"/>
          <w:lang w:val="en-GB"/>
        </w:rPr>
        <w:t>1</w:t>
      </w:r>
      <w:r w:rsidR="0085524E">
        <w:rPr>
          <w:rFonts w:ascii="Tahoma" w:hAnsi="Tahoma" w:cs="Tahoma"/>
          <w:bCs/>
          <w:color w:val="262626" w:themeColor="text1" w:themeTint="D9"/>
          <w:sz w:val="16"/>
          <w:lang w:val="en-GB"/>
        </w:rPr>
        <w:t xml:space="preserve"> p</w:t>
      </w:r>
      <w:r w:rsidR="00423E18">
        <w:rPr>
          <w:rFonts w:ascii="Tahoma" w:hAnsi="Tahoma" w:cs="Tahoma"/>
          <w:bCs/>
          <w:color w:val="262626" w:themeColor="text1" w:themeTint="D9"/>
          <w:sz w:val="16"/>
          <w:lang w:val="en-GB"/>
        </w:rPr>
        <w:t xml:space="preserve">; open access at </w:t>
      </w:r>
      <w:r w:rsidR="00423E18" w:rsidRPr="00423E18">
        <w:rPr>
          <w:rFonts w:ascii="Tahoma" w:hAnsi="Tahoma" w:cs="Tahoma"/>
          <w:bCs/>
          <w:color w:val="262626" w:themeColor="text1" w:themeTint="D9"/>
          <w:sz w:val="16"/>
          <w:lang w:val="en-GB"/>
        </w:rPr>
        <w:t>https://www.routledge.com/Disintegrative-Tendencies-in-Global-Political-Economy-Exits-and-Conflicts/Patomaki/p/book/9780367357573</w:t>
      </w:r>
      <w:r w:rsidR="00423E18">
        <w:rPr>
          <w:rFonts w:ascii="Tahoma" w:hAnsi="Tahoma" w:cs="Tahoma"/>
          <w:bCs/>
          <w:color w:val="262626" w:themeColor="text1" w:themeTint="D9"/>
          <w:sz w:val="16"/>
          <w:lang w:val="en-GB"/>
        </w:rPr>
        <w:t>.</w:t>
      </w:r>
    </w:p>
    <w:bookmarkEnd w:id="0"/>
    <w:p w14:paraId="0F4290D3" w14:textId="4EB31AC4" w:rsidR="00194128" w:rsidRPr="00194128" w:rsidRDefault="00113452" w:rsidP="00194128">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i/>
          <w:color w:val="262626" w:themeColor="text1" w:themeTint="D9"/>
          <w:sz w:val="16"/>
          <w:lang w:val="en-GB"/>
        </w:rPr>
        <w:t xml:space="preserve">The </w:t>
      </w:r>
      <w:r w:rsidR="00AC16E7">
        <w:rPr>
          <w:rFonts w:ascii="Tahoma" w:hAnsi="Tahoma" w:cs="Tahoma"/>
          <w:bCs/>
          <w:i/>
          <w:color w:val="262626" w:themeColor="text1" w:themeTint="D9"/>
          <w:sz w:val="16"/>
          <w:lang w:val="en-GB"/>
        </w:rPr>
        <w:t>Three Fields of Global Political Economy</w:t>
      </w:r>
      <w:r w:rsidR="00AC16E7">
        <w:rPr>
          <w:rFonts w:ascii="Tahoma" w:hAnsi="Tahoma" w:cs="Tahoma"/>
          <w:bCs/>
          <w:color w:val="262626" w:themeColor="text1" w:themeTint="D9"/>
          <w:sz w:val="16"/>
          <w:lang w:val="en-GB"/>
        </w:rPr>
        <w:t xml:space="preserve">, </w:t>
      </w:r>
      <w:r w:rsidR="00AC16E7" w:rsidRPr="00AC16E7">
        <w:rPr>
          <w:rFonts w:ascii="Tahoma" w:hAnsi="Tahoma" w:cs="Tahoma"/>
          <w:bCs/>
          <w:color w:val="262626" w:themeColor="text1" w:themeTint="D9"/>
          <w:sz w:val="16"/>
          <w:lang w:val="en-GB"/>
        </w:rPr>
        <w:t>Routledge</w:t>
      </w:r>
      <w:r w:rsidR="002C66EC">
        <w:rPr>
          <w:rFonts w:ascii="Tahoma" w:hAnsi="Tahoma" w:cs="Tahoma"/>
          <w:bCs/>
          <w:color w:val="262626" w:themeColor="text1" w:themeTint="D9"/>
          <w:sz w:val="16"/>
          <w:lang w:val="en-GB"/>
        </w:rPr>
        <w:t xml:space="preserve"> (</w:t>
      </w:r>
      <w:r w:rsidRPr="00113452">
        <w:rPr>
          <w:rFonts w:ascii="Tahoma" w:hAnsi="Tahoma" w:cs="Tahoma"/>
          <w:bCs/>
          <w:color w:val="262626" w:themeColor="text1" w:themeTint="D9"/>
          <w:sz w:val="16"/>
          <w:lang w:val="en-GB"/>
        </w:rPr>
        <w:t>Innovations in International Affairs</w:t>
      </w:r>
      <w:r w:rsidR="002C66EC">
        <w:rPr>
          <w:rFonts w:ascii="Tahoma" w:hAnsi="Tahoma" w:cs="Tahoma"/>
          <w:bCs/>
          <w:color w:val="262626" w:themeColor="text1" w:themeTint="D9"/>
          <w:sz w:val="16"/>
          <w:lang w:val="en-GB"/>
        </w:rPr>
        <w:t>):</w:t>
      </w:r>
      <w:r w:rsidR="00AC16E7" w:rsidRPr="00AC16E7">
        <w:rPr>
          <w:rFonts w:ascii="Tahoma" w:hAnsi="Tahoma" w:cs="Tahoma"/>
          <w:bCs/>
          <w:color w:val="262626" w:themeColor="text1" w:themeTint="D9"/>
          <w:sz w:val="16"/>
          <w:lang w:val="en-GB"/>
        </w:rPr>
        <w:t xml:space="preserve"> </w:t>
      </w:r>
      <w:r w:rsidR="004B4055">
        <w:rPr>
          <w:rFonts w:ascii="Tahoma" w:hAnsi="Tahoma" w:cs="Tahoma"/>
          <w:bCs/>
          <w:color w:val="262626" w:themeColor="text1" w:themeTint="D9"/>
          <w:sz w:val="16"/>
          <w:lang w:val="en-GB"/>
        </w:rPr>
        <w:t>Abingdon</w:t>
      </w:r>
      <w:r w:rsidR="00AC16E7">
        <w:rPr>
          <w:rFonts w:ascii="Tahoma" w:hAnsi="Tahoma" w:cs="Tahoma"/>
          <w:bCs/>
          <w:color w:val="262626" w:themeColor="text1" w:themeTint="D9"/>
          <w:sz w:val="16"/>
          <w:lang w:val="en-GB"/>
        </w:rPr>
        <w:t xml:space="preserve">, </w:t>
      </w:r>
      <w:r w:rsidR="007F0994">
        <w:rPr>
          <w:rFonts w:ascii="Tahoma" w:hAnsi="Tahoma" w:cs="Tahoma"/>
          <w:bCs/>
          <w:color w:val="262626" w:themeColor="text1" w:themeTint="D9"/>
          <w:sz w:val="16"/>
          <w:lang w:val="en-GB"/>
        </w:rPr>
        <w:t xml:space="preserve">2022, </w:t>
      </w:r>
      <w:r w:rsidR="00C476A1">
        <w:rPr>
          <w:rFonts w:ascii="Tahoma" w:hAnsi="Tahoma" w:cs="Tahoma"/>
          <w:bCs/>
          <w:color w:val="262626" w:themeColor="text1" w:themeTint="D9"/>
          <w:sz w:val="16"/>
          <w:lang w:val="en-GB"/>
        </w:rPr>
        <w:t>147 p</w:t>
      </w:r>
      <w:r w:rsidR="00AC16E7" w:rsidRPr="00E87E26">
        <w:rPr>
          <w:rFonts w:ascii="Tahoma" w:hAnsi="Tahoma" w:cs="Tahoma"/>
          <w:bCs/>
          <w:color w:val="262626" w:themeColor="text1" w:themeTint="D9"/>
          <w:sz w:val="16"/>
          <w:lang w:val="en-GB"/>
        </w:rPr>
        <w:t>.</w:t>
      </w:r>
    </w:p>
    <w:p w14:paraId="07BAB982" w14:textId="7A6859C5" w:rsidR="00194128" w:rsidRPr="0026067B" w:rsidRDefault="00194128" w:rsidP="0026067B">
      <w:pPr>
        <w:pStyle w:val="ListParagraph"/>
        <w:numPr>
          <w:ilvl w:val="0"/>
          <w:numId w:val="24"/>
        </w:numPr>
        <w:spacing w:before="120" w:after="0"/>
        <w:contextualSpacing w:val="0"/>
        <w:rPr>
          <w:rFonts w:ascii="Tahoma" w:hAnsi="Tahoma" w:cs="Tahoma"/>
          <w:bCs/>
          <w:caps/>
          <w:color w:val="262626" w:themeColor="text1" w:themeTint="D9"/>
          <w:sz w:val="16"/>
          <w:szCs w:val="16"/>
          <w:lang w:val="en-GB"/>
        </w:rPr>
      </w:pPr>
      <w:r w:rsidRPr="0026067B">
        <w:rPr>
          <w:rFonts w:ascii="Tahoma" w:hAnsi="Tahoma" w:cs="Tahoma"/>
          <w:bCs/>
          <w:i/>
          <w:color w:val="262626" w:themeColor="text1" w:themeTint="D9"/>
          <w:sz w:val="16"/>
          <w:szCs w:val="16"/>
          <w:lang w:val="en-GB"/>
        </w:rPr>
        <w:t>Debating the War in Ukraine: Counterfactual Histories and Future Possibilities</w:t>
      </w:r>
      <w:r w:rsidRPr="0026067B">
        <w:rPr>
          <w:rFonts w:ascii="Tahoma" w:hAnsi="Tahoma" w:cs="Tahoma"/>
          <w:bCs/>
          <w:color w:val="262626" w:themeColor="text1" w:themeTint="D9"/>
          <w:sz w:val="16"/>
          <w:szCs w:val="16"/>
          <w:lang w:val="en-GB"/>
        </w:rPr>
        <w:t>, with T.</w:t>
      </w:r>
      <w:r w:rsidR="001D4E71" w:rsidRPr="0026067B">
        <w:rPr>
          <w:rFonts w:ascii="Tahoma" w:hAnsi="Tahoma" w:cs="Tahoma"/>
          <w:bCs/>
          <w:color w:val="262626" w:themeColor="text1" w:themeTint="D9"/>
          <w:sz w:val="16"/>
          <w:szCs w:val="16"/>
          <w:lang w:val="en-GB"/>
        </w:rPr>
        <w:t xml:space="preserve"> </w:t>
      </w:r>
      <w:r w:rsidRPr="0026067B">
        <w:rPr>
          <w:rFonts w:ascii="Tahoma" w:hAnsi="Tahoma" w:cs="Tahoma"/>
          <w:bCs/>
          <w:color w:val="262626" w:themeColor="text1" w:themeTint="D9"/>
          <w:sz w:val="16"/>
          <w:szCs w:val="16"/>
          <w:lang w:val="en-GB"/>
        </w:rPr>
        <w:t>Forsberg, Routledge</w:t>
      </w:r>
      <w:r w:rsidR="00B34716" w:rsidRPr="0026067B">
        <w:rPr>
          <w:rFonts w:ascii="Tahoma" w:hAnsi="Tahoma" w:cs="Tahoma"/>
          <w:bCs/>
          <w:color w:val="262626" w:themeColor="text1" w:themeTint="D9"/>
          <w:sz w:val="16"/>
          <w:szCs w:val="16"/>
          <w:lang w:val="en-GB"/>
        </w:rPr>
        <w:t xml:space="preserve"> (Focus)</w:t>
      </w:r>
      <w:r w:rsidRPr="0026067B">
        <w:rPr>
          <w:rFonts w:ascii="Tahoma" w:hAnsi="Tahoma" w:cs="Tahoma"/>
          <w:bCs/>
          <w:color w:val="262626" w:themeColor="text1" w:themeTint="D9"/>
          <w:sz w:val="16"/>
          <w:szCs w:val="16"/>
          <w:lang w:val="en-GB"/>
        </w:rPr>
        <w:t>:</w:t>
      </w:r>
      <w:r w:rsidR="0026067B" w:rsidRPr="0026067B">
        <w:rPr>
          <w:rFonts w:ascii="Tahoma" w:hAnsi="Tahoma" w:cs="Tahoma"/>
          <w:sz w:val="16"/>
          <w:szCs w:val="16"/>
          <w:lang w:val="en-US"/>
        </w:rPr>
        <w:t xml:space="preserve"> Abingdon</w:t>
      </w:r>
      <w:r w:rsidRPr="0026067B">
        <w:rPr>
          <w:rFonts w:ascii="Tahoma" w:hAnsi="Tahoma" w:cs="Tahoma"/>
          <w:bCs/>
          <w:color w:val="262626" w:themeColor="text1" w:themeTint="D9"/>
          <w:sz w:val="16"/>
          <w:szCs w:val="16"/>
          <w:lang w:val="en-GB"/>
        </w:rPr>
        <w:t xml:space="preserve">, </w:t>
      </w:r>
      <w:r w:rsidR="00421914" w:rsidRPr="0026067B">
        <w:rPr>
          <w:rFonts w:ascii="Tahoma" w:hAnsi="Tahoma" w:cs="Tahoma"/>
          <w:bCs/>
          <w:color w:val="262626" w:themeColor="text1" w:themeTint="D9"/>
          <w:sz w:val="16"/>
          <w:szCs w:val="16"/>
          <w:lang w:val="en-GB"/>
        </w:rPr>
        <w:t>2023</w:t>
      </w:r>
      <w:r w:rsidR="00F63D15" w:rsidRPr="0026067B">
        <w:rPr>
          <w:rFonts w:ascii="Tahoma" w:hAnsi="Tahoma" w:cs="Tahoma"/>
          <w:bCs/>
          <w:color w:val="262626" w:themeColor="text1" w:themeTint="D9"/>
          <w:sz w:val="16"/>
          <w:szCs w:val="16"/>
          <w:lang w:val="en-GB"/>
        </w:rPr>
        <w:t>, 98 p</w:t>
      </w:r>
      <w:r w:rsidRPr="0026067B">
        <w:rPr>
          <w:rFonts w:ascii="Tahoma" w:hAnsi="Tahoma" w:cs="Tahoma"/>
          <w:bCs/>
          <w:color w:val="262626" w:themeColor="text1" w:themeTint="D9"/>
          <w:sz w:val="16"/>
          <w:szCs w:val="16"/>
          <w:lang w:val="en-GB"/>
        </w:rPr>
        <w:t>.</w:t>
      </w:r>
      <w:r w:rsidR="00314B45" w:rsidRPr="0026067B">
        <w:rPr>
          <w:rFonts w:ascii="Tahoma" w:hAnsi="Tahoma" w:cs="Tahoma"/>
          <w:bCs/>
          <w:color w:val="262626" w:themeColor="text1" w:themeTint="D9"/>
          <w:sz w:val="16"/>
          <w:szCs w:val="16"/>
          <w:lang w:val="en-GB"/>
        </w:rPr>
        <w:t xml:space="preserve"> Open access </w:t>
      </w:r>
      <w:r w:rsidR="00D53433" w:rsidRPr="0026067B">
        <w:rPr>
          <w:rFonts w:ascii="Tahoma" w:hAnsi="Tahoma" w:cs="Tahoma"/>
          <w:bCs/>
          <w:color w:val="262626" w:themeColor="text1" w:themeTint="D9"/>
          <w:sz w:val="16"/>
          <w:szCs w:val="16"/>
          <w:lang w:val="en-GB"/>
        </w:rPr>
        <w:t xml:space="preserve">since July 2023 </w:t>
      </w:r>
      <w:r w:rsidR="00314B45" w:rsidRPr="0026067B">
        <w:rPr>
          <w:rFonts w:ascii="Tahoma" w:hAnsi="Tahoma" w:cs="Tahoma"/>
          <w:bCs/>
          <w:color w:val="262626" w:themeColor="text1" w:themeTint="D9"/>
          <w:sz w:val="16"/>
          <w:szCs w:val="16"/>
          <w:lang w:val="en-GB"/>
        </w:rPr>
        <w:t xml:space="preserve">at https://www.routledge.com/Debating-the-War-in-Ukraine-Counterfactual-Histories-and-Future-Possibilities/Forsberg-Patomaki/p/book/9781032450827. </w:t>
      </w:r>
    </w:p>
    <w:p w14:paraId="216B7550" w14:textId="77777777" w:rsidR="00C50E84" w:rsidRPr="00675BD6" w:rsidRDefault="0024548D" w:rsidP="005A558B">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i/>
          <w:color w:val="262626" w:themeColor="text1" w:themeTint="D9"/>
          <w:sz w:val="16"/>
          <w:lang w:val="en-GB"/>
        </w:rPr>
        <w:t>World Statehood: The Future of World Politics</w:t>
      </w:r>
      <w:r w:rsidR="005A558B">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Springer</w:t>
      </w:r>
      <w:r w:rsidR="009B7583">
        <w:rPr>
          <w:rFonts w:ascii="Tahoma" w:hAnsi="Tahoma" w:cs="Tahoma"/>
          <w:bCs/>
          <w:color w:val="262626" w:themeColor="text1" w:themeTint="D9"/>
          <w:sz w:val="16"/>
          <w:lang w:val="en-GB"/>
        </w:rPr>
        <w:t xml:space="preserve"> (</w:t>
      </w:r>
      <w:r w:rsidR="009B7583" w:rsidRPr="005A558B">
        <w:rPr>
          <w:rFonts w:ascii="Tahoma" w:hAnsi="Tahoma" w:cs="Tahoma"/>
          <w:bCs/>
          <w:color w:val="262626" w:themeColor="text1" w:themeTint="D9"/>
          <w:sz w:val="16"/>
          <w:lang w:val="en-GB"/>
        </w:rPr>
        <w:t>World-Systems Evolution and Global Futures</w:t>
      </w:r>
      <w:r w:rsidR="009B7583">
        <w:rPr>
          <w:rFonts w:ascii="Tahoma" w:hAnsi="Tahoma" w:cs="Tahoma"/>
          <w:bCs/>
          <w:color w:val="262626" w:themeColor="text1" w:themeTint="D9"/>
          <w:sz w:val="16"/>
          <w:lang w:val="en-GB"/>
        </w:rPr>
        <w:t>)</w:t>
      </w:r>
      <w:r w:rsidR="00E56846">
        <w:rPr>
          <w:rFonts w:ascii="Tahoma" w:hAnsi="Tahoma" w:cs="Tahoma"/>
          <w:bCs/>
          <w:color w:val="262626" w:themeColor="text1" w:themeTint="D9"/>
          <w:sz w:val="16"/>
          <w:lang w:val="en-GB"/>
        </w:rPr>
        <w:t>:</w:t>
      </w:r>
      <w:r w:rsidR="003F3D00">
        <w:rPr>
          <w:rFonts w:ascii="Tahoma" w:hAnsi="Tahoma" w:cs="Tahoma"/>
          <w:bCs/>
          <w:color w:val="262626" w:themeColor="text1" w:themeTint="D9"/>
          <w:sz w:val="16"/>
          <w:lang w:val="en-GB"/>
        </w:rPr>
        <w:t xml:space="preserve"> Cham</w:t>
      </w:r>
      <w:r w:rsidR="00D9796F">
        <w:rPr>
          <w:rFonts w:ascii="Tahoma" w:hAnsi="Tahoma" w:cs="Tahoma"/>
          <w:bCs/>
          <w:color w:val="262626" w:themeColor="text1" w:themeTint="D9"/>
          <w:sz w:val="16"/>
          <w:lang w:val="en-GB"/>
        </w:rPr>
        <w:t>,</w:t>
      </w:r>
      <w:r w:rsidR="00C93AE2">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202</w:t>
      </w:r>
      <w:r w:rsidR="00421914">
        <w:rPr>
          <w:rFonts w:ascii="Tahoma" w:hAnsi="Tahoma" w:cs="Tahoma"/>
          <w:bCs/>
          <w:color w:val="262626" w:themeColor="text1" w:themeTint="D9"/>
          <w:sz w:val="16"/>
          <w:lang w:val="en-GB"/>
        </w:rPr>
        <w:t>3</w:t>
      </w:r>
      <w:r w:rsidR="00D9796F">
        <w:rPr>
          <w:rFonts w:ascii="Tahoma" w:hAnsi="Tahoma" w:cs="Tahoma"/>
          <w:bCs/>
          <w:color w:val="262626" w:themeColor="text1" w:themeTint="D9"/>
          <w:sz w:val="16"/>
          <w:lang w:val="en-GB"/>
        </w:rPr>
        <w:t>, 324 p</w:t>
      </w:r>
      <w:r>
        <w:rPr>
          <w:rFonts w:ascii="Tahoma" w:hAnsi="Tahoma" w:cs="Tahoma"/>
          <w:bCs/>
          <w:color w:val="262626" w:themeColor="text1" w:themeTint="D9"/>
          <w:sz w:val="16"/>
          <w:lang w:val="en-GB"/>
        </w:rPr>
        <w:t>.</w:t>
      </w:r>
    </w:p>
    <w:p w14:paraId="380DE6EE" w14:textId="46C06092" w:rsidR="00675BD6" w:rsidRPr="007D0A98" w:rsidRDefault="00675BD6" w:rsidP="005A558B">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i/>
          <w:color w:val="262626" w:themeColor="text1" w:themeTint="D9"/>
          <w:sz w:val="16"/>
          <w:lang w:val="en-GB"/>
        </w:rPr>
        <w:lastRenderedPageBreak/>
        <w:t>Globalizations: The Shape of Things to Come</w:t>
      </w:r>
      <w:r>
        <w:rPr>
          <w:rFonts w:ascii="Tahoma" w:hAnsi="Tahoma" w:cs="Tahoma"/>
          <w:bCs/>
          <w:iCs/>
          <w:color w:val="262626" w:themeColor="text1" w:themeTint="D9"/>
          <w:sz w:val="16"/>
          <w:lang w:val="en-GB"/>
        </w:rPr>
        <w:t xml:space="preserve">, Routledge: </w:t>
      </w:r>
      <w:r w:rsidR="004B4055">
        <w:rPr>
          <w:rFonts w:ascii="Tahoma" w:hAnsi="Tahoma" w:cs="Tahoma"/>
          <w:bCs/>
          <w:iCs/>
          <w:color w:val="262626" w:themeColor="text1" w:themeTint="D9"/>
          <w:sz w:val="16"/>
          <w:lang w:val="en-GB"/>
        </w:rPr>
        <w:t>Abingdon</w:t>
      </w:r>
      <w:r w:rsidR="00452199">
        <w:rPr>
          <w:rFonts w:ascii="Tahoma" w:hAnsi="Tahoma" w:cs="Tahoma"/>
          <w:bCs/>
          <w:iCs/>
          <w:color w:val="262626" w:themeColor="text1" w:themeTint="D9"/>
          <w:sz w:val="16"/>
          <w:lang w:val="en-GB"/>
        </w:rPr>
        <w:t xml:space="preserve"> (Rethinking Globalizations)</w:t>
      </w:r>
      <w:r>
        <w:rPr>
          <w:rFonts w:ascii="Tahoma" w:hAnsi="Tahoma" w:cs="Tahoma"/>
          <w:bCs/>
          <w:iCs/>
          <w:color w:val="262626" w:themeColor="text1" w:themeTint="D9"/>
          <w:sz w:val="16"/>
          <w:lang w:val="en-GB"/>
        </w:rPr>
        <w:t>, 202</w:t>
      </w:r>
      <w:r w:rsidR="00B438AF">
        <w:rPr>
          <w:rFonts w:ascii="Tahoma" w:hAnsi="Tahoma" w:cs="Tahoma"/>
          <w:bCs/>
          <w:iCs/>
          <w:color w:val="262626" w:themeColor="text1" w:themeTint="D9"/>
          <w:sz w:val="16"/>
          <w:lang w:val="en-GB"/>
        </w:rPr>
        <w:t>5, 198 p</w:t>
      </w:r>
      <w:r>
        <w:rPr>
          <w:rFonts w:ascii="Tahoma" w:hAnsi="Tahoma" w:cs="Tahoma"/>
          <w:bCs/>
          <w:iCs/>
          <w:color w:val="262626" w:themeColor="text1" w:themeTint="D9"/>
          <w:sz w:val="16"/>
          <w:lang w:val="en-GB"/>
        </w:rPr>
        <w:t>.</w:t>
      </w:r>
    </w:p>
    <w:p w14:paraId="328043AC" w14:textId="56C7B1F8" w:rsidR="007D0A98" w:rsidRPr="00194128" w:rsidRDefault="007D0A98" w:rsidP="007D0A98">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i/>
          <w:color w:val="262626" w:themeColor="text1" w:themeTint="D9"/>
          <w:sz w:val="16"/>
          <w:lang w:val="en-GB"/>
        </w:rPr>
        <w:t>Timeless</w:t>
      </w:r>
      <w:r w:rsidRPr="00E87E26">
        <w:rPr>
          <w:rFonts w:ascii="Tahoma" w:hAnsi="Tahoma" w:cs="Tahoma"/>
          <w:bCs/>
          <w:i/>
          <w:color w:val="262626" w:themeColor="text1" w:themeTint="D9"/>
          <w:sz w:val="16"/>
          <w:lang w:val="en-GB"/>
        </w:rPr>
        <w:t xml:space="preserve"> Economics. </w:t>
      </w:r>
      <w:r>
        <w:rPr>
          <w:rFonts w:ascii="Tahoma" w:hAnsi="Tahoma" w:cs="Tahoma"/>
          <w:bCs/>
          <w:i/>
          <w:color w:val="262626" w:themeColor="text1" w:themeTint="D9"/>
          <w:sz w:val="16"/>
          <w:lang w:val="en-GB"/>
        </w:rPr>
        <w:t>Bringing Real Time Back In</w:t>
      </w:r>
      <w:r w:rsidRPr="00E87E26">
        <w:rPr>
          <w:rFonts w:ascii="Tahoma" w:hAnsi="Tahoma" w:cs="Tahoma"/>
          <w:bCs/>
          <w:color w:val="262626" w:themeColor="text1" w:themeTint="D9"/>
          <w:sz w:val="16"/>
          <w:lang w:val="en-GB"/>
        </w:rPr>
        <w:t>, with J.</w:t>
      </w:r>
      <w:r w:rsidR="001D4E71">
        <w:rPr>
          <w:rFonts w:ascii="Tahoma" w:hAnsi="Tahoma" w:cs="Tahoma"/>
          <w:bCs/>
          <w:color w:val="262626" w:themeColor="text1" w:themeTint="D9"/>
          <w:sz w:val="16"/>
          <w:lang w:val="en-GB"/>
        </w:rPr>
        <w:t xml:space="preserve"> </w:t>
      </w:r>
      <w:r w:rsidRPr="00E87E26">
        <w:rPr>
          <w:rFonts w:ascii="Tahoma" w:hAnsi="Tahoma" w:cs="Tahoma"/>
          <w:bCs/>
          <w:color w:val="262626" w:themeColor="text1" w:themeTint="D9"/>
          <w:sz w:val="16"/>
          <w:lang w:val="en-GB"/>
        </w:rPr>
        <w:t xml:space="preserve">Morgan, </w:t>
      </w:r>
      <w:r w:rsidR="00C50E84">
        <w:rPr>
          <w:rFonts w:ascii="Tahoma" w:hAnsi="Tahoma" w:cs="Tahoma"/>
          <w:bCs/>
          <w:color w:val="262626" w:themeColor="text1" w:themeTint="D9"/>
          <w:sz w:val="16"/>
          <w:lang w:val="en-GB"/>
        </w:rPr>
        <w:t xml:space="preserve">a </w:t>
      </w:r>
      <w:r w:rsidR="0002679B">
        <w:rPr>
          <w:rFonts w:ascii="Tahoma" w:hAnsi="Tahoma" w:cs="Tahoma"/>
          <w:bCs/>
          <w:color w:val="262626" w:themeColor="text1" w:themeTint="D9"/>
          <w:sz w:val="16"/>
          <w:lang w:val="en-GB"/>
        </w:rPr>
        <w:t>book</w:t>
      </w:r>
      <w:r w:rsidR="00C50E84">
        <w:rPr>
          <w:rFonts w:ascii="Tahoma" w:hAnsi="Tahoma" w:cs="Tahoma"/>
          <w:bCs/>
          <w:color w:val="262626" w:themeColor="text1" w:themeTint="D9"/>
          <w:sz w:val="16"/>
          <w:lang w:val="en-GB"/>
        </w:rPr>
        <w:t xml:space="preserve"> in progress</w:t>
      </w:r>
      <w:r w:rsidR="00252A34">
        <w:rPr>
          <w:rFonts w:ascii="Tahoma" w:hAnsi="Tahoma" w:cs="Tahoma"/>
          <w:bCs/>
          <w:color w:val="262626" w:themeColor="text1" w:themeTint="D9"/>
          <w:sz w:val="16"/>
          <w:lang w:val="en-GB"/>
        </w:rPr>
        <w:t xml:space="preserve">, </w:t>
      </w:r>
      <w:r w:rsidR="00F06BE2">
        <w:rPr>
          <w:rFonts w:ascii="Tahoma" w:hAnsi="Tahoma" w:cs="Tahoma"/>
          <w:bCs/>
          <w:color w:val="262626" w:themeColor="text1" w:themeTint="D9"/>
          <w:sz w:val="16"/>
          <w:lang w:val="en-GB"/>
        </w:rPr>
        <w:t>scheduled for</w:t>
      </w:r>
      <w:r w:rsidR="005A558B">
        <w:rPr>
          <w:rFonts w:ascii="Tahoma" w:hAnsi="Tahoma" w:cs="Tahoma"/>
          <w:bCs/>
          <w:color w:val="262626" w:themeColor="text1" w:themeTint="D9"/>
          <w:sz w:val="16"/>
          <w:lang w:val="en-GB"/>
        </w:rPr>
        <w:t xml:space="preserve"> </w:t>
      </w:r>
      <w:r w:rsidR="00F06BE2">
        <w:rPr>
          <w:rFonts w:ascii="Tahoma" w:hAnsi="Tahoma" w:cs="Tahoma"/>
          <w:bCs/>
          <w:color w:val="262626" w:themeColor="text1" w:themeTint="D9"/>
          <w:sz w:val="16"/>
          <w:lang w:val="en-GB"/>
        </w:rPr>
        <w:t xml:space="preserve">publication in </w:t>
      </w:r>
      <w:r w:rsidR="00252A34">
        <w:rPr>
          <w:rFonts w:ascii="Tahoma" w:hAnsi="Tahoma" w:cs="Tahoma"/>
          <w:bCs/>
          <w:color w:val="262626" w:themeColor="text1" w:themeTint="D9"/>
          <w:sz w:val="16"/>
          <w:lang w:val="en-GB"/>
        </w:rPr>
        <w:t>202</w:t>
      </w:r>
      <w:r w:rsidR="00052170">
        <w:rPr>
          <w:rFonts w:ascii="Tahoma" w:hAnsi="Tahoma" w:cs="Tahoma"/>
          <w:bCs/>
          <w:color w:val="262626" w:themeColor="text1" w:themeTint="D9"/>
          <w:sz w:val="16"/>
          <w:lang w:val="en-GB"/>
        </w:rPr>
        <w:t>7</w:t>
      </w:r>
      <w:r w:rsidRPr="00E87E26">
        <w:rPr>
          <w:rFonts w:ascii="Tahoma" w:hAnsi="Tahoma" w:cs="Tahoma"/>
          <w:bCs/>
          <w:color w:val="262626" w:themeColor="text1" w:themeTint="D9"/>
          <w:sz w:val="16"/>
          <w:lang w:val="en-GB"/>
        </w:rPr>
        <w:t>.</w:t>
      </w:r>
    </w:p>
    <w:p w14:paraId="7DB0ED81" w14:textId="77777777" w:rsidR="00194128" w:rsidRPr="007D0A98" w:rsidRDefault="00194128" w:rsidP="00E865C2">
      <w:pPr>
        <w:pStyle w:val="ListParagraph"/>
        <w:spacing w:before="120" w:after="0"/>
        <w:ind w:left="360"/>
        <w:contextualSpacing w:val="0"/>
        <w:rPr>
          <w:rFonts w:ascii="Tahoma" w:hAnsi="Tahoma" w:cs="Tahoma"/>
          <w:bCs/>
          <w:caps/>
          <w:color w:val="262626" w:themeColor="text1" w:themeTint="D9"/>
          <w:sz w:val="16"/>
          <w:lang w:val="en-GB"/>
        </w:rPr>
      </w:pPr>
    </w:p>
    <w:p w14:paraId="07946DC5" w14:textId="77777777" w:rsidR="00195A23" w:rsidRPr="002C50C4" w:rsidRDefault="00195A23" w:rsidP="00E865C2">
      <w:pPr>
        <w:spacing w:before="120" w:after="240"/>
        <w:rPr>
          <w:rFonts w:ascii="Tahoma" w:hAnsi="Tahoma" w:cs="Tahoma"/>
          <w:bCs/>
          <w:caps/>
          <w:color w:val="262626" w:themeColor="text1" w:themeTint="D9"/>
          <w:sz w:val="16"/>
          <w:u w:val="single"/>
          <w:lang w:val="en-GB"/>
        </w:rPr>
      </w:pPr>
      <w:r w:rsidRPr="002C50C4">
        <w:rPr>
          <w:rFonts w:ascii="Tahoma" w:hAnsi="Tahoma" w:cs="Tahoma"/>
          <w:bCs/>
          <w:color w:val="262626" w:themeColor="text1" w:themeTint="D9"/>
          <w:sz w:val="16"/>
          <w:u w:val="single"/>
          <w:lang w:val="en-GB"/>
        </w:rPr>
        <w:t>B. EDITED VOLUMES AND SPECIAL ISSUES</w:t>
      </w:r>
      <w:r w:rsidR="007E201D" w:rsidRPr="002C50C4">
        <w:rPr>
          <w:rFonts w:ascii="Tahoma" w:hAnsi="Tahoma" w:cs="Tahoma"/>
          <w:bCs/>
          <w:color w:val="262626" w:themeColor="text1" w:themeTint="D9"/>
          <w:sz w:val="16"/>
          <w:u w:val="single"/>
          <w:lang w:val="en-GB"/>
        </w:rPr>
        <w:t xml:space="preserve"> AND THEIR VARIOUS EDITIONS</w:t>
      </w:r>
    </w:p>
    <w:p w14:paraId="6443D470" w14:textId="0BC863F3" w:rsidR="00195A23" w:rsidRPr="00740FBC" w:rsidRDefault="00195A23" w:rsidP="002C50C4">
      <w:pPr>
        <w:pStyle w:val="ListParagraph"/>
        <w:numPr>
          <w:ilvl w:val="0"/>
          <w:numId w:val="24"/>
        </w:numPr>
        <w:spacing w:before="360" w:after="0"/>
        <w:contextualSpacing w:val="0"/>
        <w:rPr>
          <w:rFonts w:ascii="Tahoma" w:hAnsi="Tahoma" w:cs="Tahoma"/>
          <w:bCs/>
          <w:caps/>
          <w:color w:val="262626" w:themeColor="text1" w:themeTint="D9"/>
          <w:sz w:val="16"/>
          <w:lang w:val="en-GB"/>
        </w:rPr>
      </w:pPr>
      <w:r w:rsidRPr="00740FBC">
        <w:rPr>
          <w:rFonts w:ascii="Tahoma" w:hAnsi="Tahoma" w:cs="Tahoma"/>
          <w:bCs/>
          <w:i/>
          <w:color w:val="262626" w:themeColor="text1" w:themeTint="D9"/>
          <w:sz w:val="16"/>
          <w:lang w:val="en-GB"/>
        </w:rPr>
        <w:t>Facing the Change in Europe. EFTA Countries' Integration Strategies</w:t>
      </w:r>
      <w:r w:rsidRPr="00740FBC">
        <w:rPr>
          <w:rFonts w:ascii="Tahoma" w:hAnsi="Tahoma" w:cs="Tahoma"/>
          <w:bCs/>
          <w:color w:val="262626" w:themeColor="text1" w:themeTint="D9"/>
          <w:sz w:val="16"/>
          <w:lang w:val="en-GB"/>
        </w:rPr>
        <w:t>, ed. with K.</w:t>
      </w:r>
      <w:r w:rsidR="00A0314E">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Möttölä, UPI/FIIA: Helsinki, 1989, 118 p.</w:t>
      </w:r>
    </w:p>
    <w:p w14:paraId="1939BD88" w14:textId="77777777" w:rsidR="00195A23" w:rsidRPr="00CF5556" w:rsidRDefault="00CF5556" w:rsidP="002C50C4">
      <w:pPr>
        <w:pStyle w:val="ListParagraph"/>
        <w:numPr>
          <w:ilvl w:val="0"/>
          <w:numId w:val="24"/>
        </w:numPr>
        <w:spacing w:before="120" w:after="0"/>
        <w:contextualSpacing w:val="0"/>
        <w:rPr>
          <w:rFonts w:ascii="Tahoma" w:hAnsi="Tahoma" w:cs="Tahoma"/>
          <w:bCs/>
          <w:caps/>
          <w:color w:val="262626" w:themeColor="text1" w:themeTint="D9"/>
          <w:sz w:val="16"/>
        </w:rPr>
      </w:pPr>
      <w:r w:rsidRPr="00CF5556">
        <w:rPr>
          <w:rFonts w:ascii="Tahoma" w:hAnsi="Tahoma" w:cs="Tahoma"/>
          <w:bCs/>
          <w:color w:val="262626" w:themeColor="text1" w:themeTint="D9"/>
          <w:sz w:val="16"/>
        </w:rPr>
        <w:t xml:space="preserve">Special issue on </w:t>
      </w:r>
      <w:r w:rsidR="00195A23" w:rsidRPr="00CF5556">
        <w:rPr>
          <w:rFonts w:ascii="Tahoma" w:hAnsi="Tahoma" w:cs="Tahoma"/>
          <w:bCs/>
          <w:color w:val="262626" w:themeColor="text1" w:themeTint="D9"/>
          <w:sz w:val="16"/>
        </w:rPr>
        <w:t xml:space="preserve">”Suvereeni vapaus ja välttämättömyys”, [Sovereign Freedom and Necessity], </w:t>
      </w:r>
      <w:r w:rsidRPr="00CF5556">
        <w:rPr>
          <w:rFonts w:ascii="Tahoma" w:hAnsi="Tahoma" w:cs="Tahoma"/>
          <w:bCs/>
          <w:i/>
          <w:color w:val="262626" w:themeColor="text1" w:themeTint="D9"/>
          <w:sz w:val="16"/>
        </w:rPr>
        <w:t>Rauhantutkimus</w:t>
      </w:r>
      <w:r w:rsidRPr="00CF5556">
        <w:rPr>
          <w:rFonts w:ascii="Tahoma" w:hAnsi="Tahoma" w:cs="Tahoma"/>
          <w:bCs/>
          <w:color w:val="262626" w:themeColor="text1" w:themeTint="D9"/>
          <w:sz w:val="16"/>
        </w:rPr>
        <w:t xml:space="preserve">, </w:t>
      </w:r>
      <w:r w:rsidR="00195A23" w:rsidRPr="00CF5556">
        <w:rPr>
          <w:rFonts w:ascii="Tahoma" w:hAnsi="Tahoma" w:cs="Tahoma"/>
          <w:bCs/>
          <w:color w:val="262626" w:themeColor="text1" w:themeTint="D9"/>
          <w:sz w:val="16"/>
        </w:rPr>
        <w:t>(7):1, 1991.</w:t>
      </w:r>
    </w:p>
    <w:p w14:paraId="5728D303" w14:textId="6B832DBA" w:rsidR="00195A23" w:rsidRPr="00740FBC" w:rsidRDefault="00CF5556"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 xml:space="preserve">Special issue </w:t>
      </w:r>
      <w:r w:rsidR="00AB6EEA">
        <w:rPr>
          <w:rFonts w:ascii="Tahoma" w:hAnsi="Tahoma" w:cs="Tahoma"/>
          <w:bCs/>
          <w:color w:val="262626" w:themeColor="text1" w:themeTint="D9"/>
          <w:sz w:val="16"/>
          <w:lang w:val="en-GB"/>
        </w:rPr>
        <w:t>on ”Fukuyama</w:t>
      </w:r>
      <w:r w:rsidR="00195A23" w:rsidRPr="00740FBC">
        <w:rPr>
          <w:rFonts w:ascii="Tahoma" w:hAnsi="Tahoma" w:cs="Tahoma"/>
          <w:bCs/>
          <w:color w:val="262626" w:themeColor="text1" w:themeTint="D9"/>
          <w:sz w:val="16"/>
          <w:lang w:val="en-GB"/>
        </w:rPr>
        <w:t xml:space="preserve"> ja historianfilofiat”, [Fukuyama and Philosophies of History], </w:t>
      </w:r>
      <w:r w:rsidRPr="00740FBC">
        <w:rPr>
          <w:rFonts w:ascii="Tahoma" w:hAnsi="Tahoma" w:cs="Tahoma"/>
          <w:bCs/>
          <w:color w:val="262626" w:themeColor="text1" w:themeTint="D9"/>
          <w:sz w:val="16"/>
          <w:lang w:val="en-GB"/>
        </w:rPr>
        <w:t>ed. with A.</w:t>
      </w:r>
      <w:r w:rsidR="001D4E7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 xml:space="preserve">Ahonen, </w:t>
      </w:r>
      <w:r w:rsidR="00195A23" w:rsidRPr="00740FBC">
        <w:rPr>
          <w:rFonts w:ascii="Tahoma" w:hAnsi="Tahoma" w:cs="Tahoma"/>
          <w:bCs/>
          <w:i/>
          <w:color w:val="262626" w:themeColor="text1" w:themeTint="D9"/>
          <w:sz w:val="16"/>
          <w:lang w:val="en-GB"/>
        </w:rPr>
        <w:t>Rauhantutkimus</w:t>
      </w:r>
      <w:r w:rsidR="00195A23" w:rsidRPr="00740FBC">
        <w:rPr>
          <w:rFonts w:ascii="Tahoma" w:hAnsi="Tahoma" w:cs="Tahoma"/>
          <w:bCs/>
          <w:color w:val="262626" w:themeColor="text1" w:themeTint="D9"/>
          <w:sz w:val="16"/>
          <w:lang w:val="en-GB"/>
        </w:rPr>
        <w:t>, (8):4, 1992.</w:t>
      </w:r>
    </w:p>
    <w:p w14:paraId="5433F44D" w14:textId="43D75197" w:rsidR="00195A23" w:rsidRPr="00740FBC"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740FBC">
        <w:rPr>
          <w:rFonts w:ascii="Tahoma" w:hAnsi="Tahoma" w:cs="Tahoma"/>
          <w:bCs/>
          <w:i/>
          <w:color w:val="262626" w:themeColor="text1" w:themeTint="D9"/>
          <w:sz w:val="16"/>
          <w:lang w:val="en-GB"/>
        </w:rPr>
        <w:t>Peaceful Changes in World Politics</w:t>
      </w:r>
      <w:r w:rsidRPr="00740FBC">
        <w:rPr>
          <w:rFonts w:ascii="Tahoma" w:hAnsi="Tahoma" w:cs="Tahoma"/>
          <w:bCs/>
          <w:color w:val="262626" w:themeColor="text1" w:themeTint="D9"/>
          <w:sz w:val="16"/>
          <w:lang w:val="en-GB"/>
        </w:rPr>
        <w:t xml:space="preserve">, Tapri: Tampere, </w:t>
      </w:r>
      <w:r w:rsidR="000A6B01">
        <w:rPr>
          <w:rFonts w:ascii="Tahoma" w:hAnsi="Tahoma" w:cs="Tahoma"/>
          <w:bCs/>
          <w:color w:val="262626" w:themeColor="text1" w:themeTint="D9"/>
          <w:sz w:val="16"/>
          <w:lang w:val="en-GB"/>
        </w:rPr>
        <w:t xml:space="preserve">ed., </w:t>
      </w:r>
      <w:r w:rsidRPr="00740FBC">
        <w:rPr>
          <w:rFonts w:ascii="Tahoma" w:hAnsi="Tahoma" w:cs="Tahoma"/>
          <w:bCs/>
          <w:color w:val="262626" w:themeColor="text1" w:themeTint="D9"/>
          <w:sz w:val="16"/>
          <w:lang w:val="en-GB"/>
        </w:rPr>
        <w:t>1995, 430 p.</w:t>
      </w:r>
    </w:p>
    <w:p w14:paraId="6830227C" w14:textId="6C0375E5" w:rsidR="00195A23" w:rsidRPr="00740FBC"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740FBC">
        <w:rPr>
          <w:rFonts w:ascii="Tahoma" w:hAnsi="Tahoma" w:cs="Tahoma"/>
          <w:bCs/>
          <w:i/>
          <w:color w:val="262626" w:themeColor="text1" w:themeTint="D9"/>
          <w:sz w:val="16"/>
          <w:lang w:val="en-GB"/>
        </w:rPr>
        <w:t>The Politics of the Economic and Monetary Union</w:t>
      </w:r>
      <w:r w:rsidR="00D16A1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ed. with P</w:t>
      </w:r>
      <w:r w:rsidR="00691BD9">
        <w:rPr>
          <w:rFonts w:ascii="Tahoma" w:hAnsi="Tahoma" w:cs="Tahoma"/>
          <w:bCs/>
          <w:color w:val="262626" w:themeColor="text1" w:themeTint="D9"/>
          <w:sz w:val="16"/>
          <w:lang w:val="en-GB"/>
        </w:rPr>
        <w:t>.</w:t>
      </w:r>
      <w:r w:rsidR="00A0314E">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Minkkinen, Kluwer: Dordrecht, 1997, 250 p.</w:t>
      </w:r>
    </w:p>
    <w:p w14:paraId="19A7DA32" w14:textId="52E6CDA2" w:rsidR="00195A23" w:rsidRPr="00740FBC"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740FBC">
        <w:rPr>
          <w:rFonts w:ascii="Tahoma" w:hAnsi="Tahoma" w:cs="Tahoma"/>
          <w:bCs/>
          <w:i/>
          <w:color w:val="262626" w:themeColor="text1" w:themeTint="D9"/>
          <w:sz w:val="16"/>
          <w:lang w:val="en-GB"/>
        </w:rPr>
        <w:t>Democracy, Economy and Civil Society in Transition. The Cases of Russia and the Baltic States</w:t>
      </w:r>
      <w:r w:rsidR="00D16A1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ed. with R.</w:t>
      </w:r>
      <w:r w:rsidR="001D4E7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Hjerppe, T.</w:t>
      </w:r>
      <w:r w:rsidR="001D4E7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Kanninen &amp; K.</w:t>
      </w:r>
      <w:r w:rsidR="001D4E7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Sehm, UPI &amp; Stakes: Helsinki, 1997, 148 p.</w:t>
      </w:r>
    </w:p>
    <w:p w14:paraId="576A8043" w14:textId="388D1B2C" w:rsidR="00195A23" w:rsidRPr="00740FBC"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740FBC">
        <w:rPr>
          <w:rFonts w:ascii="Tahoma" w:hAnsi="Tahoma" w:cs="Tahoma"/>
          <w:bCs/>
          <w:i/>
          <w:color w:val="262626" w:themeColor="text1" w:themeTint="D9"/>
          <w:sz w:val="16"/>
          <w:lang w:val="en-GB"/>
        </w:rPr>
        <w:t>Politics of Civil Society: A Global Perspective on Democratization</w:t>
      </w:r>
      <w:r w:rsidRPr="00740FBC">
        <w:rPr>
          <w:rFonts w:ascii="Tahoma" w:hAnsi="Tahoma" w:cs="Tahoma"/>
          <w:bCs/>
          <w:color w:val="262626" w:themeColor="text1" w:themeTint="D9"/>
          <w:sz w:val="16"/>
          <w:lang w:val="en-GB"/>
        </w:rPr>
        <w:t xml:space="preserve">, </w:t>
      </w:r>
      <w:r w:rsidR="00C22683">
        <w:rPr>
          <w:rFonts w:ascii="Tahoma" w:hAnsi="Tahoma" w:cs="Tahoma"/>
          <w:bCs/>
          <w:color w:val="262626" w:themeColor="text1" w:themeTint="D9"/>
          <w:sz w:val="16"/>
          <w:lang w:val="en-GB"/>
        </w:rPr>
        <w:t xml:space="preserve">ed., </w:t>
      </w:r>
      <w:r w:rsidRPr="00740FBC">
        <w:rPr>
          <w:rFonts w:ascii="Tahoma" w:hAnsi="Tahoma" w:cs="Tahoma"/>
          <w:bCs/>
          <w:color w:val="262626" w:themeColor="text1" w:themeTint="D9"/>
          <w:sz w:val="16"/>
          <w:lang w:val="en-GB"/>
        </w:rPr>
        <w:t>NIGD Working Paper 2/2000: Helsinki &amp; Nottingham, 153 p.</w:t>
      </w:r>
    </w:p>
    <w:p w14:paraId="2BC76AD9" w14:textId="7C2C8895" w:rsidR="00195A23" w:rsidRPr="00740FBC"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740FBC">
        <w:rPr>
          <w:rFonts w:ascii="Tahoma" w:hAnsi="Tahoma" w:cs="Tahoma"/>
          <w:bCs/>
          <w:color w:val="262626" w:themeColor="text1" w:themeTint="D9"/>
          <w:sz w:val="16"/>
          <w:lang w:val="en-GB"/>
        </w:rPr>
        <w:t>Special issue on “Cosmopolis”, ed. with M.</w:t>
      </w:r>
      <w:r w:rsidR="001D4E7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Featherstone, J.</w:t>
      </w:r>
      <w:r w:rsidR="001D4E7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Tomlinson &amp; V.</w:t>
      </w:r>
      <w:r w:rsidR="001D4E7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 xml:space="preserve">Couze, </w:t>
      </w:r>
      <w:r w:rsidRPr="00740FBC">
        <w:rPr>
          <w:rFonts w:ascii="Tahoma" w:hAnsi="Tahoma" w:cs="Tahoma"/>
          <w:bCs/>
          <w:i/>
          <w:color w:val="262626" w:themeColor="text1" w:themeTint="D9"/>
          <w:sz w:val="16"/>
          <w:lang w:val="en-GB"/>
        </w:rPr>
        <w:t>Theory, Culture &amp; Society</w:t>
      </w:r>
      <w:r w:rsidRPr="00740FBC">
        <w:rPr>
          <w:rFonts w:ascii="Tahoma" w:hAnsi="Tahoma" w:cs="Tahoma"/>
          <w:bCs/>
          <w:color w:val="262626" w:themeColor="text1" w:themeTint="D9"/>
          <w:sz w:val="16"/>
          <w:lang w:val="en-GB"/>
        </w:rPr>
        <w:t xml:space="preserve">, (19):1-2, 2002, 253 p. (partly based on a selection of papers from the NIGD &amp; TCS -organised Conference ‘Cosmopolis: Democratising Global Economy </w:t>
      </w:r>
      <w:r w:rsidR="007F65E8" w:rsidRPr="00740FBC">
        <w:rPr>
          <w:rFonts w:ascii="Tahoma" w:hAnsi="Tahoma" w:cs="Tahoma"/>
          <w:bCs/>
          <w:color w:val="262626" w:themeColor="text1" w:themeTint="D9"/>
          <w:sz w:val="16"/>
          <w:lang w:val="en-GB"/>
        </w:rPr>
        <w:t>and</w:t>
      </w:r>
      <w:r w:rsidRPr="00740FBC">
        <w:rPr>
          <w:rFonts w:ascii="Tahoma" w:hAnsi="Tahoma" w:cs="Tahoma"/>
          <w:bCs/>
          <w:color w:val="262626" w:themeColor="text1" w:themeTint="D9"/>
          <w:sz w:val="16"/>
          <w:lang w:val="en-GB"/>
        </w:rPr>
        <w:t xml:space="preserve"> Culture’, held in Helsinki, 2-4 June 2000).</w:t>
      </w:r>
    </w:p>
    <w:p w14:paraId="1C5ADEE0" w14:textId="7359E3E7" w:rsidR="00195A23" w:rsidRPr="00740FBC"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740FBC">
        <w:rPr>
          <w:rFonts w:ascii="Tahoma" w:hAnsi="Tahoma" w:cs="Tahoma"/>
          <w:bCs/>
          <w:i/>
          <w:color w:val="262626" w:themeColor="text1" w:themeTint="D9"/>
          <w:sz w:val="16"/>
          <w:lang w:val="en-GB"/>
        </w:rPr>
        <w:t>Globalizing Finance and the New Global Economy. Vol.2 of Globalization and Economy</w:t>
      </w:r>
      <w:r w:rsidR="00D16A1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 xml:space="preserve">ed. with </w:t>
      </w:r>
      <w:r w:rsidR="00AB6EEA">
        <w:rPr>
          <w:rFonts w:ascii="Tahoma" w:hAnsi="Tahoma" w:cs="Tahoma"/>
          <w:bCs/>
          <w:color w:val="262626" w:themeColor="text1" w:themeTint="D9"/>
          <w:sz w:val="16"/>
          <w:lang w:val="en-GB"/>
        </w:rPr>
        <w:t>P. James</w:t>
      </w:r>
      <w:r w:rsidRPr="00740FBC">
        <w:rPr>
          <w:rFonts w:ascii="Tahoma" w:hAnsi="Tahoma" w:cs="Tahoma"/>
          <w:bCs/>
          <w:color w:val="262626" w:themeColor="text1" w:themeTint="D9"/>
          <w:sz w:val="16"/>
          <w:lang w:val="en-GB"/>
        </w:rPr>
        <w:t>, Sage: London, 2007, 422 p.</w:t>
      </w:r>
    </w:p>
    <w:p w14:paraId="6524FB42" w14:textId="6364C381" w:rsidR="00195A23" w:rsidRDefault="00195A23" w:rsidP="002C50C4">
      <w:pPr>
        <w:pStyle w:val="ListParagraph"/>
        <w:numPr>
          <w:ilvl w:val="0"/>
          <w:numId w:val="24"/>
        </w:numPr>
        <w:spacing w:before="120" w:after="0"/>
        <w:contextualSpacing w:val="0"/>
        <w:rPr>
          <w:rFonts w:ascii="Tahoma" w:hAnsi="Tahoma" w:cs="Tahoma"/>
          <w:bCs/>
          <w:color w:val="262626" w:themeColor="text1" w:themeTint="D9"/>
          <w:sz w:val="16"/>
          <w:lang w:val="en-GB"/>
        </w:rPr>
      </w:pPr>
      <w:r w:rsidRPr="00740FBC">
        <w:rPr>
          <w:rFonts w:ascii="Tahoma" w:hAnsi="Tahoma" w:cs="Tahoma"/>
          <w:bCs/>
          <w:color w:val="262626" w:themeColor="text1" w:themeTint="D9"/>
          <w:sz w:val="16"/>
          <w:lang w:val="en-GB"/>
        </w:rPr>
        <w:t>Special iss</w:t>
      </w:r>
      <w:r w:rsidR="00D16A11">
        <w:rPr>
          <w:rFonts w:ascii="Tahoma" w:hAnsi="Tahoma" w:cs="Tahoma"/>
          <w:bCs/>
          <w:color w:val="262626" w:themeColor="text1" w:themeTint="D9"/>
          <w:sz w:val="16"/>
          <w:lang w:val="en-GB"/>
        </w:rPr>
        <w:t xml:space="preserve">ue on “World State Futures”, </w:t>
      </w:r>
      <w:r w:rsidRPr="00740FBC">
        <w:rPr>
          <w:rFonts w:ascii="Tahoma" w:hAnsi="Tahoma" w:cs="Tahoma"/>
          <w:bCs/>
          <w:color w:val="262626" w:themeColor="text1" w:themeTint="D9"/>
          <w:sz w:val="16"/>
          <w:lang w:val="en-GB"/>
        </w:rPr>
        <w:t>ed. with M.</w:t>
      </w:r>
      <w:r w:rsidR="00D711F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Albert, G.</w:t>
      </w:r>
      <w:r w:rsidR="00D711F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Harste &amp; K-E.</w:t>
      </w:r>
      <w:r w:rsidR="00D711F1">
        <w:rPr>
          <w:rFonts w:ascii="Tahoma" w:hAnsi="Tahoma" w:cs="Tahoma"/>
          <w:bCs/>
          <w:color w:val="262626" w:themeColor="text1" w:themeTint="D9"/>
          <w:sz w:val="16"/>
          <w:lang w:val="en-GB"/>
        </w:rPr>
        <w:t xml:space="preserve"> </w:t>
      </w:r>
      <w:r w:rsidRPr="00740FBC">
        <w:rPr>
          <w:rFonts w:ascii="Tahoma" w:hAnsi="Tahoma" w:cs="Tahoma"/>
          <w:bCs/>
          <w:color w:val="262626" w:themeColor="text1" w:themeTint="D9"/>
          <w:sz w:val="16"/>
          <w:lang w:val="en-GB"/>
        </w:rPr>
        <w:t xml:space="preserve">Jørgensen, </w:t>
      </w:r>
      <w:r w:rsidRPr="00740FBC">
        <w:rPr>
          <w:rFonts w:ascii="Tahoma" w:hAnsi="Tahoma" w:cs="Tahoma"/>
          <w:bCs/>
          <w:i/>
          <w:color w:val="262626" w:themeColor="text1" w:themeTint="D9"/>
          <w:sz w:val="16"/>
          <w:lang w:val="en-GB"/>
        </w:rPr>
        <w:t>Cooperation &amp; Conflict</w:t>
      </w:r>
      <w:r w:rsidRPr="00740FBC">
        <w:rPr>
          <w:rFonts w:ascii="Tahoma" w:hAnsi="Tahoma" w:cs="Tahoma"/>
          <w:bCs/>
          <w:color w:val="262626" w:themeColor="text1" w:themeTint="D9"/>
          <w:sz w:val="16"/>
          <w:lang w:val="en-GB"/>
        </w:rPr>
        <w:t>, (47):2, 2012</w:t>
      </w:r>
      <w:r w:rsidR="00D7754E">
        <w:rPr>
          <w:rFonts w:ascii="Tahoma" w:hAnsi="Tahoma" w:cs="Tahoma"/>
          <w:bCs/>
          <w:color w:val="262626" w:themeColor="text1" w:themeTint="D9"/>
          <w:sz w:val="16"/>
          <w:lang w:val="en-GB"/>
        </w:rPr>
        <w:t>, pp.145-259.</w:t>
      </w:r>
    </w:p>
    <w:p w14:paraId="56C8028B" w14:textId="74A83D42" w:rsidR="005B1C90" w:rsidRPr="003437CE" w:rsidRDefault="00410250"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E210A">
        <w:rPr>
          <w:rFonts w:ascii="Tahoma" w:hAnsi="Tahoma" w:cs="Tahoma"/>
          <w:bCs/>
          <w:i/>
          <w:color w:val="262626" w:themeColor="text1" w:themeTint="D9"/>
          <w:sz w:val="16"/>
          <w:lang w:val="en-GB"/>
        </w:rPr>
        <w:t>Brexit and the Political Economy of Fragmentation</w:t>
      </w:r>
      <w:r w:rsidR="006A78B7">
        <w:rPr>
          <w:rFonts w:ascii="Tahoma" w:hAnsi="Tahoma" w:cs="Tahoma"/>
          <w:bCs/>
          <w:i/>
          <w:color w:val="262626" w:themeColor="text1" w:themeTint="D9"/>
          <w:sz w:val="16"/>
          <w:lang w:val="en-GB"/>
        </w:rPr>
        <w:t>: Things Fall Apart</w:t>
      </w:r>
      <w:r w:rsidRPr="005B1C90">
        <w:rPr>
          <w:rFonts w:ascii="Tahoma" w:hAnsi="Tahoma" w:cs="Tahoma"/>
          <w:bCs/>
          <w:color w:val="262626" w:themeColor="text1" w:themeTint="D9"/>
          <w:sz w:val="16"/>
          <w:lang w:val="en-GB"/>
        </w:rPr>
        <w:t>, ed. with J.</w:t>
      </w:r>
      <w:r w:rsidR="001D4E71">
        <w:rPr>
          <w:rFonts w:ascii="Tahoma" w:hAnsi="Tahoma" w:cs="Tahoma"/>
          <w:bCs/>
          <w:color w:val="262626" w:themeColor="text1" w:themeTint="D9"/>
          <w:sz w:val="16"/>
          <w:lang w:val="en-GB"/>
        </w:rPr>
        <w:t xml:space="preserve"> </w:t>
      </w:r>
      <w:r w:rsidRPr="005B1C90">
        <w:rPr>
          <w:rFonts w:ascii="Tahoma" w:hAnsi="Tahoma" w:cs="Tahoma"/>
          <w:bCs/>
          <w:color w:val="262626" w:themeColor="text1" w:themeTint="D9"/>
          <w:sz w:val="16"/>
          <w:lang w:val="en-GB"/>
        </w:rPr>
        <w:t>Morgan</w:t>
      </w:r>
      <w:r w:rsidR="006802CB">
        <w:rPr>
          <w:rFonts w:ascii="Tahoma" w:hAnsi="Tahoma" w:cs="Tahoma"/>
          <w:bCs/>
          <w:color w:val="262626" w:themeColor="text1" w:themeTint="D9"/>
          <w:sz w:val="16"/>
          <w:lang w:val="en-GB"/>
        </w:rPr>
        <w:t xml:space="preserve">, Routledge: </w:t>
      </w:r>
      <w:r w:rsidR="00691BD9">
        <w:rPr>
          <w:rFonts w:ascii="Tahoma" w:hAnsi="Tahoma" w:cs="Tahoma"/>
          <w:bCs/>
          <w:color w:val="262626" w:themeColor="text1" w:themeTint="D9"/>
          <w:sz w:val="16"/>
          <w:lang w:val="en-GB"/>
        </w:rPr>
        <w:t>Abingdon</w:t>
      </w:r>
      <w:r w:rsidR="006802CB">
        <w:rPr>
          <w:rFonts w:ascii="Tahoma" w:hAnsi="Tahoma" w:cs="Tahoma"/>
          <w:bCs/>
          <w:color w:val="262626" w:themeColor="text1" w:themeTint="D9"/>
          <w:sz w:val="16"/>
          <w:lang w:val="en-GB"/>
        </w:rPr>
        <w:t xml:space="preserve">, </w:t>
      </w:r>
      <w:r w:rsidRPr="005B1C90">
        <w:rPr>
          <w:rFonts w:ascii="Tahoma" w:hAnsi="Tahoma" w:cs="Tahoma"/>
          <w:bCs/>
          <w:color w:val="262626" w:themeColor="text1" w:themeTint="D9"/>
          <w:sz w:val="16"/>
          <w:lang w:val="en-GB"/>
        </w:rPr>
        <w:t>201</w:t>
      </w:r>
      <w:r w:rsidR="00004F83">
        <w:rPr>
          <w:rFonts w:ascii="Tahoma" w:hAnsi="Tahoma" w:cs="Tahoma"/>
          <w:bCs/>
          <w:color w:val="262626" w:themeColor="text1" w:themeTint="D9"/>
          <w:sz w:val="16"/>
          <w:lang w:val="en-GB"/>
        </w:rPr>
        <w:t>8</w:t>
      </w:r>
      <w:r w:rsidR="00355B05">
        <w:rPr>
          <w:rFonts w:ascii="Tahoma" w:hAnsi="Tahoma" w:cs="Tahoma"/>
          <w:bCs/>
          <w:color w:val="262626" w:themeColor="text1" w:themeTint="D9"/>
          <w:sz w:val="16"/>
          <w:lang w:val="en-GB"/>
        </w:rPr>
        <w:t>, 142 p</w:t>
      </w:r>
      <w:r>
        <w:rPr>
          <w:rFonts w:ascii="Tahoma" w:hAnsi="Tahoma" w:cs="Tahoma"/>
          <w:bCs/>
          <w:color w:val="262626" w:themeColor="text1" w:themeTint="D9"/>
          <w:sz w:val="16"/>
          <w:lang w:val="en-GB"/>
        </w:rPr>
        <w:t xml:space="preserve">. </w:t>
      </w:r>
      <w:r w:rsidR="006802CB">
        <w:rPr>
          <w:rFonts w:ascii="Tahoma" w:hAnsi="Tahoma" w:cs="Tahoma"/>
          <w:bCs/>
          <w:color w:val="262626" w:themeColor="text1" w:themeTint="D9"/>
          <w:sz w:val="16"/>
          <w:lang w:val="en-GB"/>
        </w:rPr>
        <w:t xml:space="preserve">This book </w:t>
      </w:r>
      <w:r w:rsidR="0024548D">
        <w:rPr>
          <w:rFonts w:ascii="Tahoma" w:hAnsi="Tahoma" w:cs="Tahoma"/>
          <w:bCs/>
          <w:color w:val="262626" w:themeColor="text1" w:themeTint="D9"/>
          <w:sz w:val="16"/>
          <w:lang w:val="en-GB"/>
        </w:rPr>
        <w:t>combines</w:t>
      </w:r>
      <w:r w:rsidR="006802CB">
        <w:rPr>
          <w:rFonts w:ascii="Tahoma" w:hAnsi="Tahoma" w:cs="Tahoma"/>
          <w:bCs/>
          <w:color w:val="262626" w:themeColor="text1" w:themeTint="D9"/>
          <w:sz w:val="16"/>
          <w:lang w:val="en-GB"/>
        </w:rPr>
        <w:t xml:space="preserve"> two</w:t>
      </w:r>
      <w:r>
        <w:rPr>
          <w:rFonts w:ascii="Tahoma" w:hAnsi="Tahoma" w:cs="Tahoma"/>
          <w:bCs/>
          <w:color w:val="262626" w:themeColor="text1" w:themeTint="D9"/>
          <w:sz w:val="16"/>
          <w:lang w:val="en-GB"/>
        </w:rPr>
        <w:t xml:space="preserve"> s</w:t>
      </w:r>
      <w:r w:rsidR="00D16A11">
        <w:rPr>
          <w:rFonts w:ascii="Tahoma" w:hAnsi="Tahoma" w:cs="Tahoma"/>
          <w:bCs/>
          <w:color w:val="262626" w:themeColor="text1" w:themeTint="D9"/>
          <w:sz w:val="16"/>
          <w:lang w:val="en-GB"/>
        </w:rPr>
        <w:t>pecial forum</w:t>
      </w:r>
      <w:r w:rsidR="006802CB">
        <w:rPr>
          <w:rFonts w:ascii="Tahoma" w:hAnsi="Tahoma" w:cs="Tahoma"/>
          <w:bCs/>
          <w:color w:val="262626" w:themeColor="text1" w:themeTint="D9"/>
          <w:sz w:val="16"/>
          <w:lang w:val="en-GB"/>
        </w:rPr>
        <w:t>s</w:t>
      </w:r>
      <w:r w:rsidR="00D16A11">
        <w:rPr>
          <w:rFonts w:ascii="Tahoma" w:hAnsi="Tahoma" w:cs="Tahoma"/>
          <w:bCs/>
          <w:color w:val="262626" w:themeColor="text1" w:themeTint="D9"/>
          <w:sz w:val="16"/>
          <w:lang w:val="en-GB"/>
        </w:rPr>
        <w:t xml:space="preserve"> on “Brexit”, </w:t>
      </w:r>
      <w:r w:rsidR="00DC45B3">
        <w:rPr>
          <w:rFonts w:ascii="Tahoma" w:hAnsi="Tahoma" w:cs="Tahoma"/>
          <w:bCs/>
          <w:color w:val="262626" w:themeColor="text1" w:themeTint="D9"/>
          <w:sz w:val="16"/>
          <w:lang w:val="en-GB"/>
        </w:rPr>
        <w:t>ed. with J.</w:t>
      </w:r>
      <w:r w:rsidR="001D4E71">
        <w:rPr>
          <w:rFonts w:ascii="Tahoma" w:hAnsi="Tahoma" w:cs="Tahoma"/>
          <w:bCs/>
          <w:color w:val="262626" w:themeColor="text1" w:themeTint="D9"/>
          <w:sz w:val="16"/>
          <w:lang w:val="en-GB"/>
        </w:rPr>
        <w:t xml:space="preserve"> </w:t>
      </w:r>
      <w:r w:rsidR="00DC45B3">
        <w:rPr>
          <w:rFonts w:ascii="Tahoma" w:hAnsi="Tahoma" w:cs="Tahoma"/>
          <w:bCs/>
          <w:color w:val="262626" w:themeColor="text1" w:themeTint="D9"/>
          <w:sz w:val="16"/>
          <w:lang w:val="en-GB"/>
        </w:rPr>
        <w:t xml:space="preserve">Morgan, </w:t>
      </w:r>
      <w:r w:rsidR="00DC45B3" w:rsidRPr="00DC45B3">
        <w:rPr>
          <w:rFonts w:ascii="Tahoma" w:hAnsi="Tahoma" w:cs="Tahoma"/>
          <w:bCs/>
          <w:i/>
          <w:color w:val="262626" w:themeColor="text1" w:themeTint="D9"/>
          <w:sz w:val="16"/>
          <w:lang w:val="en-GB"/>
        </w:rPr>
        <w:t>Globalizations</w:t>
      </w:r>
      <w:r w:rsidR="00DC45B3">
        <w:rPr>
          <w:rFonts w:ascii="Tahoma" w:hAnsi="Tahoma" w:cs="Tahoma"/>
          <w:bCs/>
          <w:color w:val="262626" w:themeColor="text1" w:themeTint="D9"/>
          <w:sz w:val="16"/>
          <w:lang w:val="en-GB"/>
        </w:rPr>
        <w:t xml:space="preserve">, </w:t>
      </w:r>
      <w:r w:rsidR="00A959CA">
        <w:rPr>
          <w:rFonts w:ascii="Tahoma" w:hAnsi="Tahoma" w:cs="Tahoma"/>
          <w:bCs/>
          <w:color w:val="262626" w:themeColor="text1" w:themeTint="D9"/>
          <w:sz w:val="16"/>
          <w:lang w:val="en-GB"/>
        </w:rPr>
        <w:t xml:space="preserve">Part I </w:t>
      </w:r>
      <w:r w:rsidR="00955543">
        <w:rPr>
          <w:rFonts w:ascii="Tahoma" w:hAnsi="Tahoma" w:cs="Tahoma"/>
          <w:bCs/>
          <w:color w:val="262626" w:themeColor="text1" w:themeTint="D9"/>
          <w:sz w:val="16"/>
          <w:lang w:val="en-GB"/>
        </w:rPr>
        <w:t xml:space="preserve">online first in September 2016, print version </w:t>
      </w:r>
      <w:r w:rsidR="00751703" w:rsidRPr="00751703">
        <w:rPr>
          <w:rFonts w:ascii="Tahoma" w:hAnsi="Tahoma" w:cs="Tahoma"/>
          <w:bCs/>
          <w:color w:val="262626" w:themeColor="text1" w:themeTint="D9"/>
          <w:sz w:val="16"/>
          <w:lang w:val="en-GB"/>
        </w:rPr>
        <w:t>(14):1, 2017, pp.99-177</w:t>
      </w:r>
      <w:r w:rsidR="00A959CA">
        <w:rPr>
          <w:rFonts w:ascii="Tahoma" w:hAnsi="Tahoma" w:cs="Tahoma"/>
          <w:bCs/>
          <w:color w:val="262626" w:themeColor="text1" w:themeTint="D9"/>
          <w:sz w:val="16"/>
          <w:lang w:val="en-GB"/>
        </w:rPr>
        <w:t>; Part II</w:t>
      </w:r>
      <w:r w:rsidR="003C37EC">
        <w:rPr>
          <w:rFonts w:ascii="Tahoma" w:hAnsi="Tahoma" w:cs="Tahoma"/>
          <w:bCs/>
          <w:color w:val="262626" w:themeColor="text1" w:themeTint="D9"/>
          <w:sz w:val="16"/>
          <w:lang w:val="en-GB"/>
        </w:rPr>
        <w:t xml:space="preserve"> </w:t>
      </w:r>
      <w:r w:rsidR="00A959CA">
        <w:rPr>
          <w:rFonts w:ascii="Tahoma" w:hAnsi="Tahoma" w:cs="Tahoma"/>
          <w:bCs/>
          <w:color w:val="262626" w:themeColor="text1" w:themeTint="D9"/>
          <w:sz w:val="16"/>
          <w:lang w:val="en-GB"/>
        </w:rPr>
        <w:t>online</w:t>
      </w:r>
      <w:r w:rsidR="00B25252">
        <w:rPr>
          <w:rFonts w:ascii="Tahoma" w:hAnsi="Tahoma" w:cs="Tahoma"/>
          <w:bCs/>
          <w:color w:val="262626" w:themeColor="text1" w:themeTint="D9"/>
          <w:sz w:val="16"/>
          <w:lang w:val="en-GB"/>
        </w:rPr>
        <w:t xml:space="preserve"> first</w:t>
      </w:r>
      <w:r w:rsidR="003C37EC">
        <w:rPr>
          <w:rFonts w:ascii="Tahoma" w:hAnsi="Tahoma" w:cs="Tahoma"/>
          <w:bCs/>
          <w:color w:val="262626" w:themeColor="text1" w:themeTint="D9"/>
          <w:sz w:val="16"/>
          <w:lang w:val="en-GB"/>
        </w:rPr>
        <w:t xml:space="preserve"> in </w:t>
      </w:r>
      <w:r w:rsidR="00A959CA">
        <w:rPr>
          <w:rFonts w:ascii="Tahoma" w:hAnsi="Tahoma" w:cs="Tahoma"/>
          <w:bCs/>
          <w:color w:val="262626" w:themeColor="text1" w:themeTint="D9"/>
          <w:sz w:val="16"/>
          <w:lang w:val="en-GB"/>
        </w:rPr>
        <w:t xml:space="preserve">June and July </w:t>
      </w:r>
      <w:r w:rsidR="003C37EC">
        <w:rPr>
          <w:rFonts w:ascii="Tahoma" w:hAnsi="Tahoma" w:cs="Tahoma"/>
          <w:bCs/>
          <w:color w:val="262626" w:themeColor="text1" w:themeTint="D9"/>
          <w:sz w:val="16"/>
          <w:lang w:val="en-GB"/>
        </w:rPr>
        <w:t>2017</w:t>
      </w:r>
      <w:r w:rsidR="00660A4D">
        <w:rPr>
          <w:rFonts w:ascii="Tahoma" w:hAnsi="Tahoma" w:cs="Tahoma"/>
          <w:bCs/>
          <w:color w:val="262626" w:themeColor="text1" w:themeTint="D9"/>
          <w:sz w:val="16"/>
          <w:lang w:val="en-GB"/>
        </w:rPr>
        <w:t>, with a new introduction</w:t>
      </w:r>
      <w:r w:rsidR="00D65033">
        <w:rPr>
          <w:rFonts w:ascii="Tahoma" w:hAnsi="Tahoma" w:cs="Tahoma"/>
          <w:bCs/>
          <w:color w:val="262626" w:themeColor="text1" w:themeTint="D9"/>
          <w:sz w:val="16"/>
          <w:lang w:val="en-GB"/>
        </w:rPr>
        <w:t xml:space="preserve">, </w:t>
      </w:r>
      <w:r w:rsidR="00A959CA">
        <w:rPr>
          <w:rFonts w:ascii="Tahoma" w:hAnsi="Tahoma" w:cs="Tahoma"/>
          <w:bCs/>
          <w:color w:val="262626" w:themeColor="text1" w:themeTint="D9"/>
          <w:sz w:val="16"/>
          <w:lang w:val="en-GB"/>
        </w:rPr>
        <w:t xml:space="preserve">print version </w:t>
      </w:r>
      <w:r w:rsidR="00457C70" w:rsidRPr="00457C70">
        <w:rPr>
          <w:rFonts w:ascii="Tahoma" w:hAnsi="Tahoma" w:cs="Tahoma"/>
          <w:bCs/>
          <w:i/>
          <w:color w:val="262626" w:themeColor="text1" w:themeTint="D9"/>
          <w:sz w:val="16"/>
          <w:lang w:val="en-GB"/>
        </w:rPr>
        <w:t>Globalizations</w:t>
      </w:r>
      <w:r w:rsidR="00A959CA">
        <w:rPr>
          <w:rFonts w:ascii="Tahoma" w:hAnsi="Tahoma" w:cs="Tahoma"/>
          <w:bCs/>
          <w:color w:val="262626" w:themeColor="text1" w:themeTint="D9"/>
          <w:sz w:val="16"/>
          <w:lang w:val="en-GB"/>
        </w:rPr>
        <w:t xml:space="preserve"> </w:t>
      </w:r>
      <w:r w:rsidR="00A959CA" w:rsidRPr="00751703">
        <w:rPr>
          <w:rFonts w:ascii="Tahoma" w:hAnsi="Tahoma" w:cs="Tahoma"/>
          <w:bCs/>
          <w:color w:val="262626" w:themeColor="text1" w:themeTint="D9"/>
          <w:sz w:val="16"/>
          <w:lang w:val="en-GB"/>
        </w:rPr>
        <w:t>(14):</w:t>
      </w:r>
      <w:r w:rsidR="00A959CA">
        <w:rPr>
          <w:rFonts w:ascii="Tahoma" w:hAnsi="Tahoma" w:cs="Tahoma"/>
          <w:bCs/>
          <w:color w:val="262626" w:themeColor="text1" w:themeTint="D9"/>
          <w:sz w:val="16"/>
          <w:lang w:val="en-GB"/>
        </w:rPr>
        <w:t>6, 2017</w:t>
      </w:r>
      <w:r w:rsidR="003242C5">
        <w:rPr>
          <w:rFonts w:ascii="Tahoma" w:hAnsi="Tahoma" w:cs="Tahoma"/>
          <w:bCs/>
          <w:color w:val="262626" w:themeColor="text1" w:themeTint="D9"/>
          <w:sz w:val="16"/>
          <w:lang w:val="en-GB"/>
        </w:rPr>
        <w:t>, pp.</w:t>
      </w:r>
      <w:r w:rsidR="0041253B">
        <w:rPr>
          <w:rFonts w:ascii="Tahoma" w:hAnsi="Tahoma" w:cs="Tahoma"/>
          <w:bCs/>
          <w:color w:val="262626" w:themeColor="text1" w:themeTint="D9"/>
          <w:sz w:val="16"/>
          <w:lang w:val="en-GB"/>
        </w:rPr>
        <w:t>793-850</w:t>
      </w:r>
      <w:r w:rsidR="005B1C90" w:rsidRPr="005B1C90">
        <w:rPr>
          <w:rFonts w:ascii="Tahoma" w:hAnsi="Tahoma" w:cs="Tahoma"/>
          <w:bCs/>
          <w:color w:val="262626" w:themeColor="text1" w:themeTint="D9"/>
          <w:sz w:val="16"/>
          <w:lang w:val="en-GB"/>
        </w:rPr>
        <w:t>.</w:t>
      </w:r>
    </w:p>
    <w:p w14:paraId="52167A18" w14:textId="2FCB31D7" w:rsidR="003437CE" w:rsidRPr="00EA6996" w:rsidRDefault="003437CE" w:rsidP="002C50C4">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3437CE">
        <w:rPr>
          <w:rFonts w:ascii="Tahoma" w:hAnsi="Tahoma" w:cs="Tahoma"/>
          <w:bCs/>
          <w:color w:val="262626" w:themeColor="text1" w:themeTint="D9"/>
          <w:sz w:val="16"/>
          <w:lang w:val="en-US"/>
        </w:rPr>
        <w:t xml:space="preserve">Special forum on </w:t>
      </w:r>
      <w:r w:rsidR="00DD2181">
        <w:rPr>
          <w:rFonts w:ascii="Tahoma" w:hAnsi="Tahoma" w:cs="Tahoma"/>
          <w:bCs/>
          <w:color w:val="262626" w:themeColor="text1" w:themeTint="D9"/>
          <w:sz w:val="16"/>
          <w:lang w:val="en-US"/>
        </w:rPr>
        <w:t>“</w:t>
      </w:r>
      <w:r w:rsidRPr="003437CE">
        <w:rPr>
          <w:rFonts w:ascii="Tahoma" w:hAnsi="Tahoma" w:cs="Tahoma"/>
          <w:bCs/>
          <w:color w:val="262626" w:themeColor="text1" w:themeTint="D9"/>
          <w:sz w:val="16"/>
          <w:lang w:val="en-US"/>
        </w:rPr>
        <w:t>Poliittinen talous ja talousteorian poliittisuus” [</w:t>
      </w:r>
      <w:r w:rsidR="00CC32B0">
        <w:rPr>
          <w:rFonts w:ascii="Tahoma" w:hAnsi="Tahoma" w:cs="Tahoma"/>
          <w:bCs/>
          <w:color w:val="262626" w:themeColor="text1" w:themeTint="D9"/>
          <w:sz w:val="16"/>
          <w:lang w:val="en-US"/>
        </w:rPr>
        <w:t xml:space="preserve">The </w:t>
      </w:r>
      <w:r w:rsidRPr="003437CE">
        <w:rPr>
          <w:rFonts w:ascii="Tahoma" w:hAnsi="Tahoma" w:cs="Tahoma"/>
          <w:bCs/>
          <w:color w:val="262626" w:themeColor="text1" w:themeTint="D9"/>
          <w:sz w:val="16"/>
          <w:lang w:val="en-US"/>
        </w:rPr>
        <w:t xml:space="preserve">Political Economy and Politics of Economic Theory], </w:t>
      </w:r>
      <w:r w:rsidR="00325070">
        <w:rPr>
          <w:rFonts w:ascii="Tahoma" w:hAnsi="Tahoma" w:cs="Tahoma"/>
          <w:bCs/>
          <w:color w:val="262626" w:themeColor="text1" w:themeTint="D9"/>
          <w:sz w:val="16"/>
          <w:lang w:val="en-US"/>
        </w:rPr>
        <w:t xml:space="preserve">ed., </w:t>
      </w:r>
      <w:r w:rsidRPr="003437CE">
        <w:rPr>
          <w:rFonts w:ascii="Tahoma" w:hAnsi="Tahoma" w:cs="Tahoma"/>
          <w:bCs/>
          <w:i/>
          <w:color w:val="262626" w:themeColor="text1" w:themeTint="D9"/>
          <w:sz w:val="16"/>
          <w:lang w:val="en-US"/>
        </w:rPr>
        <w:t>Politiikka</w:t>
      </w:r>
      <w:r>
        <w:rPr>
          <w:rFonts w:ascii="Tahoma" w:hAnsi="Tahoma" w:cs="Tahoma"/>
          <w:bCs/>
          <w:color w:val="262626" w:themeColor="text1" w:themeTint="D9"/>
          <w:sz w:val="16"/>
          <w:lang w:val="en-US"/>
        </w:rPr>
        <w:t xml:space="preserve">, (60):1, 2018, </w:t>
      </w:r>
      <w:r w:rsidR="00205FBE">
        <w:rPr>
          <w:rFonts w:ascii="Tahoma" w:hAnsi="Tahoma" w:cs="Tahoma"/>
          <w:bCs/>
          <w:color w:val="262626" w:themeColor="text1" w:themeTint="D9"/>
          <w:sz w:val="16"/>
          <w:lang w:val="en-US"/>
        </w:rPr>
        <w:t>pp.</w:t>
      </w:r>
      <w:r w:rsidR="00691BD9">
        <w:rPr>
          <w:rFonts w:ascii="Tahoma" w:hAnsi="Tahoma" w:cs="Tahoma"/>
          <w:bCs/>
          <w:color w:val="262626" w:themeColor="text1" w:themeTint="D9"/>
          <w:sz w:val="16"/>
          <w:lang w:val="en-US"/>
        </w:rPr>
        <w:t xml:space="preserve"> 47-88</w:t>
      </w:r>
      <w:r>
        <w:rPr>
          <w:rFonts w:ascii="Tahoma" w:hAnsi="Tahoma" w:cs="Tahoma"/>
          <w:bCs/>
          <w:color w:val="262626" w:themeColor="text1" w:themeTint="D9"/>
          <w:sz w:val="16"/>
          <w:lang w:val="en-US"/>
        </w:rPr>
        <w:t>.</w:t>
      </w:r>
    </w:p>
    <w:p w14:paraId="4356BE44" w14:textId="2077002B" w:rsidR="00EA6996" w:rsidRPr="00964885" w:rsidRDefault="00EA6996" w:rsidP="00FB3C9F">
      <w:pPr>
        <w:pStyle w:val="ListParagraph"/>
        <w:numPr>
          <w:ilvl w:val="0"/>
          <w:numId w:val="24"/>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Special forum on “</w:t>
      </w:r>
      <w:r w:rsidR="00027BF1" w:rsidRPr="00027BF1">
        <w:rPr>
          <w:rFonts w:ascii="Tahoma" w:hAnsi="Tahoma" w:cs="Tahoma"/>
          <w:bCs/>
          <w:color w:val="262626" w:themeColor="text1" w:themeTint="D9"/>
          <w:sz w:val="16"/>
          <w:lang w:val="en-US"/>
        </w:rPr>
        <w:t xml:space="preserve">War in Ukraine: </w:t>
      </w:r>
      <w:r w:rsidR="0091483D" w:rsidRPr="00027BF1">
        <w:rPr>
          <w:rFonts w:ascii="Tahoma" w:hAnsi="Tahoma" w:cs="Tahoma"/>
          <w:bCs/>
          <w:color w:val="262626" w:themeColor="text1" w:themeTint="D9"/>
          <w:sz w:val="16"/>
          <w:lang w:val="en-US"/>
        </w:rPr>
        <w:t>Future Possibilities</w:t>
      </w:r>
      <w:r w:rsidR="007A77C0">
        <w:rPr>
          <w:rFonts w:ascii="Tahoma" w:hAnsi="Tahoma" w:cs="Tahoma"/>
          <w:bCs/>
          <w:color w:val="262626" w:themeColor="text1" w:themeTint="D9"/>
          <w:sz w:val="16"/>
          <w:lang w:val="en-US"/>
        </w:rPr>
        <w:t xml:space="preserve">”, ed, with T. Forsberg, </w:t>
      </w:r>
      <w:r w:rsidR="007A77C0" w:rsidRPr="007A77C0">
        <w:rPr>
          <w:rFonts w:ascii="Tahoma" w:hAnsi="Tahoma" w:cs="Tahoma"/>
          <w:bCs/>
          <w:i/>
          <w:color w:val="262626" w:themeColor="text1" w:themeTint="D9"/>
          <w:sz w:val="16"/>
          <w:lang w:val="en-US"/>
        </w:rPr>
        <w:t>Globalizations</w:t>
      </w:r>
      <w:r w:rsidR="007A77C0">
        <w:rPr>
          <w:rFonts w:ascii="Tahoma" w:hAnsi="Tahoma" w:cs="Tahoma"/>
          <w:bCs/>
          <w:color w:val="262626" w:themeColor="text1" w:themeTint="D9"/>
          <w:sz w:val="16"/>
          <w:lang w:val="en-US"/>
        </w:rPr>
        <w:t xml:space="preserve">, online-first </w:t>
      </w:r>
      <w:r w:rsidR="00FB3C9F">
        <w:rPr>
          <w:rFonts w:ascii="Tahoma" w:hAnsi="Tahoma" w:cs="Tahoma"/>
          <w:bCs/>
          <w:color w:val="262626" w:themeColor="text1" w:themeTint="D9"/>
          <w:sz w:val="16"/>
          <w:lang w:val="en-US"/>
        </w:rPr>
        <w:t xml:space="preserve">published </w:t>
      </w:r>
      <w:r w:rsidR="007A77C0">
        <w:rPr>
          <w:rFonts w:ascii="Tahoma" w:hAnsi="Tahoma" w:cs="Tahoma"/>
          <w:bCs/>
          <w:color w:val="262626" w:themeColor="text1" w:themeTint="D9"/>
          <w:sz w:val="16"/>
          <w:lang w:val="en-US"/>
        </w:rPr>
        <w:t xml:space="preserve">in </w:t>
      </w:r>
      <w:r w:rsidR="007E737A">
        <w:rPr>
          <w:rFonts w:ascii="Tahoma" w:hAnsi="Tahoma" w:cs="Tahoma"/>
          <w:bCs/>
          <w:color w:val="262626" w:themeColor="text1" w:themeTint="D9"/>
          <w:sz w:val="16"/>
          <w:lang w:val="en-US"/>
        </w:rPr>
        <w:t>Ju</w:t>
      </w:r>
      <w:r w:rsidR="00FB3C9F">
        <w:rPr>
          <w:rFonts w:ascii="Tahoma" w:hAnsi="Tahoma" w:cs="Tahoma"/>
          <w:bCs/>
          <w:color w:val="262626" w:themeColor="text1" w:themeTint="D9"/>
          <w:sz w:val="16"/>
          <w:lang w:val="en-US"/>
        </w:rPr>
        <w:t>ly</w:t>
      </w:r>
      <w:r w:rsidR="007A77C0">
        <w:rPr>
          <w:rFonts w:ascii="Tahoma" w:hAnsi="Tahoma" w:cs="Tahoma"/>
          <w:bCs/>
          <w:color w:val="262626" w:themeColor="text1" w:themeTint="D9"/>
          <w:sz w:val="16"/>
          <w:lang w:val="en-US"/>
        </w:rPr>
        <w:t xml:space="preserve"> 2023</w:t>
      </w:r>
      <w:r w:rsidR="00FB3C9F">
        <w:rPr>
          <w:rFonts w:ascii="Tahoma" w:hAnsi="Tahoma" w:cs="Tahoma"/>
          <w:bCs/>
          <w:color w:val="262626" w:themeColor="text1" w:themeTint="D9"/>
          <w:sz w:val="16"/>
          <w:lang w:val="en-US"/>
        </w:rPr>
        <w:t xml:space="preserve"> (</w:t>
      </w:r>
      <w:r w:rsidR="00AE7241" w:rsidRPr="00AE7241">
        <w:rPr>
          <w:rFonts w:ascii="Tahoma" w:hAnsi="Tahoma" w:cs="Tahoma"/>
          <w:bCs/>
          <w:color w:val="262626" w:themeColor="text1" w:themeTint="D9"/>
          <w:sz w:val="16"/>
          <w:lang w:val="en-US"/>
        </w:rPr>
        <w:t>https://www.tandfonline.com/action/showAxaArticles?journalCode=rglo20</w:t>
      </w:r>
      <w:r w:rsidR="00FB3C9F">
        <w:rPr>
          <w:rFonts w:ascii="Tahoma" w:hAnsi="Tahoma" w:cs="Tahoma"/>
          <w:bCs/>
          <w:color w:val="262626" w:themeColor="text1" w:themeTint="D9"/>
          <w:sz w:val="16"/>
          <w:lang w:val="en-US"/>
        </w:rPr>
        <w:t>)</w:t>
      </w:r>
      <w:r w:rsidR="00AE7241">
        <w:rPr>
          <w:rFonts w:ascii="Tahoma" w:hAnsi="Tahoma" w:cs="Tahoma"/>
          <w:bCs/>
          <w:color w:val="262626" w:themeColor="text1" w:themeTint="D9"/>
          <w:sz w:val="16"/>
          <w:lang w:val="en-US"/>
        </w:rPr>
        <w:t>; print version (20):7, 2023</w:t>
      </w:r>
      <w:r w:rsidR="005A12C9">
        <w:rPr>
          <w:rFonts w:ascii="Tahoma" w:hAnsi="Tahoma" w:cs="Tahoma"/>
          <w:bCs/>
          <w:color w:val="262626" w:themeColor="text1" w:themeTint="D9"/>
          <w:sz w:val="16"/>
          <w:lang w:val="en-US"/>
        </w:rPr>
        <w:t>, pp.1180-1255</w:t>
      </w:r>
      <w:r w:rsidR="007A77C0">
        <w:rPr>
          <w:rFonts w:ascii="Tahoma" w:hAnsi="Tahoma" w:cs="Tahoma"/>
          <w:bCs/>
          <w:color w:val="262626" w:themeColor="text1" w:themeTint="D9"/>
          <w:sz w:val="16"/>
          <w:lang w:val="en-US"/>
        </w:rPr>
        <w:t>.</w:t>
      </w:r>
    </w:p>
    <w:p w14:paraId="40826D95" w14:textId="1C57EC92" w:rsidR="00964885" w:rsidRPr="003437CE" w:rsidRDefault="0050481E" w:rsidP="00FB3C9F">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50481E">
        <w:rPr>
          <w:rFonts w:ascii="Tahoma" w:hAnsi="Tahoma" w:cs="Tahoma"/>
          <w:bCs/>
          <w:i/>
          <w:iCs/>
          <w:color w:val="262626" w:themeColor="text1" w:themeTint="D9"/>
          <w:sz w:val="16"/>
          <w:lang w:val="en-US"/>
        </w:rPr>
        <w:t>Deweaponising Interdependence: Bringing the Idea of International Clearing Union into the 21st Century</w:t>
      </w:r>
      <w:r>
        <w:rPr>
          <w:rFonts w:ascii="Tahoma" w:hAnsi="Tahoma" w:cs="Tahoma"/>
          <w:bCs/>
          <w:color w:val="262626" w:themeColor="text1" w:themeTint="D9"/>
          <w:sz w:val="16"/>
          <w:lang w:val="en-US"/>
        </w:rPr>
        <w:t xml:space="preserve">, ed. with </w:t>
      </w:r>
      <w:r w:rsidR="00AB6EEA">
        <w:rPr>
          <w:rFonts w:ascii="Tahoma" w:hAnsi="Tahoma" w:cs="Tahoma"/>
          <w:bCs/>
          <w:color w:val="262626" w:themeColor="text1" w:themeTint="D9"/>
          <w:sz w:val="16"/>
          <w:lang w:val="en-US"/>
        </w:rPr>
        <w:t>J. Morgan</w:t>
      </w:r>
      <w:r>
        <w:rPr>
          <w:rFonts w:ascii="Tahoma" w:hAnsi="Tahoma" w:cs="Tahoma"/>
          <w:bCs/>
          <w:color w:val="262626" w:themeColor="text1" w:themeTint="D9"/>
          <w:sz w:val="16"/>
          <w:lang w:val="en-US"/>
        </w:rPr>
        <w:t>, Bloomsbury</w:t>
      </w:r>
      <w:r w:rsidR="00691BD9">
        <w:rPr>
          <w:rFonts w:ascii="Tahoma" w:hAnsi="Tahoma" w:cs="Tahoma"/>
          <w:bCs/>
          <w:color w:val="262626" w:themeColor="text1" w:themeTint="D9"/>
          <w:sz w:val="16"/>
          <w:lang w:val="en-US"/>
        </w:rPr>
        <w:t>: London</w:t>
      </w:r>
      <w:r w:rsidR="00AB6EEA">
        <w:rPr>
          <w:rFonts w:ascii="Tahoma" w:hAnsi="Tahoma" w:cs="Tahoma"/>
          <w:bCs/>
          <w:color w:val="262626" w:themeColor="text1" w:themeTint="D9"/>
          <w:sz w:val="16"/>
          <w:lang w:val="en-US"/>
        </w:rPr>
        <w:t xml:space="preserve">, </w:t>
      </w:r>
      <w:r w:rsidR="00E02129">
        <w:rPr>
          <w:rFonts w:ascii="Tahoma" w:hAnsi="Tahoma" w:cs="Tahoma"/>
          <w:bCs/>
          <w:color w:val="262626" w:themeColor="text1" w:themeTint="D9"/>
          <w:sz w:val="16"/>
          <w:lang w:val="en-US"/>
        </w:rPr>
        <w:t>2</w:t>
      </w:r>
      <w:r w:rsidR="00B74C97">
        <w:rPr>
          <w:rFonts w:ascii="Tahoma" w:hAnsi="Tahoma" w:cs="Tahoma"/>
          <w:bCs/>
          <w:color w:val="262626" w:themeColor="text1" w:themeTint="D9"/>
          <w:sz w:val="16"/>
          <w:lang w:val="en-US"/>
        </w:rPr>
        <w:t>026</w:t>
      </w:r>
      <w:r w:rsidR="00181A71">
        <w:rPr>
          <w:rFonts w:ascii="Tahoma" w:hAnsi="Tahoma" w:cs="Tahoma"/>
          <w:bCs/>
          <w:color w:val="262626" w:themeColor="text1" w:themeTint="D9"/>
          <w:sz w:val="16"/>
          <w:lang w:val="en-US"/>
        </w:rPr>
        <w:t>. O</w:t>
      </w:r>
      <w:r w:rsidR="00E02129">
        <w:rPr>
          <w:rFonts w:ascii="Tahoma" w:hAnsi="Tahoma" w:cs="Tahoma"/>
          <w:bCs/>
          <w:color w:val="262626" w:themeColor="text1" w:themeTint="D9"/>
          <w:sz w:val="16"/>
          <w:lang w:val="en-US"/>
        </w:rPr>
        <w:t xml:space="preserve">pen access: </w:t>
      </w:r>
      <w:r w:rsidR="00E02129" w:rsidRPr="00E02129">
        <w:rPr>
          <w:rFonts w:ascii="Tahoma" w:hAnsi="Tahoma" w:cs="Tahoma"/>
          <w:bCs/>
          <w:color w:val="262626" w:themeColor="text1" w:themeTint="D9"/>
          <w:sz w:val="16"/>
          <w:lang w:val="en-US"/>
        </w:rPr>
        <w:t>https://www.bloomsbury.com/uk/deweaponizing-interdependence-9781350574809/</w:t>
      </w:r>
      <w:r>
        <w:rPr>
          <w:rFonts w:ascii="Tahoma" w:hAnsi="Tahoma" w:cs="Tahoma"/>
          <w:bCs/>
          <w:color w:val="262626" w:themeColor="text1" w:themeTint="D9"/>
          <w:sz w:val="16"/>
          <w:lang w:val="en-US"/>
        </w:rPr>
        <w:t>.</w:t>
      </w:r>
    </w:p>
    <w:p w14:paraId="71CDFE7B" w14:textId="77777777" w:rsidR="001358FE" w:rsidRPr="003437CE" w:rsidRDefault="001358FE" w:rsidP="00E865C2">
      <w:pPr>
        <w:spacing w:before="120" w:after="0"/>
        <w:ind w:firstLine="720"/>
        <w:rPr>
          <w:rFonts w:ascii="Tahoma" w:hAnsi="Tahoma" w:cs="Tahoma"/>
          <w:bCs/>
          <w:caps/>
          <w:color w:val="262626" w:themeColor="text1" w:themeTint="D9"/>
          <w:sz w:val="16"/>
          <w:lang w:val="en-US"/>
        </w:rPr>
      </w:pPr>
    </w:p>
    <w:p w14:paraId="06A8B557" w14:textId="77777777" w:rsidR="00195A23" w:rsidRPr="002C50C4" w:rsidRDefault="00195A23" w:rsidP="002C50C4">
      <w:pPr>
        <w:spacing w:before="120" w:after="240"/>
        <w:rPr>
          <w:rFonts w:ascii="Tahoma" w:hAnsi="Tahoma" w:cs="Tahoma"/>
          <w:bCs/>
          <w:caps/>
          <w:color w:val="262626" w:themeColor="text1" w:themeTint="D9"/>
          <w:sz w:val="16"/>
          <w:u w:val="single"/>
          <w:lang w:val="en-GB"/>
        </w:rPr>
      </w:pPr>
      <w:r w:rsidRPr="002C50C4">
        <w:rPr>
          <w:rFonts w:ascii="Tahoma" w:hAnsi="Tahoma" w:cs="Tahoma"/>
          <w:bCs/>
          <w:color w:val="262626" w:themeColor="text1" w:themeTint="D9"/>
          <w:sz w:val="16"/>
          <w:u w:val="single"/>
          <w:lang w:val="en-GB"/>
        </w:rPr>
        <w:t>C. REFEREED PAPERS IN INTERNATIONAL JOURNALS</w:t>
      </w:r>
    </w:p>
    <w:p w14:paraId="11417970"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”Concepts of ’Action’, ’Structure’ and ’Power’ in ’Critical Social Realism’: A Positive and Reconstructive Critique”, </w:t>
      </w:r>
      <w:r w:rsidRPr="00AC0F58">
        <w:rPr>
          <w:rFonts w:ascii="Tahoma" w:hAnsi="Tahoma" w:cs="Tahoma"/>
          <w:bCs/>
          <w:i/>
          <w:color w:val="262626" w:themeColor="text1" w:themeTint="D9"/>
          <w:sz w:val="16"/>
          <w:lang w:val="en-GB"/>
        </w:rPr>
        <w:t>Journal for the Theory of Social Behaviour</w:t>
      </w:r>
      <w:r w:rsidRPr="00AC0F58">
        <w:rPr>
          <w:rFonts w:ascii="Tahoma" w:hAnsi="Tahoma" w:cs="Tahoma"/>
          <w:bCs/>
          <w:color w:val="262626" w:themeColor="text1" w:themeTint="D9"/>
          <w:sz w:val="16"/>
          <w:lang w:val="en-GB"/>
        </w:rPr>
        <w:t>, (21):2, 1991, pp.221-250.</w:t>
      </w:r>
    </w:p>
    <w:p w14:paraId="17DC8552"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”From Normative Utopias to Political Dialectics: Beyond a Deconstruction of the Brown-Hoffman Debate”, </w:t>
      </w:r>
      <w:r w:rsidRPr="00AC0F58">
        <w:rPr>
          <w:rFonts w:ascii="Tahoma" w:hAnsi="Tahoma" w:cs="Tahoma"/>
          <w:bCs/>
          <w:i/>
          <w:color w:val="262626" w:themeColor="text1" w:themeTint="D9"/>
          <w:sz w:val="16"/>
          <w:lang w:val="en-GB"/>
        </w:rPr>
        <w:t>Millennium: Journal of International Studies</w:t>
      </w:r>
      <w:r w:rsidRPr="00AC0F58">
        <w:rPr>
          <w:rFonts w:ascii="Tahoma" w:hAnsi="Tahoma" w:cs="Tahoma"/>
          <w:bCs/>
          <w:color w:val="262626" w:themeColor="text1" w:themeTint="D9"/>
          <w:sz w:val="16"/>
          <w:lang w:val="en-GB"/>
        </w:rPr>
        <w:t>, (21):1, 1992, pp.53-75.</w:t>
      </w:r>
    </w:p>
    <w:p w14:paraId="01F36725"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”Scientific Realism, Human Emancipations and Non-Violent Political Action”, </w:t>
      </w:r>
      <w:r w:rsidRPr="00AC0F58">
        <w:rPr>
          <w:rFonts w:ascii="Tahoma" w:hAnsi="Tahoma" w:cs="Tahoma"/>
          <w:bCs/>
          <w:i/>
          <w:color w:val="262626" w:themeColor="text1" w:themeTint="D9"/>
          <w:sz w:val="16"/>
          <w:lang w:val="en-GB"/>
        </w:rPr>
        <w:t>Gandhi Marg</w:t>
      </w:r>
      <w:r w:rsidRPr="00AC0F58">
        <w:rPr>
          <w:rFonts w:ascii="Tahoma" w:hAnsi="Tahoma" w:cs="Tahoma"/>
          <w:bCs/>
          <w:color w:val="262626" w:themeColor="text1" w:themeTint="D9"/>
          <w:sz w:val="16"/>
          <w:lang w:val="en-GB"/>
        </w:rPr>
        <w:t>, (14):1, 1992, pp.30-51.</w:t>
      </w:r>
    </w:p>
    <w:p w14:paraId="71C8AD70"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”Emerging Late-Modern Reconstructivism”, </w:t>
      </w:r>
      <w:r w:rsidRPr="00AC0F58">
        <w:rPr>
          <w:rFonts w:ascii="Tahoma" w:hAnsi="Tahoma" w:cs="Tahoma"/>
          <w:bCs/>
          <w:i/>
          <w:color w:val="262626" w:themeColor="text1" w:themeTint="D9"/>
          <w:sz w:val="16"/>
          <w:lang w:val="en-GB"/>
        </w:rPr>
        <w:t>Journal of Peace Research</w:t>
      </w:r>
      <w:r w:rsidRPr="00AC0F58">
        <w:rPr>
          <w:rFonts w:ascii="Tahoma" w:hAnsi="Tahoma" w:cs="Tahoma"/>
          <w:bCs/>
          <w:color w:val="262626" w:themeColor="text1" w:themeTint="D9"/>
          <w:sz w:val="16"/>
          <w:lang w:val="en-GB"/>
        </w:rPr>
        <w:t>, (31):4, 1994, pp.451-459.</w:t>
      </w:r>
    </w:p>
    <w:p w14:paraId="3AB287F8"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”How to Tell Better Stories about World Politics”, </w:t>
      </w:r>
      <w:r w:rsidRPr="00AC0F58">
        <w:rPr>
          <w:rFonts w:ascii="Tahoma" w:hAnsi="Tahoma" w:cs="Tahoma"/>
          <w:bCs/>
          <w:i/>
          <w:color w:val="262626" w:themeColor="text1" w:themeTint="D9"/>
          <w:sz w:val="16"/>
          <w:lang w:val="en-GB"/>
        </w:rPr>
        <w:t>European Journal of International Relations</w:t>
      </w:r>
      <w:r w:rsidRPr="00AC0F58">
        <w:rPr>
          <w:rFonts w:ascii="Tahoma" w:hAnsi="Tahoma" w:cs="Tahoma"/>
          <w:bCs/>
          <w:color w:val="262626" w:themeColor="text1" w:themeTint="D9"/>
          <w:sz w:val="16"/>
          <w:lang w:val="en-GB"/>
        </w:rPr>
        <w:t>, (2):1, 1996, pp.105-133.</w:t>
      </w:r>
    </w:p>
    <w:p w14:paraId="6E16FD3F" w14:textId="77777777" w:rsidR="00195A23" w:rsidRPr="00AC0F58" w:rsidRDefault="000E4884"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”Good Governance of t</w:t>
      </w:r>
      <w:r w:rsidR="00195A23" w:rsidRPr="00AC0F58">
        <w:rPr>
          <w:rFonts w:ascii="Tahoma" w:hAnsi="Tahoma" w:cs="Tahoma"/>
          <w:bCs/>
          <w:color w:val="262626" w:themeColor="text1" w:themeTint="D9"/>
          <w:sz w:val="16"/>
          <w:lang w:val="en-GB"/>
        </w:rPr>
        <w:t xml:space="preserve">he World Economy?”, </w:t>
      </w:r>
      <w:r w:rsidR="00195A23" w:rsidRPr="00AC0F58">
        <w:rPr>
          <w:rFonts w:ascii="Tahoma" w:hAnsi="Tahoma" w:cs="Tahoma"/>
          <w:bCs/>
          <w:i/>
          <w:color w:val="262626" w:themeColor="text1" w:themeTint="D9"/>
          <w:sz w:val="16"/>
          <w:lang w:val="en-GB"/>
        </w:rPr>
        <w:t>Alternatives</w:t>
      </w:r>
      <w:r w:rsidR="00195A23" w:rsidRPr="00AC0F58">
        <w:rPr>
          <w:rFonts w:ascii="Tahoma" w:hAnsi="Tahoma" w:cs="Tahoma"/>
          <w:bCs/>
          <w:color w:val="262626" w:themeColor="text1" w:themeTint="D9"/>
          <w:sz w:val="16"/>
          <w:lang w:val="en-GB"/>
        </w:rPr>
        <w:t>, (24):1, 1999, pp.119-142.</w:t>
      </w:r>
    </w:p>
    <w:p w14:paraId="02FE5705"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“Western Models and the Russian Idea: Beyond Inside/Outside in the Discourses on Civil Society”, with C.Pursiainen, </w:t>
      </w:r>
      <w:r w:rsidRPr="00AC0F58">
        <w:rPr>
          <w:rFonts w:ascii="Tahoma" w:hAnsi="Tahoma" w:cs="Tahoma"/>
          <w:bCs/>
          <w:i/>
          <w:color w:val="262626" w:themeColor="text1" w:themeTint="D9"/>
          <w:sz w:val="16"/>
          <w:lang w:val="en-GB"/>
        </w:rPr>
        <w:t>Millennium: Journal of International Studies</w:t>
      </w:r>
      <w:r w:rsidRPr="00AC0F58">
        <w:rPr>
          <w:rFonts w:ascii="Tahoma" w:hAnsi="Tahoma" w:cs="Tahoma"/>
          <w:bCs/>
          <w:color w:val="262626" w:themeColor="text1" w:themeTint="D9"/>
          <w:sz w:val="16"/>
          <w:lang w:val="en-GB"/>
        </w:rPr>
        <w:t>, (28):1, 1999, pp.53-77.</w:t>
      </w:r>
    </w:p>
    <w:p w14:paraId="725D1B7A"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”After Post-Positivism? The Promises of Critical Realism”, with C.Wight, </w:t>
      </w:r>
      <w:r w:rsidRPr="00AC0F58">
        <w:rPr>
          <w:rFonts w:ascii="Tahoma" w:hAnsi="Tahoma" w:cs="Tahoma"/>
          <w:bCs/>
          <w:i/>
          <w:color w:val="262626" w:themeColor="text1" w:themeTint="D9"/>
          <w:sz w:val="16"/>
          <w:lang w:val="en-GB"/>
        </w:rPr>
        <w:t>International Studies Quarterly</w:t>
      </w:r>
      <w:r w:rsidRPr="00AC0F58">
        <w:rPr>
          <w:rFonts w:ascii="Tahoma" w:hAnsi="Tahoma" w:cs="Tahoma"/>
          <w:bCs/>
          <w:color w:val="262626" w:themeColor="text1" w:themeTint="D9"/>
          <w:sz w:val="16"/>
          <w:lang w:val="en-GB"/>
        </w:rPr>
        <w:t xml:space="preserve">, (44):2, 2000, pp.213-237. </w:t>
      </w:r>
    </w:p>
    <w:p w14:paraId="78F40E28"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“Beyond Nordic Nostalgia: Envisaging a Social/Democratic System of Global Governance”, </w:t>
      </w:r>
      <w:r w:rsidRPr="00AC0F58">
        <w:rPr>
          <w:rFonts w:ascii="Tahoma" w:hAnsi="Tahoma" w:cs="Tahoma"/>
          <w:bCs/>
          <w:i/>
          <w:color w:val="262626" w:themeColor="text1" w:themeTint="D9"/>
          <w:sz w:val="16"/>
          <w:lang w:val="en-GB"/>
        </w:rPr>
        <w:t>Cooperation and Conflict</w:t>
      </w:r>
      <w:r w:rsidRPr="00AC0F58">
        <w:rPr>
          <w:rFonts w:ascii="Tahoma" w:hAnsi="Tahoma" w:cs="Tahoma"/>
          <w:bCs/>
          <w:color w:val="262626" w:themeColor="text1" w:themeTint="D9"/>
          <w:sz w:val="16"/>
          <w:lang w:val="en-GB"/>
        </w:rPr>
        <w:t>, (35):2, 2000, pp.115-154.</w:t>
      </w:r>
    </w:p>
    <w:p w14:paraId="45D00898"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lastRenderedPageBreak/>
        <w:t xml:space="preserve">”The Tobin Tax: A New Phase in The Politics of Globalisation?”, </w:t>
      </w:r>
      <w:r w:rsidRPr="00AC0F58">
        <w:rPr>
          <w:rFonts w:ascii="Tahoma" w:hAnsi="Tahoma" w:cs="Tahoma"/>
          <w:bCs/>
          <w:i/>
          <w:color w:val="262626" w:themeColor="text1" w:themeTint="D9"/>
          <w:sz w:val="16"/>
          <w:lang w:val="en-GB"/>
        </w:rPr>
        <w:t>Theory, Culture &amp; Society</w:t>
      </w:r>
      <w:r w:rsidRPr="00AC0F58">
        <w:rPr>
          <w:rFonts w:ascii="Tahoma" w:hAnsi="Tahoma" w:cs="Tahoma"/>
          <w:bCs/>
          <w:color w:val="262626" w:themeColor="text1" w:themeTint="D9"/>
          <w:sz w:val="16"/>
          <w:lang w:val="en-GB"/>
        </w:rPr>
        <w:t>, (17):4, 2000, pp.77-91.</w:t>
      </w:r>
    </w:p>
    <w:p w14:paraId="58E696FE"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”The Challenge of Critical Theories: Peace Research at the Start of the New Century”, </w:t>
      </w:r>
      <w:r w:rsidRPr="00AC0F58">
        <w:rPr>
          <w:rFonts w:ascii="Tahoma" w:hAnsi="Tahoma" w:cs="Tahoma"/>
          <w:bCs/>
          <w:i/>
          <w:color w:val="262626" w:themeColor="text1" w:themeTint="D9"/>
          <w:sz w:val="16"/>
          <w:lang w:val="en-GB"/>
        </w:rPr>
        <w:t>Journal of Peace Research</w:t>
      </w:r>
      <w:r w:rsidRPr="00AC0F58">
        <w:rPr>
          <w:rFonts w:ascii="Tahoma" w:hAnsi="Tahoma" w:cs="Tahoma"/>
          <w:bCs/>
          <w:color w:val="262626" w:themeColor="text1" w:themeTint="D9"/>
          <w:sz w:val="16"/>
          <w:lang w:val="en-GB"/>
        </w:rPr>
        <w:t xml:space="preserve">, (38):6, 2001, pp.723-737. </w:t>
      </w:r>
    </w:p>
    <w:p w14:paraId="213B7E12" w14:textId="57215683"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”Critical Responses to Neoliberal Globalisation in the Mercosur Region. Roads towards Cosmopolitan Democracy?”, with T.</w:t>
      </w:r>
      <w:r w:rsidR="001D4E71">
        <w:rPr>
          <w:rFonts w:ascii="Tahoma" w:hAnsi="Tahoma" w:cs="Tahoma"/>
          <w:bCs/>
          <w:color w:val="262626" w:themeColor="text1" w:themeTint="D9"/>
          <w:sz w:val="16"/>
          <w:lang w:val="en-GB"/>
        </w:rPr>
        <w:t xml:space="preserve"> </w:t>
      </w:r>
      <w:r w:rsidRPr="00AC0F58">
        <w:rPr>
          <w:rFonts w:ascii="Tahoma" w:hAnsi="Tahoma" w:cs="Tahoma"/>
          <w:bCs/>
          <w:color w:val="262626" w:themeColor="text1" w:themeTint="D9"/>
          <w:sz w:val="16"/>
          <w:lang w:val="en-GB"/>
        </w:rPr>
        <w:t xml:space="preserve">Teivainen, </w:t>
      </w:r>
      <w:r w:rsidRPr="00AC0F58">
        <w:rPr>
          <w:rFonts w:ascii="Tahoma" w:hAnsi="Tahoma" w:cs="Tahoma"/>
          <w:bCs/>
          <w:i/>
          <w:color w:val="262626" w:themeColor="text1" w:themeTint="D9"/>
          <w:sz w:val="16"/>
          <w:lang w:val="en-GB"/>
        </w:rPr>
        <w:t>Review of International Political Economy</w:t>
      </w:r>
      <w:r w:rsidRPr="00AC0F58">
        <w:rPr>
          <w:rFonts w:ascii="Tahoma" w:hAnsi="Tahoma" w:cs="Tahoma"/>
          <w:bCs/>
          <w:color w:val="262626" w:themeColor="text1" w:themeTint="D9"/>
          <w:sz w:val="16"/>
          <w:lang w:val="en-GB"/>
        </w:rPr>
        <w:t>, (9):1, 2002, pp.37-71.</w:t>
      </w:r>
    </w:p>
    <w:p w14:paraId="02602C52"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”From East to West: Emergent Global Philosophies – Beginnings of the End of the Western Dominance?”, </w:t>
      </w:r>
      <w:r w:rsidRPr="00AC0F58">
        <w:rPr>
          <w:rFonts w:ascii="Tahoma" w:hAnsi="Tahoma" w:cs="Tahoma"/>
          <w:bCs/>
          <w:i/>
          <w:color w:val="262626" w:themeColor="text1" w:themeTint="D9"/>
          <w:sz w:val="16"/>
          <w:lang w:val="en-GB"/>
        </w:rPr>
        <w:t>Theory, Culture &amp; Society</w:t>
      </w:r>
      <w:r w:rsidRPr="00AC0F58">
        <w:rPr>
          <w:rFonts w:ascii="Tahoma" w:hAnsi="Tahoma" w:cs="Tahoma"/>
          <w:bCs/>
          <w:color w:val="262626" w:themeColor="text1" w:themeTint="D9"/>
          <w:sz w:val="16"/>
          <w:lang w:val="en-GB"/>
        </w:rPr>
        <w:t>, (19):3, 2002, pp.89-111.</w:t>
      </w:r>
    </w:p>
    <w:p w14:paraId="3E90E69C"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“Problems of Democratising Global Governance: Time, Space and the Emancipatory Process”, </w:t>
      </w:r>
      <w:r w:rsidR="0055655F">
        <w:rPr>
          <w:rFonts w:ascii="Tahoma" w:hAnsi="Tahoma" w:cs="Tahoma"/>
          <w:bCs/>
          <w:i/>
          <w:color w:val="262626" w:themeColor="text1" w:themeTint="D9"/>
          <w:sz w:val="16"/>
          <w:lang w:val="en-GB"/>
        </w:rPr>
        <w:t>European Journal o</w:t>
      </w:r>
      <w:r w:rsidRPr="00AC0F58">
        <w:rPr>
          <w:rFonts w:ascii="Tahoma" w:hAnsi="Tahoma" w:cs="Tahoma"/>
          <w:bCs/>
          <w:i/>
          <w:color w:val="262626" w:themeColor="text1" w:themeTint="D9"/>
          <w:sz w:val="16"/>
          <w:lang w:val="en-GB"/>
        </w:rPr>
        <w:t>f International Relations</w:t>
      </w:r>
      <w:r w:rsidRPr="00AC0F58">
        <w:rPr>
          <w:rFonts w:ascii="Tahoma" w:hAnsi="Tahoma" w:cs="Tahoma"/>
          <w:bCs/>
          <w:color w:val="262626" w:themeColor="text1" w:themeTint="D9"/>
          <w:sz w:val="16"/>
          <w:lang w:val="en-GB"/>
        </w:rPr>
        <w:t xml:space="preserve">, (9):3, 2003, pp. 347–376. </w:t>
      </w:r>
    </w:p>
    <w:p w14:paraId="57EBB794" w14:textId="3500B17D"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”The World Social Forum: An Open Space or a Movement of Movements?”, with T.</w:t>
      </w:r>
      <w:r w:rsidR="001D4E71">
        <w:rPr>
          <w:rFonts w:ascii="Tahoma" w:hAnsi="Tahoma" w:cs="Tahoma"/>
          <w:bCs/>
          <w:color w:val="262626" w:themeColor="text1" w:themeTint="D9"/>
          <w:sz w:val="16"/>
          <w:lang w:val="en-GB"/>
        </w:rPr>
        <w:t xml:space="preserve"> </w:t>
      </w:r>
      <w:r w:rsidRPr="00AC0F58">
        <w:rPr>
          <w:rFonts w:ascii="Tahoma" w:hAnsi="Tahoma" w:cs="Tahoma"/>
          <w:bCs/>
          <w:color w:val="262626" w:themeColor="text1" w:themeTint="D9"/>
          <w:sz w:val="16"/>
          <w:lang w:val="en-GB"/>
        </w:rPr>
        <w:t xml:space="preserve">Teivainen, </w:t>
      </w:r>
      <w:r w:rsidRPr="00AC0F58">
        <w:rPr>
          <w:rFonts w:ascii="Tahoma" w:hAnsi="Tahoma" w:cs="Tahoma"/>
          <w:bCs/>
          <w:i/>
          <w:color w:val="262626" w:themeColor="text1" w:themeTint="D9"/>
          <w:sz w:val="16"/>
          <w:lang w:val="en-GB"/>
        </w:rPr>
        <w:t>Theory, Culture &amp; Society</w:t>
      </w:r>
      <w:r w:rsidRPr="00AC0F58">
        <w:rPr>
          <w:rFonts w:ascii="Tahoma" w:hAnsi="Tahoma" w:cs="Tahoma"/>
          <w:bCs/>
          <w:color w:val="262626" w:themeColor="text1" w:themeTint="D9"/>
          <w:sz w:val="16"/>
          <w:lang w:val="en-GB"/>
        </w:rPr>
        <w:t>, (21):6, 2004, pp.145-154.</w:t>
      </w:r>
    </w:p>
    <w:p w14:paraId="08EE8F7F"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“The Long Downward Wave of the World Economy and the Future of Global Conflict”, </w:t>
      </w:r>
      <w:r w:rsidRPr="00AC0F58">
        <w:rPr>
          <w:rFonts w:ascii="Tahoma" w:hAnsi="Tahoma" w:cs="Tahoma"/>
          <w:bCs/>
          <w:i/>
          <w:color w:val="262626" w:themeColor="text1" w:themeTint="D9"/>
          <w:sz w:val="16"/>
          <w:lang w:val="en-GB"/>
        </w:rPr>
        <w:t>Globalizations</w:t>
      </w:r>
      <w:r w:rsidRPr="00AC0F58">
        <w:rPr>
          <w:rFonts w:ascii="Tahoma" w:hAnsi="Tahoma" w:cs="Tahoma"/>
          <w:bCs/>
          <w:color w:val="262626" w:themeColor="text1" w:themeTint="D9"/>
          <w:sz w:val="16"/>
          <w:lang w:val="en-GB"/>
        </w:rPr>
        <w:t>, (2):1, 2005, pp.61-78.</w:t>
      </w:r>
    </w:p>
    <w:p w14:paraId="4303AFBD"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“Realist Ontology for Futures Studies”, </w:t>
      </w:r>
      <w:r w:rsidRPr="00AC0F58">
        <w:rPr>
          <w:rFonts w:ascii="Tahoma" w:hAnsi="Tahoma" w:cs="Tahoma"/>
          <w:bCs/>
          <w:i/>
          <w:color w:val="262626" w:themeColor="text1" w:themeTint="D9"/>
          <w:sz w:val="16"/>
          <w:lang w:val="en-GB"/>
        </w:rPr>
        <w:t>Journal of Critical Realism</w:t>
      </w:r>
      <w:r w:rsidRPr="00AC0F58">
        <w:rPr>
          <w:rFonts w:ascii="Tahoma" w:hAnsi="Tahoma" w:cs="Tahoma"/>
          <w:bCs/>
          <w:color w:val="262626" w:themeColor="text1" w:themeTint="D9"/>
          <w:sz w:val="16"/>
          <w:lang w:val="en-GB"/>
        </w:rPr>
        <w:t>, (5):1, 2006, pp.1-31.</w:t>
      </w:r>
    </w:p>
    <w:p w14:paraId="7F79ACC3"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“Global Justice: A Democratic Perspective”, </w:t>
      </w:r>
      <w:r w:rsidRPr="00AC0F58">
        <w:rPr>
          <w:rFonts w:ascii="Tahoma" w:hAnsi="Tahoma" w:cs="Tahoma"/>
          <w:bCs/>
          <w:i/>
          <w:color w:val="262626" w:themeColor="text1" w:themeTint="D9"/>
          <w:sz w:val="16"/>
          <w:lang w:val="en-GB"/>
        </w:rPr>
        <w:t>Globalizations</w:t>
      </w:r>
      <w:r w:rsidRPr="00AC0F58">
        <w:rPr>
          <w:rFonts w:ascii="Tahoma" w:hAnsi="Tahoma" w:cs="Tahoma"/>
          <w:bCs/>
          <w:color w:val="262626" w:themeColor="text1" w:themeTint="D9"/>
          <w:sz w:val="16"/>
          <w:lang w:val="en-GB"/>
        </w:rPr>
        <w:t xml:space="preserve">, (3):2, 2006, pp.99-120 (Spanish translation </w:t>
      </w:r>
      <w:r w:rsidR="007976F3">
        <w:rPr>
          <w:rFonts w:ascii="Tahoma" w:hAnsi="Tahoma" w:cs="Tahoma"/>
          <w:bCs/>
          <w:color w:val="262626" w:themeColor="text1" w:themeTint="D9"/>
          <w:sz w:val="16"/>
          <w:lang w:val="en-GB"/>
        </w:rPr>
        <w:t xml:space="preserve">published </w:t>
      </w:r>
      <w:r w:rsidRPr="00AC0F58">
        <w:rPr>
          <w:rFonts w:ascii="Tahoma" w:hAnsi="Tahoma" w:cs="Tahoma"/>
          <w:bCs/>
          <w:color w:val="262626" w:themeColor="text1" w:themeTint="D9"/>
          <w:sz w:val="16"/>
          <w:lang w:val="en-GB"/>
        </w:rPr>
        <w:t xml:space="preserve">in </w:t>
      </w:r>
      <w:r w:rsidRPr="00AC0F58">
        <w:rPr>
          <w:rFonts w:ascii="Tahoma" w:hAnsi="Tahoma" w:cs="Tahoma"/>
          <w:bCs/>
          <w:i/>
          <w:color w:val="262626" w:themeColor="text1" w:themeTint="D9"/>
          <w:sz w:val="16"/>
          <w:lang w:val="en-GB"/>
        </w:rPr>
        <w:t>Papeles. De Cuestiones Internacionales</w:t>
      </w:r>
      <w:r w:rsidRPr="00AC0F58">
        <w:rPr>
          <w:rFonts w:ascii="Tahoma" w:hAnsi="Tahoma" w:cs="Tahoma"/>
          <w:bCs/>
          <w:color w:val="262626" w:themeColor="text1" w:themeTint="D9"/>
          <w:sz w:val="16"/>
          <w:lang w:val="en-GB"/>
        </w:rPr>
        <w:t>, no:98, 2007, pp.13-31).</w:t>
      </w:r>
    </w:p>
    <w:p w14:paraId="79E5C380"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“Problems of Global Democracy: A Dialogue”, with D.Held, </w:t>
      </w:r>
      <w:r w:rsidRPr="00AC0F58">
        <w:rPr>
          <w:rFonts w:ascii="Tahoma" w:hAnsi="Tahoma" w:cs="Tahoma"/>
          <w:bCs/>
          <w:i/>
          <w:color w:val="262626" w:themeColor="text1" w:themeTint="D9"/>
          <w:sz w:val="16"/>
          <w:lang w:val="en-GB"/>
        </w:rPr>
        <w:t>Theory, Culture &amp; Society</w:t>
      </w:r>
      <w:r w:rsidRPr="00AC0F58">
        <w:rPr>
          <w:rFonts w:ascii="Tahoma" w:hAnsi="Tahoma" w:cs="Tahoma"/>
          <w:bCs/>
          <w:color w:val="262626" w:themeColor="text1" w:themeTint="D9"/>
          <w:sz w:val="16"/>
          <w:lang w:val="en-GB"/>
        </w:rPr>
        <w:t>, (23):5, 2006, pp.115-133 (Spanish translation</w:t>
      </w:r>
      <w:r w:rsidR="007976F3">
        <w:rPr>
          <w:rFonts w:ascii="Tahoma" w:hAnsi="Tahoma" w:cs="Tahoma"/>
          <w:bCs/>
          <w:color w:val="262626" w:themeColor="text1" w:themeTint="D9"/>
          <w:sz w:val="16"/>
          <w:lang w:val="en-GB"/>
        </w:rPr>
        <w:t xml:space="preserve"> published</w:t>
      </w:r>
      <w:r w:rsidRPr="00AC0F58">
        <w:rPr>
          <w:rFonts w:ascii="Tahoma" w:hAnsi="Tahoma" w:cs="Tahoma"/>
          <w:bCs/>
          <w:color w:val="262626" w:themeColor="text1" w:themeTint="D9"/>
          <w:sz w:val="16"/>
          <w:lang w:val="en-GB"/>
        </w:rPr>
        <w:t xml:space="preserve"> in </w:t>
      </w:r>
      <w:r w:rsidRPr="00AC0F58">
        <w:rPr>
          <w:rFonts w:ascii="Tahoma" w:hAnsi="Tahoma" w:cs="Tahoma"/>
          <w:bCs/>
          <w:i/>
          <w:color w:val="262626" w:themeColor="text1" w:themeTint="D9"/>
          <w:sz w:val="16"/>
          <w:lang w:val="en-GB"/>
        </w:rPr>
        <w:t>Papeles. De Cuestiones Internacionales</w:t>
      </w:r>
      <w:r w:rsidRPr="00AC0F58">
        <w:rPr>
          <w:rFonts w:ascii="Tahoma" w:hAnsi="Tahoma" w:cs="Tahoma"/>
          <w:bCs/>
          <w:color w:val="262626" w:themeColor="text1" w:themeTint="D9"/>
          <w:sz w:val="16"/>
          <w:lang w:val="en-GB"/>
        </w:rPr>
        <w:t>, no:95, 2006, pp.89-109).</w:t>
      </w:r>
    </w:p>
    <w:p w14:paraId="7E89FFB4"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“Back to the Kantian Idea of ‘Universal History’? Overcoming Eurocentric Accounts of the International Problematic”, </w:t>
      </w:r>
      <w:r w:rsidRPr="00AC0F58">
        <w:rPr>
          <w:rFonts w:ascii="Tahoma" w:hAnsi="Tahoma" w:cs="Tahoma"/>
          <w:bCs/>
          <w:i/>
          <w:color w:val="262626" w:themeColor="text1" w:themeTint="D9"/>
          <w:sz w:val="16"/>
          <w:lang w:val="en-GB"/>
        </w:rPr>
        <w:t>Millennium: Journal of International Studies</w:t>
      </w:r>
      <w:r w:rsidRPr="00AC0F58">
        <w:rPr>
          <w:rFonts w:ascii="Tahoma" w:hAnsi="Tahoma" w:cs="Tahoma"/>
          <w:bCs/>
          <w:color w:val="262626" w:themeColor="text1" w:themeTint="D9"/>
          <w:sz w:val="16"/>
          <w:lang w:val="en-GB"/>
        </w:rPr>
        <w:t>, (34):3, 2007, pp.575-95.</w:t>
      </w:r>
    </w:p>
    <w:p w14:paraId="0F23A67D" w14:textId="77777777" w:rsidR="00195A23" w:rsidRPr="00AC0F58" w:rsidRDefault="00195A23" w:rsidP="002C50C4">
      <w:pPr>
        <w:pStyle w:val="ListParagraph"/>
        <w:numPr>
          <w:ilvl w:val="0"/>
          <w:numId w:val="24"/>
        </w:numPr>
        <w:spacing w:before="120" w:after="0"/>
        <w:contextualSpacing w:val="0"/>
        <w:rPr>
          <w:rFonts w:ascii="Tahoma" w:hAnsi="Tahoma" w:cs="Tahoma"/>
          <w:bCs/>
          <w:color w:val="262626" w:themeColor="text1" w:themeTint="D9"/>
          <w:sz w:val="16"/>
          <w:lang w:val="en-GB"/>
        </w:rPr>
      </w:pPr>
      <w:r w:rsidRPr="00AC0F58">
        <w:rPr>
          <w:rFonts w:ascii="Tahoma" w:hAnsi="Tahoma" w:cs="Tahoma"/>
          <w:bCs/>
          <w:color w:val="262626" w:themeColor="text1" w:themeTint="D9"/>
          <w:sz w:val="16"/>
          <w:lang w:val="en-GB"/>
        </w:rPr>
        <w:t xml:space="preserve">“Rethinking Global Parliament: Beyond the Indeterminacy of International Law”, </w:t>
      </w:r>
      <w:r w:rsidRPr="00AC0F58">
        <w:rPr>
          <w:rFonts w:ascii="Tahoma" w:hAnsi="Tahoma" w:cs="Tahoma"/>
          <w:bCs/>
          <w:i/>
          <w:color w:val="262626" w:themeColor="text1" w:themeTint="D9"/>
          <w:sz w:val="16"/>
          <w:lang w:val="en-GB"/>
        </w:rPr>
        <w:t>Widener Law Review</w:t>
      </w:r>
      <w:r w:rsidRPr="00AC0F58">
        <w:rPr>
          <w:rFonts w:ascii="Tahoma" w:hAnsi="Tahoma" w:cs="Tahoma"/>
          <w:bCs/>
          <w:color w:val="262626" w:themeColor="text1" w:themeTint="D9"/>
          <w:sz w:val="16"/>
          <w:lang w:val="en-GB"/>
        </w:rPr>
        <w:t>, (13):2, 2007, pp.375-93.</w:t>
      </w:r>
    </w:p>
    <w:p w14:paraId="65B6B3E4"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“How to Tell Better Stories about the History and Future of Global Political Economy”, </w:t>
      </w:r>
      <w:r w:rsidRPr="00AC0F58">
        <w:rPr>
          <w:rFonts w:ascii="Tahoma" w:hAnsi="Tahoma" w:cs="Tahoma"/>
          <w:bCs/>
          <w:i/>
          <w:color w:val="262626" w:themeColor="text1" w:themeTint="D9"/>
          <w:sz w:val="16"/>
          <w:lang w:val="en-GB"/>
        </w:rPr>
        <w:t>Review of International Political Economy</w:t>
      </w:r>
      <w:r w:rsidRPr="00AC0F58">
        <w:rPr>
          <w:rFonts w:ascii="Tahoma" w:hAnsi="Tahoma" w:cs="Tahoma"/>
          <w:bCs/>
          <w:color w:val="262626" w:themeColor="text1" w:themeTint="D9"/>
          <w:sz w:val="16"/>
          <w:lang w:val="en-GB"/>
        </w:rPr>
        <w:t>, (16):2, 2009, pp.309-320.</w:t>
      </w:r>
    </w:p>
    <w:p w14:paraId="2D2031A8"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“Neoliberalism and the Global Financial Crisis”, </w:t>
      </w:r>
      <w:r w:rsidRPr="00AC0F58">
        <w:rPr>
          <w:rFonts w:ascii="Tahoma" w:hAnsi="Tahoma" w:cs="Tahoma"/>
          <w:bCs/>
          <w:i/>
          <w:color w:val="262626" w:themeColor="text1" w:themeTint="D9"/>
          <w:sz w:val="16"/>
          <w:lang w:val="en-GB"/>
        </w:rPr>
        <w:t>New Political Science</w:t>
      </w:r>
      <w:r w:rsidRPr="00AC0F58">
        <w:rPr>
          <w:rFonts w:ascii="Tahoma" w:hAnsi="Tahoma" w:cs="Tahoma"/>
          <w:bCs/>
          <w:color w:val="262626" w:themeColor="text1" w:themeTint="D9"/>
          <w:sz w:val="16"/>
          <w:lang w:val="en-GB"/>
        </w:rPr>
        <w:t>, (31):4, 2009, pp.431-442.</w:t>
      </w:r>
    </w:p>
    <w:p w14:paraId="471DCF3A" w14:textId="77777777" w:rsidR="00195A23" w:rsidRPr="00AC0F58" w:rsidRDefault="00195A23" w:rsidP="002C50C4">
      <w:pPr>
        <w:pStyle w:val="ListParagraph"/>
        <w:numPr>
          <w:ilvl w:val="0"/>
          <w:numId w:val="24"/>
        </w:numPr>
        <w:spacing w:before="120" w:after="0"/>
        <w:contextualSpacing w:val="0"/>
        <w:rPr>
          <w:rFonts w:ascii="Tahoma" w:hAnsi="Tahoma" w:cs="Tahoma"/>
          <w:bCs/>
          <w:color w:val="262626" w:themeColor="text1" w:themeTint="D9"/>
          <w:sz w:val="16"/>
          <w:lang w:val="en-GB"/>
        </w:rPr>
      </w:pPr>
      <w:r w:rsidRPr="00AC0F58">
        <w:rPr>
          <w:rFonts w:ascii="Tahoma" w:hAnsi="Tahoma" w:cs="Tahoma"/>
          <w:bCs/>
          <w:color w:val="262626" w:themeColor="text1" w:themeTint="D9"/>
          <w:sz w:val="16"/>
          <w:lang w:val="en-GB"/>
        </w:rPr>
        <w:t xml:space="preserve">“What Next? An Explanation of the 2008-9 Slump and Two Scenarios of the Shape of Things to Come”, </w:t>
      </w:r>
      <w:r w:rsidRPr="00AC0F58">
        <w:rPr>
          <w:rFonts w:ascii="Tahoma" w:hAnsi="Tahoma" w:cs="Tahoma"/>
          <w:bCs/>
          <w:i/>
          <w:color w:val="262626" w:themeColor="text1" w:themeTint="D9"/>
          <w:sz w:val="16"/>
          <w:lang w:val="en-GB"/>
        </w:rPr>
        <w:t>Globalizations</w:t>
      </w:r>
      <w:r w:rsidRPr="00AC0F58">
        <w:rPr>
          <w:rFonts w:ascii="Tahoma" w:hAnsi="Tahoma" w:cs="Tahoma"/>
          <w:bCs/>
          <w:color w:val="262626" w:themeColor="text1" w:themeTint="D9"/>
          <w:sz w:val="16"/>
          <w:lang w:val="en-GB"/>
        </w:rPr>
        <w:t>, (7):1, 2010, pp. 67-84.</w:t>
      </w:r>
    </w:p>
    <w:p w14:paraId="5DA3ABB3"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“After Critical Realism? The Relevance of Contemporary Science”, </w:t>
      </w:r>
      <w:r w:rsidRPr="00AC0F58">
        <w:rPr>
          <w:rFonts w:ascii="Tahoma" w:hAnsi="Tahoma" w:cs="Tahoma"/>
          <w:bCs/>
          <w:i/>
          <w:color w:val="262626" w:themeColor="text1" w:themeTint="D9"/>
          <w:sz w:val="16"/>
          <w:lang w:val="en-GB"/>
        </w:rPr>
        <w:t>Journal of Critical Realism</w:t>
      </w:r>
      <w:r w:rsidRPr="00AC0F58">
        <w:rPr>
          <w:rFonts w:ascii="Tahoma" w:hAnsi="Tahoma" w:cs="Tahoma"/>
          <w:bCs/>
          <w:color w:val="262626" w:themeColor="text1" w:themeTint="D9"/>
          <w:sz w:val="16"/>
          <w:lang w:val="en-GB"/>
        </w:rPr>
        <w:t>, (9):1, 2010, pp.59-89.</w:t>
      </w:r>
    </w:p>
    <w:p w14:paraId="6AFEE4BE" w14:textId="76A5D05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“Social Imaginaries and Big History: Towards a New Planetary Consciousness?”, with M.</w:t>
      </w:r>
      <w:r w:rsidR="001D4E71">
        <w:rPr>
          <w:rFonts w:ascii="Tahoma" w:hAnsi="Tahoma" w:cs="Tahoma"/>
          <w:bCs/>
          <w:color w:val="262626" w:themeColor="text1" w:themeTint="D9"/>
          <w:sz w:val="16"/>
          <w:lang w:val="en-GB"/>
        </w:rPr>
        <w:t xml:space="preserve"> </w:t>
      </w:r>
      <w:r w:rsidRPr="00AC0F58">
        <w:rPr>
          <w:rFonts w:ascii="Tahoma" w:hAnsi="Tahoma" w:cs="Tahoma"/>
          <w:bCs/>
          <w:color w:val="262626" w:themeColor="text1" w:themeTint="D9"/>
          <w:sz w:val="16"/>
          <w:lang w:val="en-GB"/>
        </w:rPr>
        <w:t xml:space="preserve">Steger, </w:t>
      </w:r>
      <w:r w:rsidRPr="00AC0F58">
        <w:rPr>
          <w:rFonts w:ascii="Tahoma" w:hAnsi="Tahoma" w:cs="Tahoma"/>
          <w:bCs/>
          <w:i/>
          <w:color w:val="262626" w:themeColor="text1" w:themeTint="D9"/>
          <w:sz w:val="16"/>
          <w:lang w:val="en-GB"/>
        </w:rPr>
        <w:t>Futures</w:t>
      </w:r>
      <w:r w:rsidRPr="00AC0F58">
        <w:rPr>
          <w:rFonts w:ascii="Tahoma" w:hAnsi="Tahoma" w:cs="Tahoma"/>
          <w:bCs/>
          <w:color w:val="262626" w:themeColor="text1" w:themeTint="D9"/>
          <w:sz w:val="16"/>
          <w:lang w:val="en-GB"/>
        </w:rPr>
        <w:t>, (42):10, 2010, pp.1056–1063.</w:t>
      </w:r>
    </w:p>
    <w:p w14:paraId="4F9A2A62"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“Cosmological Sources of Critical Cosmopolitanism”, </w:t>
      </w:r>
      <w:r w:rsidRPr="00AC0F58">
        <w:rPr>
          <w:rFonts w:ascii="Tahoma" w:hAnsi="Tahoma" w:cs="Tahoma"/>
          <w:bCs/>
          <w:i/>
          <w:color w:val="262626" w:themeColor="text1" w:themeTint="D9"/>
          <w:sz w:val="16"/>
          <w:lang w:val="en-GB"/>
        </w:rPr>
        <w:t>Review of International Studies</w:t>
      </w:r>
      <w:r w:rsidRPr="00AC0F58">
        <w:rPr>
          <w:rFonts w:ascii="Tahoma" w:hAnsi="Tahoma" w:cs="Tahoma"/>
          <w:bCs/>
          <w:color w:val="262626" w:themeColor="text1" w:themeTint="D9"/>
          <w:sz w:val="16"/>
          <w:lang w:val="en-GB"/>
        </w:rPr>
        <w:t>, (36):S1, 2010, pp.181-200.</w:t>
      </w:r>
    </w:p>
    <w:p w14:paraId="6858D807" w14:textId="120D850C"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“Towards Global Political Parties”, </w:t>
      </w:r>
      <w:r w:rsidRPr="00AC0F58">
        <w:rPr>
          <w:rFonts w:ascii="Tahoma" w:hAnsi="Tahoma" w:cs="Tahoma"/>
          <w:bCs/>
          <w:i/>
          <w:color w:val="262626" w:themeColor="text1" w:themeTint="D9"/>
          <w:sz w:val="16"/>
          <w:lang w:val="en-GB"/>
        </w:rPr>
        <w:t>Ethics &amp; Global Politics</w:t>
      </w:r>
      <w:r w:rsidRPr="00AC0F58">
        <w:rPr>
          <w:rFonts w:ascii="Tahoma" w:hAnsi="Tahoma" w:cs="Tahoma"/>
          <w:bCs/>
          <w:color w:val="262626" w:themeColor="text1" w:themeTint="D9"/>
          <w:sz w:val="16"/>
          <w:lang w:val="en-GB"/>
        </w:rPr>
        <w:t xml:space="preserve">, (4): 2, 2011, pp. 81-102, available at </w:t>
      </w:r>
      <w:r w:rsidR="0017233E" w:rsidRPr="0017233E">
        <w:rPr>
          <w:rFonts w:ascii="Tahoma" w:hAnsi="Tahoma" w:cs="Tahoma"/>
          <w:bCs/>
          <w:color w:val="262626" w:themeColor="text1" w:themeTint="D9"/>
          <w:sz w:val="16"/>
          <w:lang w:val="en-GB"/>
        </w:rPr>
        <w:t>http://www.ethicsandglobalpolitics.net/index.php/egp/article/view/7334</w:t>
      </w:r>
      <w:r w:rsidR="0017233E">
        <w:rPr>
          <w:rFonts w:ascii="Tahoma" w:hAnsi="Tahoma" w:cs="Tahoma"/>
          <w:bCs/>
          <w:color w:val="262626" w:themeColor="text1" w:themeTint="D9"/>
          <w:sz w:val="16"/>
          <w:lang w:val="en-GB"/>
        </w:rPr>
        <w:t xml:space="preserve"> (open access).</w:t>
      </w:r>
    </w:p>
    <w:p w14:paraId="336469FF" w14:textId="77777777" w:rsidR="00195A23" w:rsidRPr="00AC0F58" w:rsidRDefault="00880FAD"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“On t</w:t>
      </w:r>
      <w:r w:rsidR="00195A23" w:rsidRPr="00AC0F58">
        <w:rPr>
          <w:rFonts w:ascii="Tahoma" w:hAnsi="Tahoma" w:cs="Tahoma"/>
          <w:bCs/>
          <w:color w:val="262626" w:themeColor="text1" w:themeTint="D9"/>
          <w:sz w:val="16"/>
          <w:lang w:val="en-GB"/>
        </w:rPr>
        <w:t xml:space="preserve">he Complexities of Time and Temporality: Implications for World History and Global Futures”, </w:t>
      </w:r>
      <w:r w:rsidR="00195A23" w:rsidRPr="00AC0F58">
        <w:rPr>
          <w:rFonts w:ascii="Tahoma" w:hAnsi="Tahoma" w:cs="Tahoma"/>
          <w:bCs/>
          <w:i/>
          <w:color w:val="262626" w:themeColor="text1" w:themeTint="D9"/>
          <w:sz w:val="16"/>
          <w:lang w:val="en-GB"/>
        </w:rPr>
        <w:t>Australian Journal of Politics and History</w:t>
      </w:r>
      <w:r w:rsidR="00195A23" w:rsidRPr="00AC0F58">
        <w:rPr>
          <w:rFonts w:ascii="Tahoma" w:hAnsi="Tahoma" w:cs="Tahoma"/>
          <w:bCs/>
          <w:color w:val="262626" w:themeColor="text1" w:themeTint="D9"/>
          <w:sz w:val="16"/>
          <w:lang w:val="en-GB"/>
        </w:rPr>
        <w:t>, (57):3, 2011, pp.339-352.</w:t>
      </w:r>
    </w:p>
    <w:p w14:paraId="2E43333B" w14:textId="26B0A643"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“Introduction: World State Futures”, with M.</w:t>
      </w:r>
      <w:r w:rsidR="001D4E71">
        <w:rPr>
          <w:rFonts w:ascii="Tahoma" w:hAnsi="Tahoma" w:cs="Tahoma"/>
          <w:bCs/>
          <w:color w:val="262626" w:themeColor="text1" w:themeTint="D9"/>
          <w:sz w:val="16"/>
          <w:lang w:val="en-GB"/>
        </w:rPr>
        <w:t xml:space="preserve"> </w:t>
      </w:r>
      <w:r w:rsidRPr="00AC0F58">
        <w:rPr>
          <w:rFonts w:ascii="Tahoma" w:hAnsi="Tahoma" w:cs="Tahoma"/>
          <w:bCs/>
          <w:color w:val="262626" w:themeColor="text1" w:themeTint="D9"/>
          <w:sz w:val="16"/>
          <w:lang w:val="en-GB"/>
        </w:rPr>
        <w:t>Albert, G.</w:t>
      </w:r>
      <w:r w:rsidR="001D4E71">
        <w:rPr>
          <w:rFonts w:ascii="Tahoma" w:hAnsi="Tahoma" w:cs="Tahoma"/>
          <w:bCs/>
          <w:color w:val="262626" w:themeColor="text1" w:themeTint="D9"/>
          <w:sz w:val="16"/>
          <w:lang w:val="en-GB"/>
        </w:rPr>
        <w:t xml:space="preserve"> </w:t>
      </w:r>
      <w:r w:rsidRPr="00AC0F58">
        <w:rPr>
          <w:rFonts w:ascii="Tahoma" w:hAnsi="Tahoma" w:cs="Tahoma"/>
          <w:bCs/>
          <w:color w:val="262626" w:themeColor="text1" w:themeTint="D9"/>
          <w:sz w:val="16"/>
          <w:lang w:val="en-GB"/>
        </w:rPr>
        <w:t>Harste, K.E.</w:t>
      </w:r>
      <w:r w:rsidR="001D4E71">
        <w:rPr>
          <w:rFonts w:ascii="Tahoma" w:hAnsi="Tahoma" w:cs="Tahoma"/>
          <w:bCs/>
          <w:color w:val="262626" w:themeColor="text1" w:themeTint="D9"/>
          <w:sz w:val="16"/>
          <w:lang w:val="en-GB"/>
        </w:rPr>
        <w:t xml:space="preserve"> </w:t>
      </w:r>
      <w:r w:rsidRPr="00AC0F58">
        <w:rPr>
          <w:rFonts w:ascii="Tahoma" w:hAnsi="Tahoma" w:cs="Tahoma"/>
          <w:bCs/>
          <w:color w:val="262626" w:themeColor="text1" w:themeTint="D9"/>
          <w:sz w:val="16"/>
          <w:lang w:val="en-GB"/>
        </w:rPr>
        <w:t xml:space="preserve">Jørgensen, </w:t>
      </w:r>
      <w:r w:rsidRPr="00AC0F58">
        <w:rPr>
          <w:rFonts w:ascii="Tahoma" w:hAnsi="Tahoma" w:cs="Tahoma"/>
          <w:bCs/>
          <w:i/>
          <w:color w:val="262626" w:themeColor="text1" w:themeTint="D9"/>
          <w:sz w:val="16"/>
          <w:lang w:val="en-GB"/>
        </w:rPr>
        <w:t>Cooperation &amp; Conflict</w:t>
      </w:r>
      <w:r w:rsidRPr="00AC0F58">
        <w:rPr>
          <w:rFonts w:ascii="Tahoma" w:hAnsi="Tahoma" w:cs="Tahoma"/>
          <w:bCs/>
          <w:color w:val="262626" w:themeColor="text1" w:themeTint="D9"/>
          <w:sz w:val="16"/>
          <w:lang w:val="en-GB"/>
        </w:rPr>
        <w:t>, (47):2, 2012, pp.145-156.</w:t>
      </w:r>
    </w:p>
    <w:p w14:paraId="63111EDF"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“The Problems of Legitimation and Potential Conflicts in a World Political Community”, </w:t>
      </w:r>
      <w:r w:rsidRPr="00AC0F58">
        <w:rPr>
          <w:rFonts w:ascii="Tahoma" w:hAnsi="Tahoma" w:cs="Tahoma"/>
          <w:bCs/>
          <w:i/>
          <w:color w:val="262626" w:themeColor="text1" w:themeTint="D9"/>
          <w:sz w:val="16"/>
          <w:lang w:val="en-GB"/>
        </w:rPr>
        <w:t>Cooperation &amp; Conflict</w:t>
      </w:r>
      <w:r w:rsidRPr="00AC0F58">
        <w:rPr>
          <w:rFonts w:ascii="Tahoma" w:hAnsi="Tahoma" w:cs="Tahoma"/>
          <w:bCs/>
          <w:color w:val="262626" w:themeColor="text1" w:themeTint="D9"/>
          <w:sz w:val="16"/>
          <w:lang w:val="en-GB"/>
        </w:rPr>
        <w:t>, (47):2, 2012, pp.239-59.</w:t>
      </w:r>
    </w:p>
    <w:p w14:paraId="22DA32F2"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1" w:name="_Hlk165394879"/>
      <w:r w:rsidRPr="00AC0F58">
        <w:rPr>
          <w:rFonts w:ascii="Tahoma" w:hAnsi="Tahoma" w:cs="Tahoma"/>
          <w:bCs/>
          <w:color w:val="262626" w:themeColor="text1" w:themeTint="D9"/>
          <w:sz w:val="16"/>
          <w:lang w:val="en-GB"/>
        </w:rPr>
        <w:t xml:space="preserve">“On the Dialectics of Global Governance in the 21st Century: A Polanyian Double Movement?”, </w:t>
      </w:r>
      <w:r w:rsidRPr="00AC0F58">
        <w:rPr>
          <w:rFonts w:ascii="Tahoma" w:hAnsi="Tahoma" w:cs="Tahoma"/>
          <w:bCs/>
          <w:i/>
          <w:color w:val="262626" w:themeColor="text1" w:themeTint="D9"/>
          <w:sz w:val="16"/>
          <w:lang w:val="en-GB"/>
        </w:rPr>
        <w:t>Globalizations</w:t>
      </w:r>
      <w:r w:rsidRPr="00AC0F58">
        <w:rPr>
          <w:rFonts w:ascii="Tahoma" w:hAnsi="Tahoma" w:cs="Tahoma"/>
          <w:bCs/>
          <w:color w:val="262626" w:themeColor="text1" w:themeTint="D9"/>
          <w:sz w:val="16"/>
          <w:lang w:val="en-GB"/>
        </w:rPr>
        <w:t>, (11):5, 2014, pp.751–768.</w:t>
      </w:r>
    </w:p>
    <w:bookmarkEnd w:id="1"/>
    <w:p w14:paraId="27E130E7" w14:textId="77777777" w:rsidR="00195A23" w:rsidRPr="00AC0F58" w:rsidRDefault="00195A23"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“Absenting the Absence of Future Dangers and Structural Transformations in Securitization Theory”, </w:t>
      </w:r>
      <w:r w:rsidRPr="00AC0F58">
        <w:rPr>
          <w:rFonts w:ascii="Tahoma" w:hAnsi="Tahoma" w:cs="Tahoma"/>
          <w:bCs/>
          <w:i/>
          <w:color w:val="262626" w:themeColor="text1" w:themeTint="D9"/>
          <w:sz w:val="16"/>
          <w:lang w:val="en-GB"/>
        </w:rPr>
        <w:t>International Relations</w:t>
      </w:r>
      <w:r w:rsidRPr="00AC0F58">
        <w:rPr>
          <w:rFonts w:ascii="Tahoma" w:hAnsi="Tahoma" w:cs="Tahoma"/>
          <w:bCs/>
          <w:color w:val="262626" w:themeColor="text1" w:themeTint="D9"/>
          <w:sz w:val="16"/>
          <w:lang w:val="en-GB"/>
        </w:rPr>
        <w:t>, (29):1, 2015, pp.128-136.</w:t>
      </w:r>
    </w:p>
    <w:p w14:paraId="051DD03C" w14:textId="77777777" w:rsidR="008E7D8F" w:rsidRPr="008E7D8F" w:rsidRDefault="002C3FD7" w:rsidP="002C50C4">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314495">
        <w:rPr>
          <w:rFonts w:ascii="Tahoma" w:hAnsi="Tahoma" w:cs="Tahoma"/>
          <w:bCs/>
          <w:caps/>
          <w:color w:val="262626" w:themeColor="text1" w:themeTint="D9"/>
          <w:sz w:val="16"/>
          <w:lang w:val="en-GB"/>
        </w:rPr>
        <w:t>“</w:t>
      </w:r>
      <w:r w:rsidRPr="00314495">
        <w:rPr>
          <w:rFonts w:ascii="Tahoma" w:hAnsi="Tahoma" w:cs="Tahoma"/>
          <w:bCs/>
          <w:color w:val="262626" w:themeColor="text1" w:themeTint="D9"/>
          <w:sz w:val="16"/>
          <w:lang w:val="en-GB"/>
        </w:rPr>
        <w:t xml:space="preserve">On the Possibility of a Global Political Community: The Enigma of ‘Small Local Differences’ within Humanity”, </w:t>
      </w:r>
      <w:r w:rsidRPr="00314495">
        <w:rPr>
          <w:rFonts w:ascii="Tahoma" w:hAnsi="Tahoma" w:cs="Tahoma"/>
          <w:bCs/>
          <w:i/>
          <w:color w:val="262626" w:themeColor="text1" w:themeTint="D9"/>
          <w:sz w:val="16"/>
          <w:lang w:val="en-GB"/>
        </w:rPr>
        <w:t>Protosociology. An International Journal of Interdisciplinary Research</w:t>
      </w:r>
      <w:r w:rsidRPr="00314495">
        <w:rPr>
          <w:rFonts w:ascii="Tahoma" w:hAnsi="Tahoma" w:cs="Tahoma"/>
          <w:bCs/>
          <w:color w:val="262626" w:themeColor="text1" w:themeTint="D9"/>
          <w:sz w:val="16"/>
          <w:lang w:val="en-GB"/>
        </w:rPr>
        <w:t xml:space="preserve"> (33), ‘Borders of Global Theory – Reflections from Within and Without’, 2017, pp.93-127.</w:t>
      </w:r>
    </w:p>
    <w:p w14:paraId="63CA37C1" w14:textId="335B92F3" w:rsidR="002C3FD7" w:rsidRPr="00D60F25" w:rsidRDefault="003D541B" w:rsidP="00CA4000">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8E7D8F">
        <w:rPr>
          <w:rFonts w:ascii="Tahoma" w:hAnsi="Tahoma" w:cs="Tahoma"/>
          <w:bCs/>
          <w:caps/>
          <w:color w:val="262626" w:themeColor="text1" w:themeTint="D9"/>
          <w:sz w:val="16"/>
          <w:lang w:val="en-GB"/>
        </w:rPr>
        <w:t>“</w:t>
      </w:r>
      <w:r w:rsidRPr="008E7D8F">
        <w:rPr>
          <w:rFonts w:ascii="Tahoma" w:hAnsi="Tahoma" w:cs="Tahoma"/>
          <w:bCs/>
          <w:color w:val="262626" w:themeColor="text1" w:themeTint="D9"/>
          <w:sz w:val="16"/>
          <w:lang w:val="en-GB"/>
        </w:rPr>
        <w:t>Contrast Explanation in Economics: Its Context, Meaning, and Potential”, with J.</w:t>
      </w:r>
      <w:r w:rsidR="001D4E71">
        <w:rPr>
          <w:rFonts w:ascii="Tahoma" w:hAnsi="Tahoma" w:cs="Tahoma"/>
          <w:bCs/>
          <w:color w:val="262626" w:themeColor="text1" w:themeTint="D9"/>
          <w:sz w:val="16"/>
          <w:lang w:val="en-GB"/>
        </w:rPr>
        <w:t xml:space="preserve"> </w:t>
      </w:r>
      <w:r w:rsidRPr="008E7D8F">
        <w:rPr>
          <w:rFonts w:ascii="Tahoma" w:hAnsi="Tahoma" w:cs="Tahoma"/>
          <w:bCs/>
          <w:color w:val="262626" w:themeColor="text1" w:themeTint="D9"/>
          <w:sz w:val="16"/>
          <w:lang w:val="en-GB"/>
        </w:rPr>
        <w:t xml:space="preserve">Morgan, </w:t>
      </w:r>
      <w:r w:rsidRPr="008E7D8F">
        <w:rPr>
          <w:rFonts w:ascii="Tahoma" w:hAnsi="Tahoma" w:cs="Tahoma"/>
          <w:bCs/>
          <w:i/>
          <w:color w:val="262626" w:themeColor="text1" w:themeTint="D9"/>
          <w:sz w:val="16"/>
          <w:lang w:val="en-GB"/>
        </w:rPr>
        <w:t>Cambridge Journal of Economics</w:t>
      </w:r>
      <w:r w:rsidRPr="008E7D8F">
        <w:rPr>
          <w:rFonts w:ascii="Tahoma" w:hAnsi="Tahoma" w:cs="Tahoma"/>
          <w:bCs/>
          <w:color w:val="262626" w:themeColor="text1" w:themeTint="D9"/>
          <w:sz w:val="16"/>
          <w:lang w:val="en-GB"/>
        </w:rPr>
        <w:t>,</w:t>
      </w:r>
      <w:r w:rsidR="008E7D8F" w:rsidRPr="008E7D8F">
        <w:rPr>
          <w:rFonts w:ascii="Tahoma" w:hAnsi="Tahoma" w:cs="Tahoma"/>
          <w:bCs/>
          <w:color w:val="262626" w:themeColor="text1" w:themeTint="D9"/>
          <w:sz w:val="16"/>
          <w:lang w:val="en-GB"/>
        </w:rPr>
        <w:t xml:space="preserve"> </w:t>
      </w:r>
      <w:r w:rsidR="008E7D8F">
        <w:rPr>
          <w:rFonts w:ascii="Tahoma" w:hAnsi="Tahoma" w:cs="Tahoma"/>
          <w:bCs/>
          <w:color w:val="262626" w:themeColor="text1" w:themeTint="D9"/>
          <w:sz w:val="16"/>
          <w:lang w:val="en-GB"/>
        </w:rPr>
        <w:t>(</w:t>
      </w:r>
      <w:r w:rsidR="008E7D8F" w:rsidRPr="008E7D8F">
        <w:rPr>
          <w:rFonts w:ascii="Tahoma" w:hAnsi="Tahoma" w:cs="Tahoma"/>
          <w:bCs/>
          <w:color w:val="262626" w:themeColor="text1" w:themeTint="D9"/>
          <w:sz w:val="16"/>
          <w:lang w:val="en-GB"/>
        </w:rPr>
        <w:t>41</w:t>
      </w:r>
      <w:r w:rsidR="008E7D8F">
        <w:rPr>
          <w:rFonts w:ascii="Tahoma" w:hAnsi="Tahoma" w:cs="Tahoma"/>
          <w:bCs/>
          <w:color w:val="262626" w:themeColor="text1" w:themeTint="D9"/>
          <w:sz w:val="16"/>
          <w:lang w:val="en-GB"/>
        </w:rPr>
        <w:t>):5</w:t>
      </w:r>
      <w:r w:rsidR="008E7D8F" w:rsidRPr="008E7D8F">
        <w:rPr>
          <w:rFonts w:ascii="Tahoma" w:hAnsi="Tahoma" w:cs="Tahoma"/>
          <w:bCs/>
          <w:color w:val="262626" w:themeColor="text1" w:themeTint="D9"/>
          <w:sz w:val="16"/>
          <w:lang w:val="en-GB"/>
        </w:rPr>
        <w:t xml:space="preserve">, </w:t>
      </w:r>
      <w:r w:rsidR="008E7D8F">
        <w:rPr>
          <w:rFonts w:ascii="Tahoma" w:hAnsi="Tahoma" w:cs="Tahoma"/>
          <w:bCs/>
          <w:color w:val="262626" w:themeColor="text1" w:themeTint="D9"/>
          <w:sz w:val="16"/>
          <w:lang w:val="en-GB"/>
        </w:rPr>
        <w:t>2017, pp.</w:t>
      </w:r>
      <w:r w:rsidR="008E7D8F" w:rsidRPr="008E7D8F">
        <w:rPr>
          <w:rFonts w:ascii="Tahoma" w:hAnsi="Tahoma" w:cs="Tahoma"/>
          <w:bCs/>
          <w:color w:val="262626" w:themeColor="text1" w:themeTint="D9"/>
          <w:sz w:val="16"/>
          <w:lang w:val="en-GB"/>
        </w:rPr>
        <w:t>1391–</w:t>
      </w:r>
      <w:r w:rsidR="00DC4CF4">
        <w:rPr>
          <w:rFonts w:ascii="Tahoma" w:hAnsi="Tahoma" w:cs="Tahoma"/>
          <w:bCs/>
          <w:color w:val="262626" w:themeColor="text1" w:themeTint="D9"/>
          <w:sz w:val="16"/>
          <w:lang w:val="en-GB"/>
        </w:rPr>
        <w:t>1</w:t>
      </w:r>
      <w:r w:rsidR="008E7D8F" w:rsidRPr="008E7D8F">
        <w:rPr>
          <w:rFonts w:ascii="Tahoma" w:hAnsi="Tahoma" w:cs="Tahoma"/>
          <w:bCs/>
          <w:color w:val="262626" w:themeColor="text1" w:themeTint="D9"/>
          <w:sz w:val="16"/>
          <w:lang w:val="en-GB"/>
        </w:rPr>
        <w:t>418</w:t>
      </w:r>
      <w:r w:rsidR="00CA4000">
        <w:rPr>
          <w:rFonts w:ascii="Tahoma" w:hAnsi="Tahoma" w:cs="Tahoma"/>
          <w:bCs/>
          <w:color w:val="262626" w:themeColor="text1" w:themeTint="D9"/>
          <w:sz w:val="16"/>
          <w:lang w:val="en-GB"/>
        </w:rPr>
        <w:t xml:space="preserve">, doi: </w:t>
      </w:r>
      <w:r w:rsidR="00CA4000" w:rsidRPr="00CA4000">
        <w:rPr>
          <w:rFonts w:ascii="Tahoma" w:hAnsi="Tahoma" w:cs="Tahoma"/>
          <w:bCs/>
          <w:color w:val="262626" w:themeColor="text1" w:themeTint="D9"/>
          <w:sz w:val="16"/>
          <w:lang w:val="en-GB"/>
        </w:rPr>
        <w:t>https://doi.org/10.1093/cje/bex033</w:t>
      </w:r>
      <w:r w:rsidRPr="008E7D8F">
        <w:rPr>
          <w:rFonts w:ascii="Tahoma" w:hAnsi="Tahoma" w:cs="Tahoma"/>
          <w:bCs/>
          <w:color w:val="262626" w:themeColor="text1" w:themeTint="D9"/>
          <w:sz w:val="16"/>
          <w:lang w:val="en-GB"/>
        </w:rPr>
        <w:t>.</w:t>
      </w:r>
    </w:p>
    <w:p w14:paraId="5FC9DC86" w14:textId="77777777" w:rsidR="00FA426E" w:rsidRPr="00FA426E" w:rsidRDefault="00D60F25" w:rsidP="005426F9">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AC0F58">
        <w:rPr>
          <w:rFonts w:ascii="Tahoma" w:hAnsi="Tahoma" w:cs="Tahoma"/>
          <w:bCs/>
          <w:color w:val="262626" w:themeColor="text1" w:themeTint="D9"/>
          <w:sz w:val="16"/>
          <w:lang w:val="en-GB"/>
        </w:rPr>
        <w:t xml:space="preserve">“Praxis, Politics and the Future: A Dialectical Critical Realist Account of World-Historical Causation”, </w:t>
      </w:r>
      <w:r w:rsidRPr="00AC0F58">
        <w:rPr>
          <w:rFonts w:ascii="Tahoma" w:hAnsi="Tahoma" w:cs="Tahoma"/>
          <w:bCs/>
          <w:i/>
          <w:color w:val="262626" w:themeColor="text1" w:themeTint="D9"/>
          <w:sz w:val="16"/>
          <w:lang w:val="en-GB"/>
        </w:rPr>
        <w:t>Journal of International Relations and Development</w:t>
      </w:r>
      <w:r w:rsidRPr="00AC0F58">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w:t>
      </w:r>
      <w:r w:rsidRPr="00D60F25">
        <w:rPr>
          <w:rFonts w:ascii="Tahoma" w:hAnsi="Tahoma" w:cs="Tahoma"/>
          <w:bCs/>
          <w:color w:val="262626" w:themeColor="text1" w:themeTint="D9"/>
          <w:sz w:val="16"/>
          <w:lang w:val="en-GB"/>
        </w:rPr>
        <w:t>20</w:t>
      </w:r>
      <w:r>
        <w:rPr>
          <w:rFonts w:ascii="Tahoma" w:hAnsi="Tahoma" w:cs="Tahoma"/>
          <w:bCs/>
          <w:color w:val="262626" w:themeColor="text1" w:themeTint="D9"/>
          <w:sz w:val="16"/>
          <w:lang w:val="en-GB"/>
        </w:rPr>
        <w:t>):</w:t>
      </w:r>
      <w:r w:rsidRPr="00D60F25">
        <w:rPr>
          <w:rFonts w:ascii="Tahoma" w:hAnsi="Tahoma" w:cs="Tahoma"/>
          <w:bCs/>
          <w:color w:val="262626" w:themeColor="text1" w:themeTint="D9"/>
          <w:sz w:val="16"/>
          <w:lang w:val="en-GB"/>
        </w:rPr>
        <w:t>4</w:t>
      </w:r>
      <w:r>
        <w:rPr>
          <w:rFonts w:ascii="Tahoma" w:hAnsi="Tahoma" w:cs="Tahoma"/>
          <w:bCs/>
          <w:color w:val="262626" w:themeColor="text1" w:themeTint="D9"/>
          <w:sz w:val="16"/>
          <w:lang w:val="en-GB"/>
        </w:rPr>
        <w:t>,</w:t>
      </w:r>
      <w:r w:rsidRPr="00D60F25">
        <w:rPr>
          <w:rFonts w:ascii="Tahoma" w:hAnsi="Tahoma" w:cs="Tahoma"/>
          <w:bCs/>
          <w:color w:val="262626" w:themeColor="text1" w:themeTint="D9"/>
          <w:sz w:val="16"/>
          <w:lang w:val="en-GB"/>
        </w:rPr>
        <w:t xml:space="preserve"> 2017</w:t>
      </w:r>
      <w:r>
        <w:rPr>
          <w:rFonts w:ascii="Tahoma" w:hAnsi="Tahoma" w:cs="Tahoma"/>
          <w:bCs/>
          <w:color w:val="262626" w:themeColor="text1" w:themeTint="D9"/>
          <w:sz w:val="16"/>
          <w:lang w:val="en-GB"/>
        </w:rPr>
        <w:t>, pp.</w:t>
      </w:r>
      <w:r w:rsidRPr="00D60F25">
        <w:rPr>
          <w:rFonts w:ascii="Tahoma" w:hAnsi="Tahoma" w:cs="Tahoma"/>
          <w:bCs/>
          <w:color w:val="262626" w:themeColor="text1" w:themeTint="D9"/>
          <w:sz w:val="16"/>
          <w:lang w:val="en-GB"/>
        </w:rPr>
        <w:t>805-825</w:t>
      </w:r>
      <w:r w:rsidR="005426F9">
        <w:rPr>
          <w:rFonts w:ascii="Tahoma" w:hAnsi="Tahoma" w:cs="Tahoma"/>
          <w:bCs/>
          <w:color w:val="262626" w:themeColor="text1" w:themeTint="D9"/>
          <w:sz w:val="16"/>
          <w:lang w:val="en-GB"/>
        </w:rPr>
        <w:t xml:space="preserve">, freely available at </w:t>
      </w:r>
      <w:r w:rsidR="005426F9" w:rsidRPr="005426F9">
        <w:rPr>
          <w:rFonts w:ascii="Tahoma" w:hAnsi="Tahoma" w:cs="Tahoma"/>
          <w:bCs/>
          <w:color w:val="262626" w:themeColor="text1" w:themeTint="D9"/>
          <w:sz w:val="16"/>
          <w:lang w:val="en-GB"/>
        </w:rPr>
        <w:t>https://rdcu.be/dkuwI</w:t>
      </w:r>
      <w:r w:rsidR="005426F9">
        <w:rPr>
          <w:rFonts w:ascii="Tahoma" w:hAnsi="Tahoma" w:cs="Tahoma"/>
          <w:bCs/>
          <w:color w:val="262626" w:themeColor="text1" w:themeTint="D9"/>
          <w:sz w:val="16"/>
          <w:lang w:val="en-GB"/>
        </w:rPr>
        <w:t xml:space="preserve">. </w:t>
      </w:r>
    </w:p>
    <w:p w14:paraId="5E1DF2B8" w14:textId="7A6943D1" w:rsidR="00526161" w:rsidRPr="00FA426E" w:rsidRDefault="000F40E4" w:rsidP="00CA4000">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FA426E">
        <w:rPr>
          <w:rFonts w:ascii="Tahoma" w:hAnsi="Tahoma" w:cs="Tahoma"/>
          <w:bCs/>
          <w:color w:val="262626" w:themeColor="text1" w:themeTint="D9"/>
          <w:sz w:val="16"/>
          <w:lang w:val="en-GB"/>
        </w:rPr>
        <w:t xml:space="preserve">“President Trump as Status Dysfunction”, with </w:t>
      </w:r>
      <w:r w:rsidR="00D53D4B" w:rsidRPr="00FA426E">
        <w:rPr>
          <w:rFonts w:ascii="Tahoma" w:hAnsi="Tahoma" w:cs="Tahoma"/>
          <w:bCs/>
          <w:color w:val="262626" w:themeColor="text1" w:themeTint="D9"/>
          <w:sz w:val="16"/>
          <w:lang w:val="en-GB"/>
        </w:rPr>
        <w:t>B</w:t>
      </w:r>
      <w:r w:rsidRPr="00FA426E">
        <w:rPr>
          <w:rFonts w:ascii="Tahoma" w:hAnsi="Tahoma" w:cs="Tahoma"/>
          <w:bCs/>
          <w:color w:val="262626" w:themeColor="text1" w:themeTint="D9"/>
          <w:sz w:val="16"/>
          <w:lang w:val="en-GB"/>
        </w:rPr>
        <w:t>.</w:t>
      </w:r>
      <w:r w:rsidR="001D4E71">
        <w:rPr>
          <w:rFonts w:ascii="Tahoma" w:hAnsi="Tahoma" w:cs="Tahoma"/>
          <w:bCs/>
          <w:color w:val="262626" w:themeColor="text1" w:themeTint="D9"/>
          <w:sz w:val="16"/>
          <w:lang w:val="en-GB"/>
        </w:rPr>
        <w:t xml:space="preserve"> </w:t>
      </w:r>
      <w:r w:rsidRPr="00FA426E">
        <w:rPr>
          <w:rFonts w:ascii="Tahoma" w:hAnsi="Tahoma" w:cs="Tahoma"/>
          <w:bCs/>
          <w:color w:val="262626" w:themeColor="text1" w:themeTint="D9"/>
          <w:sz w:val="16"/>
          <w:lang w:val="en-GB"/>
        </w:rPr>
        <w:t>Gills &amp; J.</w:t>
      </w:r>
      <w:r w:rsidR="001D4E71">
        <w:rPr>
          <w:rFonts w:ascii="Tahoma" w:hAnsi="Tahoma" w:cs="Tahoma"/>
          <w:bCs/>
          <w:color w:val="262626" w:themeColor="text1" w:themeTint="D9"/>
          <w:sz w:val="16"/>
          <w:lang w:val="en-GB"/>
        </w:rPr>
        <w:t xml:space="preserve"> </w:t>
      </w:r>
      <w:r w:rsidRPr="00FA426E">
        <w:rPr>
          <w:rFonts w:ascii="Tahoma" w:hAnsi="Tahoma" w:cs="Tahoma"/>
          <w:bCs/>
          <w:color w:val="262626" w:themeColor="text1" w:themeTint="D9"/>
          <w:sz w:val="16"/>
          <w:lang w:val="en-GB"/>
        </w:rPr>
        <w:t xml:space="preserve">Morgan, </w:t>
      </w:r>
      <w:r w:rsidRPr="00FA426E">
        <w:rPr>
          <w:rFonts w:ascii="Tahoma" w:hAnsi="Tahoma" w:cs="Tahoma"/>
          <w:bCs/>
          <w:i/>
          <w:color w:val="262626" w:themeColor="text1" w:themeTint="D9"/>
          <w:sz w:val="16"/>
          <w:lang w:val="en-GB"/>
        </w:rPr>
        <w:t>Organization</w:t>
      </w:r>
      <w:r w:rsidR="00956F96" w:rsidRPr="00FA426E">
        <w:rPr>
          <w:rFonts w:ascii="Tahoma" w:hAnsi="Tahoma" w:cs="Tahoma"/>
          <w:bCs/>
          <w:color w:val="262626" w:themeColor="text1" w:themeTint="D9"/>
          <w:sz w:val="16"/>
          <w:lang w:val="en-GB"/>
        </w:rPr>
        <w:t xml:space="preserve">, </w:t>
      </w:r>
      <w:r w:rsidR="00FA426E" w:rsidRPr="00FA426E">
        <w:rPr>
          <w:rFonts w:ascii="Tahoma" w:hAnsi="Tahoma" w:cs="Tahoma"/>
          <w:bCs/>
          <w:color w:val="262626" w:themeColor="text1" w:themeTint="D9"/>
          <w:sz w:val="16"/>
          <w:lang w:val="en-GB"/>
        </w:rPr>
        <w:t>(26):2, 2019, pp. 291–301</w:t>
      </w:r>
      <w:r w:rsidR="00CA4000">
        <w:rPr>
          <w:rFonts w:ascii="Tahoma" w:hAnsi="Tahoma" w:cs="Tahoma"/>
          <w:bCs/>
          <w:color w:val="262626" w:themeColor="text1" w:themeTint="D9"/>
          <w:sz w:val="16"/>
          <w:lang w:val="en-GB"/>
        </w:rPr>
        <w:t xml:space="preserve">, doi: </w:t>
      </w:r>
      <w:r w:rsidR="00CA4000" w:rsidRPr="00CA4000">
        <w:rPr>
          <w:rFonts w:ascii="Tahoma" w:hAnsi="Tahoma" w:cs="Tahoma"/>
          <w:bCs/>
          <w:color w:val="262626" w:themeColor="text1" w:themeTint="D9"/>
          <w:sz w:val="16"/>
          <w:lang w:val="en-GB"/>
        </w:rPr>
        <w:t>https://doi.org/10.1177/1350508418815419</w:t>
      </w:r>
      <w:r w:rsidRPr="00FA426E">
        <w:rPr>
          <w:rFonts w:ascii="Tahoma" w:hAnsi="Tahoma" w:cs="Tahoma"/>
          <w:bCs/>
          <w:color w:val="262626" w:themeColor="text1" w:themeTint="D9"/>
          <w:sz w:val="16"/>
          <w:lang w:val="en-GB"/>
        </w:rPr>
        <w:t>.</w:t>
      </w:r>
    </w:p>
    <w:p w14:paraId="3DF56837" w14:textId="6FFD82E5" w:rsidR="00534BAD" w:rsidRPr="00A15A6D" w:rsidRDefault="006A6837" w:rsidP="00CA4000">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lastRenderedPageBreak/>
        <w:t xml:space="preserve"> </w:t>
      </w:r>
      <w:r w:rsidR="007556AA">
        <w:rPr>
          <w:rFonts w:ascii="Tahoma" w:hAnsi="Tahoma" w:cs="Tahoma"/>
          <w:bCs/>
          <w:color w:val="262626" w:themeColor="text1" w:themeTint="D9"/>
          <w:sz w:val="16"/>
          <w:lang w:val="en-GB"/>
        </w:rPr>
        <w:t>“Mythopoetic Imagination as a Source of Critique a</w:t>
      </w:r>
      <w:r w:rsidR="007556AA" w:rsidRPr="007556AA">
        <w:rPr>
          <w:rFonts w:ascii="Tahoma" w:hAnsi="Tahoma" w:cs="Tahoma"/>
          <w:bCs/>
          <w:color w:val="262626" w:themeColor="text1" w:themeTint="D9"/>
          <w:sz w:val="16"/>
          <w:lang w:val="en-GB"/>
        </w:rPr>
        <w:t>nd Reconstru</w:t>
      </w:r>
      <w:r w:rsidR="007556AA">
        <w:rPr>
          <w:rFonts w:ascii="Tahoma" w:hAnsi="Tahoma" w:cs="Tahoma"/>
          <w:bCs/>
          <w:color w:val="262626" w:themeColor="text1" w:themeTint="D9"/>
          <w:sz w:val="16"/>
          <w:lang w:val="en-GB"/>
        </w:rPr>
        <w:t>ction: Alternative Storylines about Our Place i</w:t>
      </w:r>
      <w:r w:rsidR="007556AA" w:rsidRPr="007556AA">
        <w:rPr>
          <w:rFonts w:ascii="Tahoma" w:hAnsi="Tahoma" w:cs="Tahoma"/>
          <w:bCs/>
          <w:color w:val="262626" w:themeColor="text1" w:themeTint="D9"/>
          <w:sz w:val="16"/>
          <w:lang w:val="en-GB"/>
        </w:rPr>
        <w:t>n Cosmos</w:t>
      </w:r>
      <w:r w:rsidR="007556AA">
        <w:rPr>
          <w:rFonts w:ascii="Tahoma" w:hAnsi="Tahoma" w:cs="Tahoma"/>
          <w:bCs/>
          <w:color w:val="262626" w:themeColor="text1" w:themeTint="D9"/>
          <w:sz w:val="16"/>
          <w:lang w:val="en-GB"/>
        </w:rPr>
        <w:t xml:space="preserve">”, </w:t>
      </w:r>
      <w:r w:rsidR="007556AA" w:rsidRPr="007556AA">
        <w:rPr>
          <w:rFonts w:ascii="Tahoma" w:hAnsi="Tahoma" w:cs="Tahoma"/>
          <w:bCs/>
          <w:i/>
          <w:color w:val="262626" w:themeColor="text1" w:themeTint="D9"/>
          <w:sz w:val="16"/>
          <w:lang w:val="en-GB"/>
        </w:rPr>
        <w:t>Journal of Big History</w:t>
      </w:r>
      <w:r w:rsidR="007556AA">
        <w:rPr>
          <w:rFonts w:ascii="Tahoma" w:hAnsi="Tahoma" w:cs="Tahoma"/>
          <w:bCs/>
          <w:color w:val="262626" w:themeColor="text1" w:themeTint="D9"/>
          <w:sz w:val="16"/>
          <w:lang w:val="en-GB"/>
        </w:rPr>
        <w:t xml:space="preserve">, </w:t>
      </w:r>
      <w:r w:rsidR="0016623F">
        <w:rPr>
          <w:rFonts w:ascii="Tahoma" w:hAnsi="Tahoma" w:cs="Tahoma"/>
          <w:bCs/>
          <w:color w:val="262626" w:themeColor="text1" w:themeTint="D9"/>
          <w:sz w:val="16"/>
          <w:lang w:val="en-GB"/>
        </w:rPr>
        <w:t>(3):</w:t>
      </w:r>
      <w:r>
        <w:rPr>
          <w:rFonts w:ascii="Tahoma" w:hAnsi="Tahoma" w:cs="Tahoma"/>
          <w:bCs/>
          <w:color w:val="262626" w:themeColor="text1" w:themeTint="D9"/>
          <w:sz w:val="16"/>
          <w:lang w:val="en-GB"/>
        </w:rPr>
        <w:t>4</w:t>
      </w:r>
      <w:r w:rsidR="0016623F">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2019</w:t>
      </w:r>
      <w:r w:rsidR="00AB366C">
        <w:rPr>
          <w:rFonts w:ascii="Tahoma" w:hAnsi="Tahoma" w:cs="Tahoma"/>
          <w:bCs/>
          <w:color w:val="262626" w:themeColor="text1" w:themeTint="D9"/>
          <w:sz w:val="16"/>
          <w:lang w:val="en-GB"/>
        </w:rPr>
        <w:t xml:space="preserve">, pp. </w:t>
      </w:r>
      <w:r w:rsidR="00AB366C" w:rsidRPr="00AB366C">
        <w:rPr>
          <w:rFonts w:ascii="Tahoma" w:hAnsi="Tahoma" w:cs="Tahoma"/>
          <w:bCs/>
          <w:color w:val="262626" w:themeColor="text1" w:themeTint="D9"/>
          <w:sz w:val="16"/>
          <w:lang w:val="en-GB"/>
        </w:rPr>
        <w:t>77-97</w:t>
      </w:r>
      <w:r w:rsidR="00CA4000">
        <w:rPr>
          <w:rFonts w:ascii="Tahoma" w:hAnsi="Tahoma" w:cs="Tahoma"/>
          <w:bCs/>
          <w:color w:val="262626" w:themeColor="text1" w:themeTint="D9"/>
          <w:sz w:val="16"/>
          <w:lang w:val="en-GB"/>
        </w:rPr>
        <w:t xml:space="preserve">, doi: </w:t>
      </w:r>
      <w:r w:rsidR="0017233E" w:rsidRPr="0017233E">
        <w:rPr>
          <w:rFonts w:ascii="Tahoma" w:hAnsi="Tahoma" w:cs="Tahoma"/>
          <w:bCs/>
          <w:color w:val="262626" w:themeColor="text1" w:themeTint="D9"/>
          <w:sz w:val="16"/>
          <w:lang w:val="en-GB"/>
        </w:rPr>
        <w:t>https://doi.org/10.22339/jbh.v3i4.3433</w:t>
      </w:r>
      <w:r w:rsidR="0017233E">
        <w:rPr>
          <w:rFonts w:ascii="Tahoma" w:hAnsi="Tahoma" w:cs="Tahoma"/>
          <w:bCs/>
          <w:color w:val="262626" w:themeColor="text1" w:themeTint="D9"/>
          <w:sz w:val="16"/>
          <w:lang w:val="en-GB"/>
        </w:rPr>
        <w:t xml:space="preserve"> (open access).</w:t>
      </w:r>
    </w:p>
    <w:p w14:paraId="0AABEAFD" w14:textId="77777777" w:rsidR="00A15A6D" w:rsidRPr="00FF694E" w:rsidRDefault="00A15A6D" w:rsidP="00CA4000">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2" w:name="_Hlk151107178"/>
      <w:r>
        <w:rPr>
          <w:rFonts w:ascii="Tahoma" w:hAnsi="Tahoma" w:cs="Tahoma"/>
          <w:bCs/>
          <w:color w:val="262626" w:themeColor="text1" w:themeTint="D9"/>
          <w:sz w:val="16"/>
          <w:lang w:val="en-GB"/>
        </w:rPr>
        <w:t>“On the Historicity o</w:t>
      </w:r>
      <w:r w:rsidRPr="00A15A6D">
        <w:rPr>
          <w:rFonts w:ascii="Tahoma" w:hAnsi="Tahoma" w:cs="Tahoma"/>
          <w:bCs/>
          <w:color w:val="262626" w:themeColor="text1" w:themeTint="D9"/>
          <w:sz w:val="16"/>
          <w:lang w:val="en-GB"/>
        </w:rPr>
        <w:t>f Social Ontology</w:t>
      </w:r>
      <w:r>
        <w:rPr>
          <w:rFonts w:ascii="Tahoma" w:hAnsi="Tahoma" w:cs="Tahoma"/>
          <w:bCs/>
          <w:color w:val="262626" w:themeColor="text1" w:themeTint="D9"/>
          <w:sz w:val="16"/>
          <w:lang w:val="en-GB"/>
        </w:rPr>
        <w:t xml:space="preserve">”, </w:t>
      </w:r>
      <w:r w:rsidR="00932DD6" w:rsidRPr="00932DD6">
        <w:rPr>
          <w:rFonts w:ascii="Tahoma" w:hAnsi="Tahoma" w:cs="Tahoma"/>
          <w:bCs/>
          <w:i/>
          <w:color w:val="262626" w:themeColor="text1" w:themeTint="D9"/>
          <w:sz w:val="16"/>
          <w:lang w:val="en-GB"/>
        </w:rPr>
        <w:t>Journal for the Theory of Social Behaviour</w:t>
      </w:r>
      <w:r w:rsidR="00932DD6">
        <w:rPr>
          <w:rFonts w:ascii="Tahoma" w:hAnsi="Tahoma" w:cs="Tahoma"/>
          <w:bCs/>
          <w:color w:val="262626" w:themeColor="text1" w:themeTint="D9"/>
          <w:sz w:val="16"/>
          <w:lang w:val="en-GB"/>
        </w:rPr>
        <w:t xml:space="preserve">, </w:t>
      </w:r>
      <w:r w:rsidR="001B120F">
        <w:rPr>
          <w:rFonts w:ascii="Tahoma" w:hAnsi="Tahoma" w:cs="Tahoma"/>
          <w:bCs/>
          <w:color w:val="262626" w:themeColor="text1" w:themeTint="D9"/>
          <w:sz w:val="16"/>
          <w:lang w:val="en-GB"/>
        </w:rPr>
        <w:t>(5</w:t>
      </w:r>
      <w:r w:rsidR="001B120F" w:rsidRPr="001B120F">
        <w:rPr>
          <w:rFonts w:ascii="Tahoma" w:hAnsi="Tahoma" w:cs="Tahoma"/>
          <w:bCs/>
          <w:color w:val="262626" w:themeColor="text1" w:themeTint="D9"/>
          <w:sz w:val="16"/>
          <w:lang w:val="en-GB"/>
        </w:rPr>
        <w:t>0</w:t>
      </w:r>
      <w:r w:rsidR="001B120F">
        <w:rPr>
          <w:rFonts w:ascii="Tahoma" w:hAnsi="Tahoma" w:cs="Tahoma"/>
          <w:bCs/>
          <w:color w:val="262626" w:themeColor="text1" w:themeTint="D9"/>
          <w:sz w:val="16"/>
          <w:lang w:val="en-GB"/>
        </w:rPr>
        <w:t>)</w:t>
      </w:r>
      <w:r w:rsidR="001B120F" w:rsidRPr="001B120F">
        <w:rPr>
          <w:rFonts w:ascii="Tahoma" w:hAnsi="Tahoma" w:cs="Tahoma"/>
          <w:bCs/>
          <w:color w:val="262626" w:themeColor="text1" w:themeTint="D9"/>
          <w:sz w:val="16"/>
          <w:lang w:val="en-GB"/>
        </w:rPr>
        <w:t>:</w:t>
      </w:r>
      <w:r w:rsidR="001B120F">
        <w:rPr>
          <w:rFonts w:ascii="Tahoma" w:hAnsi="Tahoma" w:cs="Tahoma"/>
          <w:bCs/>
          <w:color w:val="262626" w:themeColor="text1" w:themeTint="D9"/>
          <w:sz w:val="16"/>
          <w:lang w:val="en-GB"/>
        </w:rPr>
        <w:t>4, 2020, pp.</w:t>
      </w:r>
      <w:r w:rsidR="001B120F" w:rsidRPr="001B120F">
        <w:rPr>
          <w:rFonts w:ascii="Tahoma" w:hAnsi="Tahoma" w:cs="Tahoma"/>
          <w:bCs/>
          <w:color w:val="262626" w:themeColor="text1" w:themeTint="D9"/>
          <w:sz w:val="16"/>
          <w:lang w:val="en-GB"/>
        </w:rPr>
        <w:t>439</w:t>
      </w:r>
      <w:r w:rsidR="001B120F">
        <w:rPr>
          <w:rFonts w:ascii="Tahoma" w:hAnsi="Tahoma" w:cs="Tahoma"/>
          <w:bCs/>
          <w:color w:val="262626" w:themeColor="text1" w:themeTint="D9"/>
          <w:sz w:val="16"/>
          <w:lang w:val="en-GB"/>
        </w:rPr>
        <w:t>-</w:t>
      </w:r>
      <w:r w:rsidR="001B120F" w:rsidRPr="001B120F">
        <w:rPr>
          <w:rFonts w:ascii="Tahoma" w:hAnsi="Tahoma" w:cs="Tahoma"/>
          <w:bCs/>
          <w:color w:val="262626" w:themeColor="text1" w:themeTint="D9"/>
          <w:sz w:val="16"/>
          <w:lang w:val="en-GB"/>
        </w:rPr>
        <w:t>61</w:t>
      </w:r>
      <w:r w:rsidR="00CA4000">
        <w:rPr>
          <w:rFonts w:ascii="Tahoma" w:hAnsi="Tahoma" w:cs="Tahoma"/>
          <w:bCs/>
          <w:color w:val="262626" w:themeColor="text1" w:themeTint="D9"/>
          <w:sz w:val="16"/>
          <w:lang w:val="en-GB"/>
        </w:rPr>
        <w:t xml:space="preserve">, doi: </w:t>
      </w:r>
      <w:r w:rsidR="00CA4000" w:rsidRPr="00CA4000">
        <w:rPr>
          <w:rFonts w:ascii="Tahoma" w:hAnsi="Tahoma" w:cs="Tahoma"/>
          <w:bCs/>
          <w:color w:val="262626" w:themeColor="text1" w:themeTint="D9"/>
          <w:sz w:val="16"/>
          <w:lang w:val="en-GB"/>
        </w:rPr>
        <w:t>https://doi.org/10.1111/jtsb.12254</w:t>
      </w:r>
      <w:r>
        <w:rPr>
          <w:rFonts w:ascii="Tahoma" w:hAnsi="Tahoma" w:cs="Tahoma"/>
          <w:bCs/>
          <w:color w:val="262626" w:themeColor="text1" w:themeTint="D9"/>
          <w:sz w:val="16"/>
          <w:lang w:val="en-GB"/>
        </w:rPr>
        <w:t>.</w:t>
      </w:r>
    </w:p>
    <w:p w14:paraId="006299B2" w14:textId="77777777" w:rsidR="00FF694E" w:rsidRPr="00C66FE1" w:rsidRDefault="00FF694E" w:rsidP="00D03602">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3" w:name="_Hlk151022914"/>
      <w:bookmarkEnd w:id="2"/>
      <w:r>
        <w:rPr>
          <w:rFonts w:ascii="Tahoma" w:hAnsi="Tahoma" w:cs="Tahoma"/>
          <w:bCs/>
          <w:caps/>
          <w:color w:val="262626" w:themeColor="text1" w:themeTint="D9"/>
          <w:sz w:val="16"/>
          <w:lang w:val="en-GB"/>
        </w:rPr>
        <w:t>“</w:t>
      </w:r>
      <w:r>
        <w:rPr>
          <w:rFonts w:ascii="Tahoma" w:hAnsi="Tahoma" w:cs="Tahoma"/>
          <w:bCs/>
          <w:color w:val="262626" w:themeColor="text1" w:themeTint="D9"/>
          <w:sz w:val="16"/>
          <w:lang w:val="en-GB"/>
        </w:rPr>
        <w:t>Neoliberalism a</w:t>
      </w:r>
      <w:r w:rsidRPr="00FF694E">
        <w:rPr>
          <w:rFonts w:ascii="Tahoma" w:hAnsi="Tahoma" w:cs="Tahoma"/>
          <w:bCs/>
          <w:color w:val="262626" w:themeColor="text1" w:themeTint="D9"/>
          <w:sz w:val="16"/>
          <w:lang w:val="en-GB"/>
        </w:rPr>
        <w:t>nd Nationalist-Authoritarian Populism:</w:t>
      </w:r>
      <w:r>
        <w:rPr>
          <w:rFonts w:ascii="Tahoma" w:hAnsi="Tahoma" w:cs="Tahoma"/>
          <w:bCs/>
          <w:color w:val="262626" w:themeColor="text1" w:themeTint="D9"/>
          <w:sz w:val="16"/>
          <w:lang w:val="en-GB"/>
        </w:rPr>
        <w:t xml:space="preserve"> Explaining Their Constitutive a</w:t>
      </w:r>
      <w:r w:rsidRPr="00FF694E">
        <w:rPr>
          <w:rFonts w:ascii="Tahoma" w:hAnsi="Tahoma" w:cs="Tahoma"/>
          <w:bCs/>
          <w:color w:val="262626" w:themeColor="text1" w:themeTint="D9"/>
          <w:sz w:val="16"/>
          <w:lang w:val="en-GB"/>
        </w:rPr>
        <w:t>nd Causal Connections</w:t>
      </w:r>
      <w:r>
        <w:rPr>
          <w:rFonts w:ascii="Tahoma" w:hAnsi="Tahoma" w:cs="Tahoma"/>
          <w:bCs/>
          <w:color w:val="262626" w:themeColor="text1" w:themeTint="D9"/>
          <w:sz w:val="16"/>
          <w:lang w:val="en-GB"/>
        </w:rPr>
        <w:t xml:space="preserve">”, </w:t>
      </w:r>
      <w:r w:rsidRPr="00FF694E">
        <w:rPr>
          <w:rFonts w:ascii="Tahoma" w:hAnsi="Tahoma" w:cs="Tahoma"/>
          <w:bCs/>
          <w:i/>
          <w:color w:val="262626" w:themeColor="text1" w:themeTint="D9"/>
          <w:sz w:val="16"/>
          <w:lang w:val="en-GB"/>
        </w:rPr>
        <w:t>Protosociology. An International Journal of Interdisciplinary Research</w:t>
      </w:r>
      <w:r>
        <w:rPr>
          <w:rFonts w:ascii="Tahoma" w:hAnsi="Tahoma" w:cs="Tahoma"/>
          <w:bCs/>
          <w:color w:val="262626" w:themeColor="text1" w:themeTint="D9"/>
          <w:sz w:val="16"/>
          <w:lang w:val="en-GB"/>
        </w:rPr>
        <w:t xml:space="preserve">, </w:t>
      </w:r>
      <w:r w:rsidR="00162C8E">
        <w:rPr>
          <w:rFonts w:ascii="Tahoma" w:hAnsi="Tahoma" w:cs="Tahoma"/>
          <w:bCs/>
          <w:color w:val="262626" w:themeColor="text1" w:themeTint="D9"/>
          <w:sz w:val="16"/>
          <w:lang w:val="en-GB"/>
        </w:rPr>
        <w:t>(</w:t>
      </w:r>
      <w:r w:rsidR="00F92E1E">
        <w:rPr>
          <w:rFonts w:ascii="Tahoma" w:hAnsi="Tahoma" w:cs="Tahoma"/>
          <w:bCs/>
          <w:color w:val="262626" w:themeColor="text1" w:themeTint="D9"/>
          <w:sz w:val="16"/>
          <w:lang w:val="en-GB"/>
        </w:rPr>
        <w:t>37</w:t>
      </w:r>
      <w:r w:rsidR="00162C8E">
        <w:rPr>
          <w:rFonts w:ascii="Tahoma" w:hAnsi="Tahoma" w:cs="Tahoma"/>
          <w:bCs/>
          <w:color w:val="262626" w:themeColor="text1" w:themeTint="D9"/>
          <w:sz w:val="16"/>
          <w:lang w:val="en-GB"/>
        </w:rPr>
        <w:t>)</w:t>
      </w:r>
      <w:r w:rsidR="00C66FE1">
        <w:rPr>
          <w:rFonts w:ascii="Tahoma" w:hAnsi="Tahoma" w:cs="Tahoma"/>
          <w:bCs/>
          <w:color w:val="262626" w:themeColor="text1" w:themeTint="D9"/>
          <w:sz w:val="16"/>
          <w:lang w:val="en-GB"/>
        </w:rPr>
        <w:t xml:space="preserve">, </w:t>
      </w:r>
      <w:r w:rsidR="00F92E1E">
        <w:rPr>
          <w:rFonts w:ascii="Tahoma" w:hAnsi="Tahoma" w:cs="Tahoma"/>
          <w:bCs/>
          <w:color w:val="262626" w:themeColor="text1" w:themeTint="D9"/>
          <w:sz w:val="16"/>
          <w:lang w:val="en-GB"/>
        </w:rPr>
        <w:t>‘</w:t>
      </w:r>
      <w:r w:rsidR="00F92E1E" w:rsidRPr="00FF694E">
        <w:rPr>
          <w:rFonts w:ascii="Tahoma" w:hAnsi="Tahoma" w:cs="Tahoma"/>
          <w:bCs/>
          <w:color w:val="262626" w:themeColor="text1" w:themeTint="D9"/>
          <w:sz w:val="16"/>
          <w:lang w:val="en-GB"/>
        </w:rPr>
        <w:t>Populism and Globalization</w:t>
      </w:r>
      <w:r w:rsidR="00F92E1E">
        <w:rPr>
          <w:rFonts w:ascii="Tahoma" w:hAnsi="Tahoma" w:cs="Tahoma"/>
          <w:bCs/>
          <w:color w:val="262626" w:themeColor="text1" w:themeTint="D9"/>
          <w:sz w:val="16"/>
          <w:lang w:val="en-GB"/>
        </w:rPr>
        <w:t>’,</w:t>
      </w:r>
      <w:r>
        <w:rPr>
          <w:rFonts w:ascii="Tahoma" w:hAnsi="Tahoma" w:cs="Tahoma"/>
          <w:bCs/>
          <w:color w:val="262626" w:themeColor="text1" w:themeTint="D9"/>
          <w:sz w:val="16"/>
          <w:lang w:val="en-GB"/>
        </w:rPr>
        <w:t xml:space="preserve"> 2021</w:t>
      </w:r>
      <w:r w:rsidR="00F92E1E">
        <w:rPr>
          <w:rFonts w:ascii="Tahoma" w:hAnsi="Tahoma" w:cs="Tahoma"/>
          <w:bCs/>
          <w:color w:val="262626" w:themeColor="text1" w:themeTint="D9"/>
          <w:sz w:val="16"/>
          <w:lang w:val="en-GB"/>
        </w:rPr>
        <w:t>, pp.101-51</w:t>
      </w:r>
      <w:r w:rsidR="00D03602">
        <w:rPr>
          <w:rFonts w:ascii="Tahoma" w:hAnsi="Tahoma" w:cs="Tahoma"/>
          <w:bCs/>
          <w:color w:val="262626" w:themeColor="text1" w:themeTint="D9"/>
          <w:sz w:val="16"/>
          <w:lang w:val="en-GB"/>
        </w:rPr>
        <w:t xml:space="preserve">, doi: </w:t>
      </w:r>
      <w:r w:rsidR="00D03602" w:rsidRPr="00D03602">
        <w:rPr>
          <w:rFonts w:ascii="Tahoma" w:hAnsi="Tahoma" w:cs="Tahoma"/>
          <w:bCs/>
          <w:color w:val="262626" w:themeColor="text1" w:themeTint="D9"/>
          <w:sz w:val="16"/>
          <w:lang w:val="en-GB"/>
        </w:rPr>
        <w:t>https://doi.org/10.5840/protosociology2020376</w:t>
      </w:r>
      <w:r>
        <w:rPr>
          <w:rFonts w:ascii="Tahoma" w:hAnsi="Tahoma" w:cs="Tahoma"/>
          <w:bCs/>
          <w:color w:val="262626" w:themeColor="text1" w:themeTint="D9"/>
          <w:sz w:val="16"/>
          <w:lang w:val="en-GB"/>
        </w:rPr>
        <w:t>.</w:t>
      </w:r>
    </w:p>
    <w:p w14:paraId="61AEF477" w14:textId="6D9BEDFA" w:rsidR="00C66FE1" w:rsidRPr="003F64ED" w:rsidRDefault="00C66FE1" w:rsidP="00162C8E">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4" w:name="_Hlk211761000"/>
      <w:bookmarkEnd w:id="3"/>
      <w:r>
        <w:rPr>
          <w:rFonts w:ascii="Tahoma" w:hAnsi="Tahoma" w:cs="Tahoma"/>
          <w:bCs/>
          <w:color w:val="262626" w:themeColor="text1" w:themeTint="D9"/>
          <w:sz w:val="16"/>
          <w:lang w:val="en-GB"/>
        </w:rPr>
        <w:t>“</w:t>
      </w:r>
      <w:r w:rsidRPr="00C66FE1">
        <w:rPr>
          <w:rFonts w:ascii="Tahoma" w:hAnsi="Tahoma" w:cs="Tahoma"/>
          <w:bCs/>
          <w:color w:val="262626" w:themeColor="text1" w:themeTint="D9"/>
          <w:sz w:val="16"/>
          <w:lang w:val="en-GB"/>
        </w:rPr>
        <w:t xml:space="preserve">Planetary Good Governance </w:t>
      </w:r>
      <w:r w:rsidR="00EB78B0">
        <w:rPr>
          <w:rFonts w:ascii="Tahoma" w:hAnsi="Tahoma" w:cs="Tahoma"/>
          <w:bCs/>
          <w:color w:val="262626" w:themeColor="text1" w:themeTint="D9"/>
          <w:sz w:val="16"/>
          <w:lang w:val="en-GB"/>
        </w:rPr>
        <w:t>a</w:t>
      </w:r>
      <w:r w:rsidRPr="00C66FE1">
        <w:rPr>
          <w:rFonts w:ascii="Tahoma" w:hAnsi="Tahoma" w:cs="Tahoma"/>
          <w:bCs/>
          <w:color w:val="262626" w:themeColor="text1" w:themeTint="D9"/>
          <w:sz w:val="16"/>
          <w:lang w:val="en-GB"/>
        </w:rPr>
        <w:t xml:space="preserve">fter </w:t>
      </w:r>
      <w:r w:rsidR="00EB78B0">
        <w:rPr>
          <w:rFonts w:ascii="Tahoma" w:hAnsi="Tahoma" w:cs="Tahoma"/>
          <w:bCs/>
          <w:color w:val="262626" w:themeColor="text1" w:themeTint="D9"/>
          <w:sz w:val="16"/>
          <w:lang w:val="en-GB"/>
        </w:rPr>
        <w:t>t</w:t>
      </w:r>
      <w:r w:rsidRPr="00C66FE1">
        <w:rPr>
          <w:rFonts w:ascii="Tahoma" w:hAnsi="Tahoma" w:cs="Tahoma"/>
          <w:bCs/>
          <w:color w:val="262626" w:themeColor="text1" w:themeTint="D9"/>
          <w:sz w:val="16"/>
          <w:lang w:val="en-GB"/>
        </w:rPr>
        <w:t>he Paris Agreement: The Case for a Global Greenhouse Gas Tax</w:t>
      </w:r>
      <w:r>
        <w:rPr>
          <w:rFonts w:ascii="Tahoma" w:hAnsi="Tahoma" w:cs="Tahoma"/>
          <w:bCs/>
          <w:color w:val="262626" w:themeColor="text1" w:themeTint="D9"/>
          <w:sz w:val="16"/>
          <w:lang w:val="en-GB"/>
        </w:rPr>
        <w:t xml:space="preserve">”, </w:t>
      </w:r>
      <w:r w:rsidR="007868CD">
        <w:rPr>
          <w:rFonts w:ascii="Tahoma" w:hAnsi="Tahoma" w:cs="Tahoma"/>
          <w:bCs/>
          <w:color w:val="262626" w:themeColor="text1" w:themeTint="D9"/>
          <w:sz w:val="16"/>
          <w:lang w:val="en-GB"/>
        </w:rPr>
        <w:t>with J.</w:t>
      </w:r>
      <w:r w:rsidR="001D4E71">
        <w:rPr>
          <w:rFonts w:ascii="Tahoma" w:hAnsi="Tahoma" w:cs="Tahoma"/>
          <w:bCs/>
          <w:color w:val="262626" w:themeColor="text1" w:themeTint="D9"/>
          <w:sz w:val="16"/>
          <w:lang w:val="en-GB"/>
        </w:rPr>
        <w:t xml:space="preserve"> </w:t>
      </w:r>
      <w:r w:rsidR="007868CD">
        <w:rPr>
          <w:rFonts w:ascii="Tahoma" w:hAnsi="Tahoma" w:cs="Tahoma"/>
          <w:bCs/>
          <w:color w:val="262626" w:themeColor="text1" w:themeTint="D9"/>
          <w:sz w:val="16"/>
          <w:lang w:val="en-GB"/>
        </w:rPr>
        <w:t xml:space="preserve">Morgan, </w:t>
      </w:r>
      <w:r w:rsidRPr="00C66FE1">
        <w:rPr>
          <w:rFonts w:ascii="Tahoma" w:hAnsi="Tahoma" w:cs="Tahoma"/>
          <w:bCs/>
          <w:i/>
          <w:color w:val="262626" w:themeColor="text1" w:themeTint="D9"/>
          <w:sz w:val="16"/>
          <w:lang w:val="en-GB"/>
        </w:rPr>
        <w:t>Journal of Environmental Management</w:t>
      </w:r>
      <w:r>
        <w:rPr>
          <w:rFonts w:ascii="Tahoma" w:hAnsi="Tahoma" w:cs="Tahoma"/>
          <w:bCs/>
          <w:color w:val="262626" w:themeColor="text1" w:themeTint="D9"/>
          <w:sz w:val="16"/>
          <w:lang w:val="en-GB"/>
        </w:rPr>
        <w:t>,</w:t>
      </w:r>
      <w:r w:rsidR="00162C8E">
        <w:rPr>
          <w:rFonts w:ascii="Tahoma" w:hAnsi="Tahoma" w:cs="Tahoma"/>
          <w:bCs/>
          <w:color w:val="262626" w:themeColor="text1" w:themeTint="D9"/>
          <w:sz w:val="16"/>
          <w:lang w:val="en-GB"/>
        </w:rPr>
        <w:t xml:space="preserve"> (</w:t>
      </w:r>
      <w:r w:rsidR="00162C8E" w:rsidRPr="00162C8E">
        <w:rPr>
          <w:rFonts w:ascii="Tahoma" w:hAnsi="Tahoma" w:cs="Tahoma"/>
          <w:bCs/>
          <w:color w:val="262626" w:themeColor="text1" w:themeTint="D9"/>
          <w:sz w:val="16"/>
          <w:lang w:val="en-GB"/>
        </w:rPr>
        <w:t>292</w:t>
      </w:r>
      <w:r w:rsidR="00162C8E">
        <w:rPr>
          <w:rFonts w:ascii="Tahoma" w:hAnsi="Tahoma" w:cs="Tahoma"/>
          <w:bCs/>
          <w:color w:val="262626" w:themeColor="text1" w:themeTint="D9"/>
          <w:sz w:val="16"/>
          <w:lang w:val="en-GB"/>
        </w:rPr>
        <w:t>):</w:t>
      </w:r>
      <w:r w:rsidR="00162C8E" w:rsidRPr="00162C8E">
        <w:rPr>
          <w:rFonts w:ascii="Tahoma" w:hAnsi="Tahoma" w:cs="Tahoma"/>
          <w:bCs/>
          <w:color w:val="262626" w:themeColor="text1" w:themeTint="D9"/>
          <w:sz w:val="16"/>
          <w:lang w:val="en-GB"/>
        </w:rPr>
        <w:t xml:space="preserve"> August</w:t>
      </w:r>
      <w:r w:rsidR="00856103">
        <w:rPr>
          <w:rFonts w:ascii="Tahoma" w:hAnsi="Tahoma" w:cs="Tahoma"/>
          <w:bCs/>
          <w:color w:val="262626" w:themeColor="text1" w:themeTint="D9"/>
          <w:sz w:val="16"/>
          <w:lang w:val="en-GB"/>
        </w:rPr>
        <w:t>,</w:t>
      </w:r>
      <w:r w:rsidR="00162C8E" w:rsidRPr="00162C8E">
        <w:rPr>
          <w:rFonts w:ascii="Tahoma" w:hAnsi="Tahoma" w:cs="Tahoma"/>
          <w:bCs/>
          <w:color w:val="262626" w:themeColor="text1" w:themeTint="D9"/>
          <w:sz w:val="16"/>
          <w:lang w:val="en-GB"/>
        </w:rPr>
        <w:t xml:space="preserve"> 2021</w:t>
      </w:r>
      <w:r w:rsidR="00162C8E">
        <w:rPr>
          <w:rFonts w:ascii="Tahoma" w:hAnsi="Tahoma" w:cs="Tahoma"/>
          <w:bCs/>
          <w:color w:val="262626" w:themeColor="text1" w:themeTint="D9"/>
          <w:sz w:val="16"/>
          <w:lang w:val="en-GB"/>
        </w:rPr>
        <w:t xml:space="preserve">, doi: </w:t>
      </w:r>
      <w:r w:rsidR="00B3640F" w:rsidRPr="00B3640F">
        <w:rPr>
          <w:rFonts w:ascii="Tahoma" w:hAnsi="Tahoma" w:cs="Tahoma"/>
          <w:bCs/>
          <w:color w:val="262626" w:themeColor="text1" w:themeTint="D9"/>
          <w:sz w:val="16"/>
          <w:lang w:val="en-GB"/>
        </w:rPr>
        <w:t>https://doi.org/10.1016/j.jenvman.2021.112753</w:t>
      </w:r>
      <w:r>
        <w:rPr>
          <w:rFonts w:ascii="Tahoma" w:hAnsi="Tahoma" w:cs="Tahoma"/>
          <w:bCs/>
          <w:color w:val="262626" w:themeColor="text1" w:themeTint="D9"/>
          <w:sz w:val="16"/>
          <w:lang w:val="en-GB"/>
        </w:rPr>
        <w:t>.</w:t>
      </w:r>
    </w:p>
    <w:p w14:paraId="0FE558EB" w14:textId="73E2F7EE" w:rsidR="00793A16" w:rsidRPr="004A0868" w:rsidRDefault="003F64ED" w:rsidP="005426F9">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5" w:name="_Hlk151100634"/>
      <w:bookmarkEnd w:id="4"/>
      <w:r>
        <w:rPr>
          <w:rFonts w:ascii="Tahoma" w:hAnsi="Tahoma" w:cs="Tahoma"/>
          <w:bCs/>
          <w:color w:val="262626" w:themeColor="text1" w:themeTint="D9"/>
          <w:sz w:val="16"/>
          <w:lang w:val="en-GB"/>
        </w:rPr>
        <w:t>“</w:t>
      </w:r>
      <w:r w:rsidR="00642735" w:rsidRPr="00642735">
        <w:rPr>
          <w:rFonts w:ascii="Tahoma" w:hAnsi="Tahoma" w:cs="Tahoma"/>
          <w:bCs/>
          <w:color w:val="262626" w:themeColor="text1" w:themeTint="D9"/>
          <w:sz w:val="16"/>
          <w:lang w:val="en-GB"/>
        </w:rPr>
        <w:t>From Fragmentation to Integration: On the Role of Explicit Hypotheses and Economic Theory in Global Political Economy</w:t>
      </w:r>
      <w:r>
        <w:rPr>
          <w:rFonts w:ascii="Tahoma" w:hAnsi="Tahoma" w:cs="Tahoma"/>
          <w:bCs/>
          <w:color w:val="262626" w:themeColor="text1" w:themeTint="D9"/>
          <w:sz w:val="16"/>
          <w:lang w:val="en-GB"/>
        </w:rPr>
        <w:t xml:space="preserve">”, </w:t>
      </w:r>
      <w:r w:rsidR="003329CD">
        <w:rPr>
          <w:rFonts w:ascii="Tahoma" w:hAnsi="Tahoma" w:cs="Tahoma"/>
          <w:bCs/>
          <w:color w:val="262626" w:themeColor="text1" w:themeTint="D9"/>
          <w:sz w:val="16"/>
          <w:lang w:val="en-GB"/>
        </w:rPr>
        <w:t>with K.</w:t>
      </w:r>
      <w:r w:rsidR="001D4E71">
        <w:rPr>
          <w:rFonts w:ascii="Tahoma" w:hAnsi="Tahoma" w:cs="Tahoma"/>
          <w:bCs/>
          <w:color w:val="262626" w:themeColor="text1" w:themeTint="D9"/>
          <w:sz w:val="16"/>
          <w:lang w:val="en-GB"/>
        </w:rPr>
        <w:t xml:space="preserve"> </w:t>
      </w:r>
      <w:r w:rsidR="003329CD">
        <w:rPr>
          <w:rFonts w:ascii="Tahoma" w:hAnsi="Tahoma" w:cs="Tahoma"/>
          <w:bCs/>
          <w:color w:val="262626" w:themeColor="text1" w:themeTint="D9"/>
          <w:sz w:val="16"/>
          <w:lang w:val="en-GB"/>
        </w:rPr>
        <w:t xml:space="preserve">Kotilainen, </w:t>
      </w:r>
      <w:r w:rsidR="00052E3F" w:rsidRPr="00D41687">
        <w:rPr>
          <w:rFonts w:ascii="Tahoma" w:hAnsi="Tahoma" w:cs="Tahoma"/>
          <w:bCs/>
          <w:i/>
          <w:color w:val="262626" w:themeColor="text1" w:themeTint="D9"/>
          <w:sz w:val="16"/>
          <w:lang w:val="en-GB"/>
        </w:rPr>
        <w:t>Global Political Economy</w:t>
      </w:r>
      <w:r w:rsidR="00052E3F">
        <w:rPr>
          <w:rFonts w:ascii="Tahoma" w:hAnsi="Tahoma" w:cs="Tahoma"/>
          <w:bCs/>
          <w:color w:val="262626" w:themeColor="text1" w:themeTint="D9"/>
          <w:sz w:val="16"/>
          <w:lang w:val="en-GB"/>
        </w:rPr>
        <w:t xml:space="preserve"> </w:t>
      </w:r>
      <w:r w:rsidR="006C5DE4">
        <w:rPr>
          <w:rFonts w:ascii="Tahoma" w:hAnsi="Tahoma" w:cs="Tahoma"/>
          <w:bCs/>
          <w:color w:val="262626" w:themeColor="text1" w:themeTint="D9"/>
          <w:sz w:val="16"/>
          <w:lang w:val="en-GB"/>
        </w:rPr>
        <w:t>(1):1</w:t>
      </w:r>
      <w:r w:rsidR="00BE03F7">
        <w:rPr>
          <w:rFonts w:ascii="Tahoma" w:hAnsi="Tahoma" w:cs="Tahoma"/>
          <w:bCs/>
          <w:color w:val="262626" w:themeColor="text1" w:themeTint="D9"/>
          <w:sz w:val="16"/>
          <w:lang w:val="en-GB"/>
        </w:rPr>
        <w:t>,</w:t>
      </w:r>
      <w:r w:rsidR="00123367">
        <w:rPr>
          <w:rFonts w:ascii="Tahoma" w:hAnsi="Tahoma" w:cs="Tahoma"/>
          <w:bCs/>
          <w:color w:val="262626" w:themeColor="text1" w:themeTint="D9"/>
          <w:sz w:val="16"/>
          <w:lang w:val="en-GB"/>
        </w:rPr>
        <w:t xml:space="preserve"> 202</w:t>
      </w:r>
      <w:r w:rsidR="00052E3F">
        <w:rPr>
          <w:rFonts w:ascii="Tahoma" w:hAnsi="Tahoma" w:cs="Tahoma"/>
          <w:bCs/>
          <w:color w:val="262626" w:themeColor="text1" w:themeTint="D9"/>
          <w:sz w:val="16"/>
          <w:lang w:val="en-GB"/>
        </w:rPr>
        <w:t>2</w:t>
      </w:r>
      <w:r w:rsidR="00BE03F7">
        <w:rPr>
          <w:rFonts w:ascii="Tahoma" w:hAnsi="Tahoma" w:cs="Tahoma"/>
          <w:bCs/>
          <w:color w:val="262626" w:themeColor="text1" w:themeTint="D9"/>
          <w:sz w:val="16"/>
          <w:lang w:val="en-GB"/>
        </w:rPr>
        <w:t xml:space="preserve">, pp. </w:t>
      </w:r>
      <w:r w:rsidR="00BE03F7" w:rsidRPr="00BE03F7">
        <w:rPr>
          <w:rFonts w:ascii="Tahoma" w:hAnsi="Tahoma" w:cs="Tahoma"/>
          <w:bCs/>
          <w:color w:val="262626" w:themeColor="text1" w:themeTint="D9"/>
          <w:sz w:val="16"/>
          <w:lang w:val="en-GB"/>
        </w:rPr>
        <w:t>80–107</w:t>
      </w:r>
      <w:r w:rsidR="005426F9">
        <w:rPr>
          <w:rFonts w:ascii="Tahoma" w:hAnsi="Tahoma" w:cs="Tahoma"/>
          <w:bCs/>
          <w:color w:val="262626" w:themeColor="text1" w:themeTint="D9"/>
          <w:sz w:val="16"/>
          <w:lang w:val="en-GB"/>
        </w:rPr>
        <w:t xml:space="preserve">, doi: </w:t>
      </w:r>
      <w:r w:rsidR="00E93D84" w:rsidRPr="00E93D84">
        <w:rPr>
          <w:rFonts w:ascii="Tahoma" w:hAnsi="Tahoma" w:cs="Tahoma"/>
          <w:bCs/>
          <w:sz w:val="16"/>
          <w:lang w:val="en-GB"/>
        </w:rPr>
        <w:t>https://doi.org/10.1332/JIFQ7497</w:t>
      </w:r>
      <w:r w:rsidR="00E93D84">
        <w:rPr>
          <w:rFonts w:ascii="Tahoma" w:hAnsi="Tahoma" w:cs="Tahoma"/>
          <w:bCs/>
          <w:color w:val="262626" w:themeColor="text1" w:themeTint="D9"/>
          <w:sz w:val="16"/>
          <w:lang w:val="en-GB"/>
        </w:rPr>
        <w:t xml:space="preserve"> (open access).</w:t>
      </w:r>
    </w:p>
    <w:p w14:paraId="7F07DF59" w14:textId="710E8273" w:rsidR="00325241" w:rsidRPr="0017233E" w:rsidRDefault="00325241" w:rsidP="005426F9">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325241">
        <w:rPr>
          <w:rFonts w:ascii="Tahoma" w:hAnsi="Tahoma" w:cs="Tahoma"/>
          <w:bCs/>
          <w:color w:val="262626" w:themeColor="text1" w:themeTint="D9"/>
          <w:sz w:val="16"/>
          <w:lang w:val="en-GB"/>
        </w:rPr>
        <w:t xml:space="preserve">From Crisis </w:t>
      </w:r>
      <w:r>
        <w:rPr>
          <w:rFonts w:ascii="Tahoma" w:hAnsi="Tahoma" w:cs="Tahoma"/>
          <w:bCs/>
          <w:color w:val="262626" w:themeColor="text1" w:themeTint="D9"/>
          <w:sz w:val="16"/>
          <w:lang w:val="en-GB"/>
        </w:rPr>
        <w:t>t</w:t>
      </w:r>
      <w:r w:rsidRPr="00325241">
        <w:rPr>
          <w:rFonts w:ascii="Tahoma" w:hAnsi="Tahoma" w:cs="Tahoma"/>
          <w:bCs/>
          <w:color w:val="262626" w:themeColor="text1" w:themeTint="D9"/>
          <w:sz w:val="16"/>
          <w:lang w:val="en-GB"/>
        </w:rPr>
        <w:t xml:space="preserve">o Global Reform? Delphi Insights </w:t>
      </w:r>
      <w:r>
        <w:rPr>
          <w:rFonts w:ascii="Tahoma" w:hAnsi="Tahoma" w:cs="Tahoma"/>
          <w:bCs/>
          <w:color w:val="262626" w:themeColor="text1" w:themeTint="D9"/>
          <w:sz w:val="16"/>
          <w:lang w:val="en-GB"/>
        </w:rPr>
        <w:t>o</w:t>
      </w:r>
      <w:r w:rsidRPr="00325241">
        <w:rPr>
          <w:rFonts w:ascii="Tahoma" w:hAnsi="Tahoma" w:cs="Tahoma"/>
          <w:bCs/>
          <w:color w:val="262626" w:themeColor="text1" w:themeTint="D9"/>
          <w:sz w:val="16"/>
          <w:lang w:val="en-GB"/>
        </w:rPr>
        <w:t xml:space="preserve">n </w:t>
      </w:r>
      <w:r>
        <w:rPr>
          <w:rFonts w:ascii="Tahoma" w:hAnsi="Tahoma" w:cs="Tahoma"/>
          <w:bCs/>
          <w:color w:val="262626" w:themeColor="text1" w:themeTint="D9"/>
          <w:sz w:val="16"/>
          <w:lang w:val="en-GB"/>
        </w:rPr>
        <w:t>t</w:t>
      </w:r>
      <w:r w:rsidRPr="00325241">
        <w:rPr>
          <w:rFonts w:ascii="Tahoma" w:hAnsi="Tahoma" w:cs="Tahoma"/>
          <w:bCs/>
          <w:color w:val="262626" w:themeColor="text1" w:themeTint="D9"/>
          <w:sz w:val="16"/>
          <w:lang w:val="en-GB"/>
        </w:rPr>
        <w:t xml:space="preserve">he Feasibility </w:t>
      </w:r>
      <w:r>
        <w:rPr>
          <w:rFonts w:ascii="Tahoma" w:hAnsi="Tahoma" w:cs="Tahoma"/>
          <w:bCs/>
          <w:color w:val="262626" w:themeColor="text1" w:themeTint="D9"/>
          <w:sz w:val="16"/>
          <w:lang w:val="en-GB"/>
        </w:rPr>
        <w:t>o</w:t>
      </w:r>
      <w:r w:rsidRPr="00325241">
        <w:rPr>
          <w:rFonts w:ascii="Tahoma" w:hAnsi="Tahoma" w:cs="Tahoma"/>
          <w:bCs/>
          <w:color w:val="262626" w:themeColor="text1" w:themeTint="D9"/>
          <w:sz w:val="16"/>
          <w:lang w:val="en-GB"/>
        </w:rPr>
        <w:t xml:space="preserve">f </w:t>
      </w:r>
      <w:r>
        <w:rPr>
          <w:rFonts w:ascii="Tahoma" w:hAnsi="Tahoma" w:cs="Tahoma"/>
          <w:bCs/>
          <w:color w:val="262626" w:themeColor="text1" w:themeTint="D9"/>
          <w:sz w:val="16"/>
          <w:lang w:val="en-GB"/>
        </w:rPr>
        <w:t>a</w:t>
      </w:r>
      <w:r w:rsidRPr="00325241">
        <w:rPr>
          <w:rFonts w:ascii="Tahoma" w:hAnsi="Tahoma" w:cs="Tahoma"/>
          <w:bCs/>
          <w:color w:val="262626" w:themeColor="text1" w:themeTint="D9"/>
          <w:sz w:val="16"/>
          <w:lang w:val="en-GB"/>
        </w:rPr>
        <w:t>n International Clearing Union</w:t>
      </w:r>
      <w:r>
        <w:rPr>
          <w:rFonts w:ascii="Tahoma" w:hAnsi="Tahoma" w:cs="Tahoma"/>
          <w:bCs/>
          <w:color w:val="262626" w:themeColor="text1" w:themeTint="D9"/>
          <w:sz w:val="16"/>
          <w:lang w:val="en-GB"/>
        </w:rPr>
        <w:t xml:space="preserve">”. </w:t>
      </w:r>
      <w:r w:rsidRPr="00325241">
        <w:rPr>
          <w:rFonts w:ascii="Tahoma" w:hAnsi="Tahoma" w:cs="Tahoma"/>
          <w:bCs/>
          <w:i/>
          <w:iCs/>
          <w:color w:val="262626" w:themeColor="text1" w:themeTint="D9"/>
          <w:sz w:val="16"/>
          <w:lang w:val="en-GB"/>
        </w:rPr>
        <w:t>Journal of Post Keynesian Economics</w:t>
      </w:r>
      <w:r>
        <w:rPr>
          <w:rFonts w:ascii="Tahoma" w:hAnsi="Tahoma" w:cs="Tahoma"/>
          <w:bCs/>
          <w:color w:val="262626" w:themeColor="text1" w:themeTint="D9"/>
          <w:sz w:val="16"/>
          <w:lang w:val="en-GB"/>
        </w:rPr>
        <w:t>,</w:t>
      </w:r>
      <w:r w:rsidR="00D612FD">
        <w:rPr>
          <w:rFonts w:ascii="Tahoma" w:hAnsi="Tahoma" w:cs="Tahoma"/>
          <w:bCs/>
          <w:color w:val="262626" w:themeColor="text1" w:themeTint="D9"/>
          <w:sz w:val="16"/>
          <w:lang w:val="en-GB"/>
        </w:rPr>
        <w:t xml:space="preserve"> (</w:t>
      </w:r>
      <w:r w:rsidR="00D612FD" w:rsidRPr="00D612FD">
        <w:rPr>
          <w:rFonts w:ascii="Tahoma" w:hAnsi="Tahoma" w:cs="Tahoma"/>
          <w:bCs/>
          <w:color w:val="262626" w:themeColor="text1" w:themeTint="D9"/>
          <w:sz w:val="16"/>
          <w:lang w:val="en-GB"/>
        </w:rPr>
        <w:t>48</w:t>
      </w:r>
      <w:r w:rsidR="00D612FD">
        <w:rPr>
          <w:rFonts w:ascii="Tahoma" w:hAnsi="Tahoma" w:cs="Tahoma"/>
          <w:bCs/>
          <w:color w:val="262626" w:themeColor="text1" w:themeTint="D9"/>
          <w:sz w:val="16"/>
          <w:lang w:val="en-GB"/>
        </w:rPr>
        <w:t xml:space="preserve">): </w:t>
      </w:r>
      <w:r w:rsidR="00D612FD" w:rsidRPr="00D612FD">
        <w:rPr>
          <w:rFonts w:ascii="Tahoma" w:hAnsi="Tahoma" w:cs="Tahoma"/>
          <w:bCs/>
          <w:color w:val="262626" w:themeColor="text1" w:themeTint="D9"/>
          <w:sz w:val="16"/>
          <w:lang w:val="en-GB"/>
        </w:rPr>
        <w:t xml:space="preserve">4, </w:t>
      </w:r>
      <w:r w:rsidR="00D612FD">
        <w:rPr>
          <w:rFonts w:ascii="Tahoma" w:hAnsi="Tahoma" w:cs="Tahoma"/>
          <w:bCs/>
          <w:color w:val="262626" w:themeColor="text1" w:themeTint="D9"/>
          <w:sz w:val="16"/>
          <w:lang w:val="en-GB"/>
        </w:rPr>
        <w:t xml:space="preserve">2025, pp. </w:t>
      </w:r>
      <w:r w:rsidR="00D612FD" w:rsidRPr="00D612FD">
        <w:rPr>
          <w:rFonts w:ascii="Tahoma" w:hAnsi="Tahoma" w:cs="Tahoma"/>
          <w:bCs/>
          <w:color w:val="262626" w:themeColor="text1" w:themeTint="D9"/>
          <w:sz w:val="16"/>
          <w:lang w:val="en-GB"/>
        </w:rPr>
        <w:t>606–632</w:t>
      </w:r>
      <w:r w:rsidR="00556C32">
        <w:rPr>
          <w:rFonts w:ascii="Tahoma" w:hAnsi="Tahoma" w:cs="Tahoma"/>
          <w:bCs/>
          <w:color w:val="262626" w:themeColor="text1" w:themeTint="D9"/>
          <w:sz w:val="16"/>
          <w:lang w:val="en-GB"/>
        </w:rPr>
        <w:t xml:space="preserve">, </w:t>
      </w:r>
      <w:r w:rsidR="0017233E" w:rsidRPr="0017233E">
        <w:rPr>
          <w:rFonts w:ascii="Tahoma" w:hAnsi="Tahoma" w:cs="Tahoma"/>
          <w:bCs/>
          <w:color w:val="262626" w:themeColor="text1" w:themeTint="D9"/>
          <w:sz w:val="16"/>
          <w:lang w:val="en-GB"/>
        </w:rPr>
        <w:t>https://doi.org/10.1080/01603477.2025.2544048</w:t>
      </w:r>
      <w:r w:rsidR="0017233E">
        <w:rPr>
          <w:rFonts w:ascii="Tahoma" w:hAnsi="Tahoma" w:cs="Tahoma"/>
          <w:bCs/>
          <w:color w:val="262626" w:themeColor="text1" w:themeTint="D9"/>
          <w:sz w:val="16"/>
          <w:lang w:val="en-GB"/>
        </w:rPr>
        <w:t xml:space="preserve"> (open access)</w:t>
      </w:r>
      <w:r>
        <w:rPr>
          <w:rFonts w:ascii="Tahoma" w:hAnsi="Tahoma" w:cs="Tahoma"/>
          <w:bCs/>
          <w:color w:val="262626" w:themeColor="text1" w:themeTint="D9"/>
          <w:sz w:val="16"/>
          <w:lang w:val="en-GB"/>
        </w:rPr>
        <w:t>.</w:t>
      </w:r>
    </w:p>
    <w:p w14:paraId="48FD74E9" w14:textId="68858794" w:rsidR="0017233E" w:rsidRPr="00F177A2" w:rsidRDefault="0017233E" w:rsidP="0017233E">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aps/>
          <w:color w:val="262626" w:themeColor="text1" w:themeTint="D9"/>
          <w:sz w:val="16"/>
          <w:lang w:val="en-GB"/>
        </w:rPr>
        <w:t>“</w:t>
      </w:r>
      <w:r w:rsidRPr="00972859">
        <w:rPr>
          <w:rFonts w:ascii="Tahoma" w:hAnsi="Tahoma" w:cs="Tahoma"/>
          <w:bCs/>
          <w:color w:val="262626" w:themeColor="text1" w:themeTint="D9"/>
          <w:sz w:val="16"/>
          <w:lang w:val="en-GB"/>
        </w:rPr>
        <w:t xml:space="preserve">The Primacy </w:t>
      </w:r>
      <w:r>
        <w:rPr>
          <w:rFonts w:ascii="Tahoma" w:hAnsi="Tahoma" w:cs="Tahoma"/>
          <w:bCs/>
          <w:color w:val="262626" w:themeColor="text1" w:themeTint="D9"/>
          <w:sz w:val="16"/>
          <w:lang w:val="en-GB"/>
        </w:rPr>
        <w:t>o</w:t>
      </w:r>
      <w:r w:rsidRPr="00972859">
        <w:rPr>
          <w:rFonts w:ascii="Tahoma" w:hAnsi="Tahoma" w:cs="Tahoma"/>
          <w:bCs/>
          <w:color w:val="262626" w:themeColor="text1" w:themeTint="D9"/>
          <w:sz w:val="16"/>
          <w:lang w:val="en-GB"/>
        </w:rPr>
        <w:t xml:space="preserve">f Processes </w:t>
      </w:r>
      <w:r>
        <w:rPr>
          <w:rFonts w:ascii="Tahoma" w:hAnsi="Tahoma" w:cs="Tahoma"/>
          <w:bCs/>
          <w:color w:val="262626" w:themeColor="text1" w:themeTint="D9"/>
          <w:sz w:val="16"/>
          <w:lang w:val="en-GB"/>
        </w:rPr>
        <w:t>a</w:t>
      </w:r>
      <w:r w:rsidRPr="00972859">
        <w:rPr>
          <w:rFonts w:ascii="Tahoma" w:hAnsi="Tahoma" w:cs="Tahoma"/>
          <w:bCs/>
          <w:color w:val="262626" w:themeColor="text1" w:themeTint="D9"/>
          <w:sz w:val="16"/>
          <w:lang w:val="en-GB"/>
        </w:rPr>
        <w:t xml:space="preserve">nd </w:t>
      </w:r>
      <w:r>
        <w:rPr>
          <w:rFonts w:ascii="Tahoma" w:hAnsi="Tahoma" w:cs="Tahoma"/>
          <w:bCs/>
          <w:color w:val="262626" w:themeColor="text1" w:themeTint="D9"/>
          <w:sz w:val="16"/>
          <w:lang w:val="en-GB"/>
        </w:rPr>
        <w:t>t</w:t>
      </w:r>
      <w:r w:rsidRPr="00972859">
        <w:rPr>
          <w:rFonts w:ascii="Tahoma" w:hAnsi="Tahoma" w:cs="Tahoma"/>
          <w:bCs/>
          <w:color w:val="262626" w:themeColor="text1" w:themeTint="D9"/>
          <w:sz w:val="16"/>
          <w:lang w:val="en-GB"/>
        </w:rPr>
        <w:t xml:space="preserve">he Causes </w:t>
      </w:r>
      <w:r>
        <w:rPr>
          <w:rFonts w:ascii="Tahoma" w:hAnsi="Tahoma" w:cs="Tahoma"/>
          <w:bCs/>
          <w:color w:val="262626" w:themeColor="text1" w:themeTint="D9"/>
          <w:sz w:val="16"/>
          <w:lang w:val="en-GB"/>
        </w:rPr>
        <w:t>o</w:t>
      </w:r>
      <w:r w:rsidRPr="00972859">
        <w:rPr>
          <w:rFonts w:ascii="Tahoma" w:hAnsi="Tahoma" w:cs="Tahoma"/>
          <w:bCs/>
          <w:color w:val="262626" w:themeColor="text1" w:themeTint="D9"/>
          <w:sz w:val="16"/>
          <w:lang w:val="en-GB"/>
        </w:rPr>
        <w:t xml:space="preserve">f </w:t>
      </w:r>
      <w:r>
        <w:rPr>
          <w:rFonts w:ascii="Tahoma" w:hAnsi="Tahoma" w:cs="Tahoma"/>
          <w:bCs/>
          <w:color w:val="262626" w:themeColor="text1" w:themeTint="D9"/>
          <w:sz w:val="16"/>
          <w:lang w:val="en-GB"/>
        </w:rPr>
        <w:t>t</w:t>
      </w:r>
      <w:r w:rsidRPr="00972859">
        <w:rPr>
          <w:rFonts w:ascii="Tahoma" w:hAnsi="Tahoma" w:cs="Tahoma"/>
          <w:bCs/>
          <w:color w:val="262626" w:themeColor="text1" w:themeTint="D9"/>
          <w:sz w:val="16"/>
          <w:lang w:val="en-GB"/>
        </w:rPr>
        <w:t xml:space="preserve">he Russo‐Ukrainian War: A Rejoinder </w:t>
      </w:r>
      <w:r>
        <w:rPr>
          <w:rFonts w:ascii="Tahoma" w:hAnsi="Tahoma" w:cs="Tahoma"/>
          <w:bCs/>
          <w:color w:val="262626" w:themeColor="text1" w:themeTint="D9"/>
          <w:sz w:val="16"/>
          <w:lang w:val="en-GB"/>
        </w:rPr>
        <w:t>t</w:t>
      </w:r>
      <w:r w:rsidRPr="00972859">
        <w:rPr>
          <w:rFonts w:ascii="Tahoma" w:hAnsi="Tahoma" w:cs="Tahoma"/>
          <w:bCs/>
          <w:color w:val="262626" w:themeColor="text1" w:themeTint="D9"/>
          <w:sz w:val="16"/>
          <w:lang w:val="en-GB"/>
        </w:rPr>
        <w:t xml:space="preserve">o </w:t>
      </w:r>
      <w:r>
        <w:rPr>
          <w:rFonts w:ascii="Tahoma" w:hAnsi="Tahoma" w:cs="Tahoma"/>
          <w:bCs/>
          <w:color w:val="262626" w:themeColor="text1" w:themeTint="D9"/>
          <w:sz w:val="16"/>
          <w:lang w:val="en-GB"/>
        </w:rPr>
        <w:t>‘</w:t>
      </w:r>
      <w:r w:rsidRPr="00972859">
        <w:rPr>
          <w:rFonts w:ascii="Tahoma" w:hAnsi="Tahoma" w:cs="Tahoma"/>
          <w:bCs/>
          <w:color w:val="262626" w:themeColor="text1" w:themeTint="D9"/>
          <w:sz w:val="16"/>
          <w:lang w:val="en-GB"/>
        </w:rPr>
        <w:t>Patrimonial Imperialism</w:t>
      </w:r>
      <w:r>
        <w:rPr>
          <w:rFonts w:ascii="Tahoma" w:hAnsi="Tahoma" w:cs="Tahoma"/>
          <w:bCs/>
          <w:color w:val="262626" w:themeColor="text1" w:themeTint="D9"/>
          <w:sz w:val="16"/>
          <w:lang w:val="en-GB"/>
        </w:rPr>
        <w:t xml:space="preserve">’”, commentary article, </w:t>
      </w:r>
      <w:r w:rsidRPr="00972859">
        <w:rPr>
          <w:rFonts w:ascii="Tahoma" w:hAnsi="Tahoma" w:cs="Tahoma"/>
          <w:bCs/>
          <w:i/>
          <w:iCs/>
          <w:color w:val="262626" w:themeColor="text1" w:themeTint="D9"/>
          <w:sz w:val="16"/>
          <w:lang w:val="en-GB"/>
        </w:rPr>
        <w:t>Journal for the Theory of Social Behaviour</w:t>
      </w:r>
      <w:r>
        <w:rPr>
          <w:rFonts w:ascii="Tahoma" w:hAnsi="Tahoma" w:cs="Tahoma"/>
          <w:bCs/>
          <w:color w:val="262626" w:themeColor="text1" w:themeTint="D9"/>
          <w:sz w:val="16"/>
          <w:lang w:val="en-GB"/>
        </w:rPr>
        <w:t xml:space="preserve">, </w:t>
      </w:r>
      <w:r w:rsidRPr="00521328">
        <w:rPr>
          <w:rFonts w:ascii="Tahoma" w:hAnsi="Tahoma" w:cs="Tahoma"/>
          <w:bCs/>
          <w:color w:val="262626" w:themeColor="text1" w:themeTint="D9"/>
          <w:sz w:val="16"/>
          <w:lang w:val="en-GB"/>
        </w:rPr>
        <w:t>2026; 56:e70025</w:t>
      </w:r>
      <w:r>
        <w:rPr>
          <w:rFonts w:ascii="Tahoma" w:hAnsi="Tahoma" w:cs="Tahoma"/>
          <w:bCs/>
          <w:color w:val="262626" w:themeColor="text1" w:themeTint="D9"/>
          <w:sz w:val="16"/>
          <w:lang w:val="en-GB"/>
        </w:rPr>
        <w:t xml:space="preserve">, </w:t>
      </w:r>
      <w:r w:rsidRPr="0017233E">
        <w:rPr>
          <w:rFonts w:ascii="Tahoma" w:hAnsi="Tahoma" w:cs="Tahoma"/>
          <w:bCs/>
          <w:color w:val="262626" w:themeColor="text1" w:themeTint="D9"/>
          <w:sz w:val="16"/>
          <w:lang w:val="en-GB"/>
        </w:rPr>
        <w:t>https://doi.org/10.1111/jtsb.70025</w:t>
      </w:r>
      <w:r>
        <w:rPr>
          <w:rFonts w:ascii="Tahoma" w:hAnsi="Tahoma" w:cs="Tahoma"/>
          <w:bCs/>
          <w:color w:val="262626" w:themeColor="text1" w:themeTint="D9"/>
          <w:sz w:val="16"/>
          <w:lang w:val="en-GB"/>
        </w:rPr>
        <w:t xml:space="preserve"> (open access).</w:t>
      </w:r>
    </w:p>
    <w:p w14:paraId="23CD046C" w14:textId="64F6E2D1" w:rsidR="00F177A2" w:rsidRPr="00F177A2" w:rsidRDefault="00F177A2" w:rsidP="00F177A2">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F177A2">
        <w:rPr>
          <w:rFonts w:ascii="Tahoma" w:hAnsi="Tahoma" w:cs="Tahoma"/>
          <w:bCs/>
          <w:color w:val="262626" w:themeColor="text1" w:themeTint="D9"/>
          <w:sz w:val="16"/>
          <w:lang w:val="en-GB"/>
        </w:rPr>
        <w:t xml:space="preserve">The Great Cosmic Silence: What Does the Fermi Paradox Tell </w:t>
      </w:r>
      <w:r>
        <w:rPr>
          <w:rFonts w:ascii="Tahoma" w:hAnsi="Tahoma" w:cs="Tahoma"/>
          <w:bCs/>
          <w:color w:val="262626" w:themeColor="text1" w:themeTint="D9"/>
          <w:sz w:val="16"/>
          <w:lang w:val="en-GB"/>
        </w:rPr>
        <w:t>a</w:t>
      </w:r>
      <w:r w:rsidRPr="00F177A2">
        <w:rPr>
          <w:rFonts w:ascii="Tahoma" w:hAnsi="Tahoma" w:cs="Tahoma"/>
          <w:bCs/>
          <w:color w:val="262626" w:themeColor="text1" w:themeTint="D9"/>
          <w:sz w:val="16"/>
          <w:lang w:val="en-GB"/>
        </w:rPr>
        <w:t xml:space="preserve">bout </w:t>
      </w:r>
      <w:r>
        <w:rPr>
          <w:rFonts w:ascii="Tahoma" w:hAnsi="Tahoma" w:cs="Tahoma"/>
          <w:bCs/>
          <w:color w:val="262626" w:themeColor="text1" w:themeTint="D9"/>
          <w:sz w:val="16"/>
          <w:lang w:val="en-GB"/>
        </w:rPr>
        <w:t>t</w:t>
      </w:r>
      <w:r w:rsidRPr="00F177A2">
        <w:rPr>
          <w:rFonts w:ascii="Tahoma" w:hAnsi="Tahoma" w:cs="Tahoma"/>
          <w:bCs/>
          <w:color w:val="262626" w:themeColor="text1" w:themeTint="D9"/>
          <w:sz w:val="16"/>
          <w:lang w:val="en-GB"/>
        </w:rPr>
        <w:t xml:space="preserve">he Future </w:t>
      </w:r>
      <w:r>
        <w:rPr>
          <w:rFonts w:ascii="Tahoma" w:hAnsi="Tahoma" w:cs="Tahoma"/>
          <w:bCs/>
          <w:color w:val="262626" w:themeColor="text1" w:themeTint="D9"/>
          <w:sz w:val="16"/>
          <w:lang w:val="en-GB"/>
        </w:rPr>
        <w:t>o</w:t>
      </w:r>
      <w:r w:rsidRPr="00F177A2">
        <w:rPr>
          <w:rFonts w:ascii="Tahoma" w:hAnsi="Tahoma" w:cs="Tahoma"/>
          <w:bCs/>
          <w:color w:val="262626" w:themeColor="text1" w:themeTint="D9"/>
          <w:sz w:val="16"/>
          <w:lang w:val="en-GB"/>
        </w:rPr>
        <w:t>f Humanity?</w:t>
      </w:r>
      <w:r>
        <w:rPr>
          <w:rFonts w:ascii="Tahoma" w:hAnsi="Tahoma" w:cs="Tahoma"/>
          <w:bCs/>
          <w:color w:val="262626" w:themeColor="text1" w:themeTint="D9"/>
          <w:sz w:val="16"/>
          <w:lang w:val="en-GB"/>
        </w:rPr>
        <w:t xml:space="preserve">”, </w:t>
      </w:r>
      <w:r w:rsidRPr="00F177A2">
        <w:rPr>
          <w:rFonts w:ascii="Tahoma" w:hAnsi="Tahoma" w:cs="Tahoma"/>
          <w:bCs/>
          <w:i/>
          <w:iCs/>
          <w:color w:val="262626" w:themeColor="text1" w:themeTint="D9"/>
          <w:sz w:val="16"/>
          <w:lang w:val="en-GB"/>
        </w:rPr>
        <w:t>Global Policy</w:t>
      </w:r>
      <w:r>
        <w:rPr>
          <w:rFonts w:ascii="Tahoma" w:hAnsi="Tahoma" w:cs="Tahoma"/>
          <w:bCs/>
          <w:color w:val="262626" w:themeColor="text1" w:themeTint="D9"/>
          <w:sz w:val="16"/>
          <w:lang w:val="en-GB"/>
        </w:rPr>
        <w:t>, forthcoming.</w:t>
      </w:r>
    </w:p>
    <w:bookmarkEnd w:id="5"/>
    <w:p w14:paraId="0F413AA7" w14:textId="77777777" w:rsidR="00195A23" w:rsidRPr="002C50C4" w:rsidRDefault="00195A23" w:rsidP="00793A16">
      <w:pPr>
        <w:spacing w:before="480" w:after="360"/>
        <w:rPr>
          <w:rFonts w:ascii="Tahoma" w:hAnsi="Tahoma" w:cs="Tahoma"/>
          <w:bCs/>
          <w:caps/>
          <w:color w:val="262626" w:themeColor="text1" w:themeTint="D9"/>
          <w:sz w:val="16"/>
          <w:u w:val="single"/>
          <w:lang w:val="en-GB"/>
        </w:rPr>
      </w:pPr>
      <w:r w:rsidRPr="002C50C4">
        <w:rPr>
          <w:rFonts w:ascii="Tahoma" w:hAnsi="Tahoma" w:cs="Tahoma"/>
          <w:bCs/>
          <w:color w:val="262626" w:themeColor="text1" w:themeTint="D9"/>
          <w:sz w:val="16"/>
          <w:u w:val="single"/>
          <w:lang w:val="en-GB"/>
        </w:rPr>
        <w:t>D. REFEREED PAPERS IN INTERNATIONAL ANTHOLOGIES</w:t>
      </w:r>
    </w:p>
    <w:p w14:paraId="5473C5D9" w14:textId="26B217ED" w:rsidR="00195A23" w:rsidRPr="006472A0" w:rsidRDefault="00195A23" w:rsidP="00011BA6">
      <w:pPr>
        <w:pStyle w:val="ListParagraph"/>
        <w:numPr>
          <w:ilvl w:val="0"/>
          <w:numId w:val="24"/>
        </w:numPr>
        <w:spacing w:before="24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 xml:space="preserve">”What Is It That Changed With The End </w:t>
      </w:r>
      <w:r w:rsidR="00AE375E">
        <w:rPr>
          <w:rFonts w:ascii="Tahoma" w:hAnsi="Tahoma" w:cs="Tahoma"/>
          <w:bCs/>
          <w:color w:val="262626" w:themeColor="text1" w:themeTint="D9"/>
          <w:sz w:val="16"/>
          <w:lang w:val="en-GB"/>
        </w:rPr>
        <w:t>o</w:t>
      </w:r>
      <w:r w:rsidRPr="006472A0">
        <w:rPr>
          <w:rFonts w:ascii="Tahoma" w:hAnsi="Tahoma" w:cs="Tahoma"/>
          <w:bCs/>
          <w:color w:val="262626" w:themeColor="text1" w:themeTint="D9"/>
          <w:sz w:val="16"/>
          <w:lang w:val="en-GB"/>
        </w:rPr>
        <w:t xml:space="preserve">f </w:t>
      </w:r>
      <w:r w:rsidR="00AE375E">
        <w:rPr>
          <w:rFonts w:ascii="Tahoma" w:hAnsi="Tahoma" w:cs="Tahoma"/>
          <w:bCs/>
          <w:color w:val="262626" w:themeColor="text1" w:themeTint="D9"/>
          <w:sz w:val="16"/>
          <w:lang w:val="en-GB"/>
        </w:rPr>
        <w:t>t</w:t>
      </w:r>
      <w:r w:rsidRPr="006472A0">
        <w:rPr>
          <w:rFonts w:ascii="Tahoma" w:hAnsi="Tahoma" w:cs="Tahoma"/>
          <w:bCs/>
          <w:color w:val="262626" w:themeColor="text1" w:themeTint="D9"/>
          <w:sz w:val="16"/>
          <w:lang w:val="en-GB"/>
        </w:rPr>
        <w:t>he Cold War? An Analysis of the Problem of Identifying and Explaining Change”,</w:t>
      </w:r>
      <w:r w:rsidR="0042737A">
        <w:rPr>
          <w:rFonts w:ascii="Tahoma" w:hAnsi="Tahoma" w:cs="Tahoma"/>
          <w:bCs/>
          <w:color w:val="262626" w:themeColor="text1" w:themeTint="D9"/>
          <w:sz w:val="16"/>
          <w:lang w:val="en-GB"/>
        </w:rPr>
        <w:t xml:space="preserve"> In P.Allan &amp; K.Goldmann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End of the Cold War. Evaluating Theories of International Relations</w:t>
      </w:r>
      <w:r w:rsidRPr="006472A0">
        <w:rPr>
          <w:rFonts w:ascii="Tahoma" w:hAnsi="Tahoma" w:cs="Tahoma"/>
          <w:bCs/>
          <w:color w:val="262626" w:themeColor="text1" w:themeTint="D9"/>
          <w:sz w:val="16"/>
          <w:lang w:val="en-GB"/>
        </w:rPr>
        <w:t>, Martinus Nijhoff: Dordrecht, 1992, pp.179-225.</w:t>
      </w:r>
    </w:p>
    <w:p w14:paraId="787A03F9"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”From Power-Balancing and Collective Security to a Pluralist Security Community in the Middle East”, in J.Calleja</w:t>
      </w:r>
      <w:r w:rsidR="0042737A">
        <w:rPr>
          <w:rFonts w:ascii="Tahoma" w:hAnsi="Tahoma" w:cs="Tahoma"/>
          <w:bCs/>
          <w:color w:val="262626" w:themeColor="text1" w:themeTint="D9"/>
          <w:sz w:val="16"/>
          <w:lang w:val="en-GB"/>
        </w:rPr>
        <w:t xml:space="preserve"> &amp; H.Wiberg &amp; S.Bussutti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Search for Peace in the Mediterranean Region. Problems and Prospects</w:t>
      </w:r>
      <w:r w:rsidRPr="006472A0">
        <w:rPr>
          <w:rFonts w:ascii="Tahoma" w:hAnsi="Tahoma" w:cs="Tahoma"/>
          <w:bCs/>
          <w:color w:val="262626" w:themeColor="text1" w:themeTint="D9"/>
          <w:sz w:val="16"/>
          <w:lang w:val="en-GB"/>
        </w:rPr>
        <w:t>, Mireva: Malta, 1994, pp.72-109.</w:t>
      </w:r>
    </w:p>
    <w:p w14:paraId="7BF7681B"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”Hayward Alker: An Exemplary Voyage from Quantitative Peace Research To Humanistic, Latemodern Globalism”,</w:t>
      </w:r>
      <w:r w:rsidR="0042737A">
        <w:rPr>
          <w:rFonts w:ascii="Tahoma" w:hAnsi="Tahoma" w:cs="Tahoma"/>
          <w:bCs/>
          <w:color w:val="262626" w:themeColor="text1" w:themeTint="D9"/>
          <w:sz w:val="16"/>
          <w:lang w:val="en-GB"/>
        </w:rPr>
        <w:t xml:space="preserve"> in I.B.Neumann &amp; O.Wæver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Future of International Relations: Masters in the Making?</w:t>
      </w:r>
      <w:r w:rsidRPr="006472A0">
        <w:rPr>
          <w:rFonts w:ascii="Tahoma" w:hAnsi="Tahoma" w:cs="Tahoma"/>
          <w:bCs/>
          <w:color w:val="262626" w:themeColor="text1" w:themeTint="D9"/>
          <w:sz w:val="16"/>
          <w:lang w:val="en-GB"/>
        </w:rPr>
        <w:t>, Routledge: London, 1997, pp.205-235.</w:t>
      </w:r>
    </w:p>
    <w:p w14:paraId="5D61CF5D" w14:textId="77777777" w:rsidR="00195A23" w:rsidRPr="006472A0"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472A0">
        <w:rPr>
          <w:rFonts w:ascii="Tahoma" w:hAnsi="Tahoma" w:cs="Tahoma"/>
          <w:bCs/>
          <w:color w:val="262626" w:themeColor="text1" w:themeTint="D9"/>
          <w:sz w:val="16"/>
          <w:lang w:val="en-GB"/>
        </w:rPr>
        <w:t xml:space="preserve">”Introduction: The Politics of Economic and Monetary Union”, in </w:t>
      </w:r>
      <w:r w:rsidR="0042737A">
        <w:rPr>
          <w:rFonts w:ascii="Tahoma" w:hAnsi="Tahoma" w:cs="Tahoma"/>
          <w:bCs/>
          <w:color w:val="262626" w:themeColor="text1" w:themeTint="D9"/>
          <w:sz w:val="16"/>
          <w:lang w:val="en-GB"/>
        </w:rPr>
        <w:t>P.Minkkinen &amp; H.Patomäki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Politics of the European Monetary Union</w:t>
      </w:r>
      <w:r w:rsidRPr="006472A0">
        <w:rPr>
          <w:rFonts w:ascii="Tahoma" w:hAnsi="Tahoma" w:cs="Tahoma"/>
          <w:bCs/>
          <w:color w:val="262626" w:themeColor="text1" w:themeTint="D9"/>
          <w:sz w:val="16"/>
          <w:lang w:val="en-GB"/>
        </w:rPr>
        <w:t>, Kluwer: Dordrecht, 1997, pp.7-18.</w:t>
      </w:r>
    </w:p>
    <w:p w14:paraId="0C5D10DC" w14:textId="535D74FB" w:rsidR="00195A23" w:rsidRPr="006472A0"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472A0">
        <w:rPr>
          <w:rFonts w:ascii="Tahoma" w:hAnsi="Tahoma" w:cs="Tahoma"/>
          <w:bCs/>
          <w:color w:val="262626" w:themeColor="text1" w:themeTint="D9"/>
          <w:sz w:val="16"/>
          <w:lang w:val="en-GB"/>
        </w:rPr>
        <w:t>”E</w:t>
      </w:r>
      <w:r w:rsidR="002B25EF">
        <w:rPr>
          <w:rFonts w:ascii="Tahoma" w:hAnsi="Tahoma" w:cs="Tahoma"/>
          <w:bCs/>
          <w:color w:val="262626" w:themeColor="text1" w:themeTint="D9"/>
          <w:sz w:val="16"/>
          <w:lang w:val="en-GB"/>
        </w:rPr>
        <w:t>MU</w:t>
      </w:r>
      <w:r w:rsidRPr="006472A0">
        <w:rPr>
          <w:rFonts w:ascii="Tahoma" w:hAnsi="Tahoma" w:cs="Tahoma"/>
          <w:bCs/>
          <w:color w:val="262626" w:themeColor="text1" w:themeTint="D9"/>
          <w:sz w:val="16"/>
          <w:lang w:val="en-GB"/>
        </w:rPr>
        <w:t xml:space="preserve"> and the Legitimation Problems of the European Union”, in </w:t>
      </w:r>
      <w:r w:rsidR="0042737A">
        <w:rPr>
          <w:rFonts w:ascii="Tahoma" w:hAnsi="Tahoma" w:cs="Tahoma"/>
          <w:bCs/>
          <w:color w:val="262626" w:themeColor="text1" w:themeTint="D9"/>
          <w:sz w:val="16"/>
          <w:lang w:val="en-GB"/>
        </w:rPr>
        <w:t>P.Minkkinen &amp; H.Patomäki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Politics of the European Monetary Union</w:t>
      </w:r>
      <w:r w:rsidRPr="006472A0">
        <w:rPr>
          <w:rFonts w:ascii="Tahoma" w:hAnsi="Tahoma" w:cs="Tahoma"/>
          <w:bCs/>
          <w:color w:val="262626" w:themeColor="text1" w:themeTint="D9"/>
          <w:sz w:val="16"/>
          <w:lang w:val="en-GB"/>
        </w:rPr>
        <w:t>, Kluwer: Dordrecht, 1997, pp.164-206.</w:t>
      </w:r>
    </w:p>
    <w:p w14:paraId="695C74E0" w14:textId="05B8CD5A" w:rsidR="00195A23" w:rsidRPr="006472A0"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472A0">
        <w:rPr>
          <w:rFonts w:ascii="Tahoma" w:hAnsi="Tahoma" w:cs="Tahoma"/>
          <w:bCs/>
          <w:color w:val="262626" w:themeColor="text1" w:themeTint="D9"/>
          <w:sz w:val="16"/>
          <w:lang w:val="en-GB"/>
        </w:rPr>
        <w:t>”Conclusions: Dialectics of the Multi-Faced E</w:t>
      </w:r>
      <w:r w:rsidR="002B25EF">
        <w:rPr>
          <w:rFonts w:ascii="Tahoma" w:hAnsi="Tahoma" w:cs="Tahoma"/>
          <w:bCs/>
          <w:color w:val="262626" w:themeColor="text1" w:themeTint="D9"/>
          <w:sz w:val="16"/>
          <w:lang w:val="en-GB"/>
        </w:rPr>
        <w:t>MU</w:t>
      </w:r>
      <w:r w:rsidRPr="006472A0">
        <w:rPr>
          <w:rFonts w:ascii="Tahoma" w:hAnsi="Tahoma" w:cs="Tahoma"/>
          <w:bCs/>
          <w:color w:val="262626" w:themeColor="text1" w:themeTint="D9"/>
          <w:sz w:val="16"/>
          <w:lang w:val="en-GB"/>
        </w:rPr>
        <w:t xml:space="preserve">”, in </w:t>
      </w:r>
      <w:r w:rsidR="0042737A">
        <w:rPr>
          <w:rFonts w:ascii="Tahoma" w:hAnsi="Tahoma" w:cs="Tahoma"/>
          <w:bCs/>
          <w:color w:val="262626" w:themeColor="text1" w:themeTint="D9"/>
          <w:sz w:val="16"/>
          <w:lang w:val="en-GB"/>
        </w:rPr>
        <w:t>P.Minkkinen &amp; H.Patomäki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Politics of the European Monetary Union</w:t>
      </w:r>
      <w:r w:rsidRPr="006472A0">
        <w:rPr>
          <w:rFonts w:ascii="Tahoma" w:hAnsi="Tahoma" w:cs="Tahoma"/>
          <w:bCs/>
          <w:color w:val="262626" w:themeColor="text1" w:themeTint="D9"/>
          <w:sz w:val="16"/>
          <w:lang w:val="en-GB"/>
        </w:rPr>
        <w:t>, Kluwer: Dordrecht, 1997, pp.232-241.</w:t>
      </w:r>
    </w:p>
    <w:p w14:paraId="1AFCB4FB"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“The Tobin Tax: A New Phase in the Politics of Globa</w:t>
      </w:r>
      <w:r w:rsidR="002B2A7A">
        <w:rPr>
          <w:rFonts w:ascii="Tahoma" w:hAnsi="Tahoma" w:cs="Tahoma"/>
          <w:bCs/>
          <w:color w:val="262626" w:themeColor="text1" w:themeTint="D9"/>
          <w:sz w:val="16"/>
          <w:lang w:val="en-GB"/>
        </w:rPr>
        <w:t>lisation”, in H.Hakovirta (ed.)</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Globalism at the Crossroads. Wedges into Global Theory and Policy</w:t>
      </w:r>
      <w:r w:rsidRPr="006472A0">
        <w:rPr>
          <w:rFonts w:ascii="Tahoma" w:hAnsi="Tahoma" w:cs="Tahoma"/>
          <w:bCs/>
          <w:color w:val="262626" w:themeColor="text1" w:themeTint="D9"/>
          <w:sz w:val="16"/>
          <w:lang w:val="en-GB"/>
        </w:rPr>
        <w:t>, Finnish Political Science Association: Helsinki, 2000, pp.166-184; republished in</w:t>
      </w:r>
      <w:r w:rsidR="0042737A">
        <w:rPr>
          <w:rFonts w:ascii="Tahoma" w:hAnsi="Tahoma" w:cs="Tahoma"/>
          <w:bCs/>
          <w:color w:val="262626" w:themeColor="text1" w:themeTint="D9"/>
          <w:sz w:val="16"/>
          <w:lang w:val="en-GB"/>
        </w:rPr>
        <w:t xml:space="preserve"> R.Robertson &amp; K.E.White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Globalization: Critical Concepts in Sociology. Vol.2</w:t>
      </w:r>
      <w:r w:rsidRPr="006472A0">
        <w:rPr>
          <w:rFonts w:ascii="Tahoma" w:hAnsi="Tahoma" w:cs="Tahoma"/>
          <w:bCs/>
          <w:color w:val="262626" w:themeColor="text1" w:themeTint="D9"/>
          <w:sz w:val="16"/>
          <w:lang w:val="en-GB"/>
        </w:rPr>
        <w:t xml:space="preserve">, Routledge: London, 2003, pp.292-306; and </w:t>
      </w:r>
      <w:r w:rsidR="002B2A7A">
        <w:rPr>
          <w:rFonts w:ascii="Tahoma" w:hAnsi="Tahoma" w:cs="Tahoma"/>
          <w:bCs/>
          <w:color w:val="262626" w:themeColor="text1" w:themeTint="D9"/>
          <w:sz w:val="16"/>
          <w:lang w:val="en-GB"/>
        </w:rPr>
        <w:t>in P.James and H.Patomäki (ed.)</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Globalizing Finance and the New Global Economy. Vol.6 of Central Currents in Globalization</w:t>
      </w:r>
      <w:r w:rsidRPr="006472A0">
        <w:rPr>
          <w:rFonts w:ascii="Tahoma" w:hAnsi="Tahoma" w:cs="Tahoma"/>
          <w:bCs/>
          <w:color w:val="262626" w:themeColor="text1" w:themeTint="D9"/>
          <w:sz w:val="16"/>
          <w:lang w:val="en-GB"/>
        </w:rPr>
        <w:t xml:space="preserve">, Sage: London, 2007, pp.326-340; a translation of an earlier version in Indonesian as ”Pajak Tobin: Sebuah Fase Baru Dalam Politik Globalisasi”, in </w:t>
      </w:r>
      <w:r w:rsidRPr="006472A0">
        <w:rPr>
          <w:rFonts w:ascii="Tahoma" w:hAnsi="Tahoma" w:cs="Tahoma"/>
          <w:bCs/>
          <w:i/>
          <w:color w:val="262626" w:themeColor="text1" w:themeTint="D9"/>
          <w:sz w:val="16"/>
          <w:lang w:val="en-GB"/>
        </w:rPr>
        <w:t>Wacana</w:t>
      </w:r>
      <w:r w:rsidRPr="006472A0">
        <w:rPr>
          <w:rFonts w:ascii="Tahoma" w:hAnsi="Tahoma" w:cs="Tahoma"/>
          <w:bCs/>
          <w:color w:val="262626" w:themeColor="text1" w:themeTint="D9"/>
          <w:sz w:val="16"/>
          <w:lang w:val="en-GB"/>
        </w:rPr>
        <w:t>, 1999, No.4, pp.96-116.</w:t>
      </w:r>
    </w:p>
    <w:p w14:paraId="6BB7C178"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”Republican Public Sphere and the Governance of Global Political Economy”,</w:t>
      </w:r>
      <w:r w:rsidR="0042737A">
        <w:rPr>
          <w:rFonts w:ascii="Tahoma" w:hAnsi="Tahoma" w:cs="Tahoma"/>
          <w:bCs/>
          <w:color w:val="262626" w:themeColor="text1" w:themeTint="D9"/>
          <w:sz w:val="16"/>
          <w:lang w:val="en-GB"/>
        </w:rPr>
        <w:t xml:space="preserve"> in M. Lensu &amp; J-S. Fritz (eds</w:t>
      </w:r>
      <w:r w:rsidR="002B2A7A">
        <w:rPr>
          <w:rFonts w:ascii="Tahoma" w:hAnsi="Tahoma" w:cs="Tahoma"/>
          <w:bCs/>
          <w:color w:val="262626" w:themeColor="text1" w:themeTint="D9"/>
          <w:sz w:val="16"/>
          <w:lang w:val="en-GB"/>
        </w:rPr>
        <w:t>.</w:t>
      </w:r>
      <w:r w:rsidR="0042737A">
        <w:rPr>
          <w:rFonts w:ascii="Tahoma" w:hAnsi="Tahoma" w:cs="Tahoma"/>
          <w:bCs/>
          <w:color w:val="262626" w:themeColor="text1" w:themeTint="D9"/>
          <w:sz w:val="16"/>
          <w:lang w:val="en-GB"/>
        </w:rPr>
        <w:t>)</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Value Pluralism, Normative Theory and International Relations</w:t>
      </w:r>
      <w:r w:rsidRPr="006472A0">
        <w:rPr>
          <w:rFonts w:ascii="Tahoma" w:hAnsi="Tahoma" w:cs="Tahoma"/>
          <w:bCs/>
          <w:color w:val="262626" w:themeColor="text1" w:themeTint="D9"/>
          <w:sz w:val="16"/>
          <w:lang w:val="en-GB"/>
        </w:rPr>
        <w:t>, Macmillan: London, 2000, pp.160-195.</w:t>
      </w:r>
    </w:p>
    <w:p w14:paraId="038612F5"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”Kosovo and the End of the UN?”, i</w:t>
      </w:r>
      <w:r w:rsidR="0042737A">
        <w:rPr>
          <w:rFonts w:ascii="Tahoma" w:hAnsi="Tahoma" w:cs="Tahoma"/>
          <w:bCs/>
          <w:color w:val="262626" w:themeColor="text1" w:themeTint="D9"/>
          <w:sz w:val="16"/>
          <w:lang w:val="en-GB"/>
        </w:rPr>
        <w:t>n P.Van Ham &amp; S.Medvedev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Mapping European Security after Kosovo</w:t>
      </w:r>
      <w:r w:rsidRPr="006472A0">
        <w:rPr>
          <w:rFonts w:ascii="Tahoma" w:hAnsi="Tahoma" w:cs="Tahoma"/>
          <w:bCs/>
          <w:color w:val="262626" w:themeColor="text1" w:themeTint="D9"/>
          <w:sz w:val="16"/>
          <w:lang w:val="en-GB"/>
        </w:rPr>
        <w:t>, Manchester University Press: Manchester, 2002, pp.82-106.</w:t>
      </w:r>
    </w:p>
    <w:p w14:paraId="4991E5F1"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”A Critical Realist Approach to Global Political E</w:t>
      </w:r>
      <w:r w:rsidR="0042737A">
        <w:rPr>
          <w:rFonts w:ascii="Tahoma" w:hAnsi="Tahoma" w:cs="Tahoma"/>
          <w:bCs/>
          <w:color w:val="262626" w:themeColor="text1" w:themeTint="D9"/>
          <w:sz w:val="16"/>
          <w:lang w:val="en-GB"/>
        </w:rPr>
        <w:t>conomy”, in J.Cruickshank (ed.)</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Critical Realism: The Difference It Makes</w:t>
      </w:r>
      <w:r w:rsidRPr="006472A0">
        <w:rPr>
          <w:rFonts w:ascii="Tahoma" w:hAnsi="Tahoma" w:cs="Tahoma"/>
          <w:bCs/>
          <w:color w:val="262626" w:themeColor="text1" w:themeTint="D9"/>
          <w:sz w:val="16"/>
          <w:lang w:val="en-GB"/>
        </w:rPr>
        <w:t>, Routledge: London &amp; New York, 2003, pp.197-220.</w:t>
      </w:r>
    </w:p>
    <w:p w14:paraId="7D2F3D71"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“Democratizing Global Governance: Beyond the Domestic Analogy”, i</w:t>
      </w:r>
      <w:r w:rsidR="0042737A">
        <w:rPr>
          <w:rFonts w:ascii="Tahoma" w:hAnsi="Tahoma" w:cs="Tahoma"/>
          <w:bCs/>
          <w:color w:val="262626" w:themeColor="text1" w:themeTint="D9"/>
          <w:sz w:val="16"/>
          <w:lang w:val="en-GB"/>
        </w:rPr>
        <w:t>n P.Müller and M.Lederer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Criticizing Global Governance</w:t>
      </w:r>
      <w:r w:rsidRPr="006472A0">
        <w:rPr>
          <w:rFonts w:ascii="Tahoma" w:hAnsi="Tahoma" w:cs="Tahoma"/>
          <w:bCs/>
          <w:color w:val="262626" w:themeColor="text1" w:themeTint="D9"/>
          <w:sz w:val="16"/>
          <w:lang w:val="en-GB"/>
        </w:rPr>
        <w:t>, Palgrave: Houndmills, Basingstoke, 2005, pp.103-124.</w:t>
      </w:r>
    </w:p>
    <w:p w14:paraId="185511AA"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“The Long Downward Wave of the World Economy and the Future of Global Conflict”</w:t>
      </w:r>
      <w:r w:rsidR="0042737A">
        <w:rPr>
          <w:rFonts w:ascii="Tahoma" w:hAnsi="Tahoma" w:cs="Tahoma"/>
          <w:bCs/>
          <w:color w:val="262626" w:themeColor="text1" w:themeTint="D9"/>
          <w:sz w:val="16"/>
          <w:lang w:val="en-GB"/>
        </w:rPr>
        <w:t>, in B.K.Gills (ed.)</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Global Politics of Globalization: ’Empire’ Vs ’Cosmopolis’</w:t>
      </w:r>
      <w:r w:rsidRPr="006472A0">
        <w:rPr>
          <w:rFonts w:ascii="Tahoma" w:hAnsi="Tahoma" w:cs="Tahoma"/>
          <w:bCs/>
          <w:color w:val="262626" w:themeColor="text1" w:themeTint="D9"/>
          <w:sz w:val="16"/>
          <w:lang w:val="en-GB"/>
        </w:rPr>
        <w:t>, Routledge: London &amp; New York, 2007, pp.61-78.</w:t>
      </w:r>
    </w:p>
    <w:p w14:paraId="129352BE"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“Global Security: Learning from Possible Futures”, in H.G. Brauch, J. Grin, C. Mesjasz, P. Dunay, N.C. Behera, B.Chourou, U.O. Spring, P. H. Lio</w:t>
      </w:r>
      <w:r w:rsidR="0042737A">
        <w:rPr>
          <w:rFonts w:ascii="Tahoma" w:hAnsi="Tahoma" w:cs="Tahoma"/>
          <w:bCs/>
          <w:color w:val="262626" w:themeColor="text1" w:themeTint="D9"/>
          <w:sz w:val="16"/>
          <w:lang w:val="en-GB"/>
        </w:rPr>
        <w:t>tta, and P. Kameri-Mbote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Globalisation And Environmental Challenges: Reconceptualising Security In The 21st Century</w:t>
      </w:r>
      <w:r w:rsidRPr="006472A0">
        <w:rPr>
          <w:rFonts w:ascii="Tahoma" w:hAnsi="Tahoma" w:cs="Tahoma"/>
          <w:bCs/>
          <w:color w:val="262626" w:themeColor="text1" w:themeTint="D9"/>
          <w:sz w:val="16"/>
          <w:lang w:val="en-GB"/>
        </w:rPr>
        <w:t>, Springer-Verlag: Berlin, 2007, pp. 915-27.</w:t>
      </w:r>
    </w:p>
    <w:p w14:paraId="38DA0E67"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lastRenderedPageBreak/>
        <w:t>“Researching Global Political Parties”, with T.Teivainen, pp.92-113; “Conclusion: Beyond the Political Party/Civil Society Dichotomy”, with T.Teivainen, pp.151-8; in K.</w:t>
      </w:r>
      <w:r w:rsidR="0042737A">
        <w:rPr>
          <w:rFonts w:ascii="Tahoma" w:hAnsi="Tahoma" w:cs="Tahoma"/>
          <w:bCs/>
          <w:color w:val="262626" w:themeColor="text1" w:themeTint="D9"/>
          <w:sz w:val="16"/>
          <w:lang w:val="en-GB"/>
        </w:rPr>
        <w:t>Sehm-Patomäki &amp; M.Ulvila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Global Political Parties</w:t>
      </w:r>
      <w:r w:rsidRPr="006472A0">
        <w:rPr>
          <w:rFonts w:ascii="Tahoma" w:hAnsi="Tahoma" w:cs="Tahoma"/>
          <w:bCs/>
          <w:color w:val="262626" w:themeColor="text1" w:themeTint="D9"/>
          <w:sz w:val="16"/>
          <w:lang w:val="en-GB"/>
        </w:rPr>
        <w:t xml:space="preserve">, Zed Books: London, 2007; earlier versions with slightly different titles published in NIGD Working Paper 1/2006: Helsinki, pp.24-47 and pp.180-188. The main paper is available in Spanish as “Partidos Políticos Mundiales” in </w:t>
      </w:r>
      <w:r w:rsidRPr="006472A0">
        <w:rPr>
          <w:rFonts w:ascii="Tahoma" w:hAnsi="Tahoma" w:cs="Tahoma"/>
          <w:bCs/>
          <w:i/>
          <w:color w:val="262626" w:themeColor="text1" w:themeTint="D9"/>
          <w:sz w:val="16"/>
          <w:lang w:val="en-GB"/>
        </w:rPr>
        <w:t>Papeles De Relaciones Ecosociales Y Cambio Global</w:t>
      </w:r>
      <w:r w:rsidRPr="006472A0">
        <w:rPr>
          <w:rFonts w:ascii="Tahoma" w:hAnsi="Tahoma" w:cs="Tahoma"/>
          <w:bCs/>
          <w:color w:val="262626" w:themeColor="text1" w:themeTint="D9"/>
          <w:sz w:val="16"/>
          <w:lang w:val="en-GB"/>
        </w:rPr>
        <w:t>, no:102, 2008, pp.11-32</w:t>
      </w:r>
    </w:p>
    <w:p w14:paraId="206754EB" w14:textId="77777777" w:rsidR="002C50C4" w:rsidRPr="002C50C4"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“Globalizing Finance: A Critical Introduction”, in</w:t>
      </w:r>
      <w:r w:rsidR="0042737A">
        <w:rPr>
          <w:rFonts w:ascii="Tahoma" w:hAnsi="Tahoma" w:cs="Tahoma"/>
          <w:bCs/>
          <w:color w:val="262626" w:themeColor="text1" w:themeTint="D9"/>
          <w:sz w:val="16"/>
          <w:lang w:val="en-GB"/>
        </w:rPr>
        <w:t xml:space="preserve"> P. James and H.Patomäki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Globalizing Finance and the New Global Economy. Vol.6 of Central Currents in Globalization</w:t>
      </w:r>
      <w:r w:rsidRPr="006472A0">
        <w:rPr>
          <w:rFonts w:ascii="Tahoma" w:hAnsi="Tahoma" w:cs="Tahoma"/>
          <w:bCs/>
          <w:color w:val="262626" w:themeColor="text1" w:themeTint="D9"/>
          <w:sz w:val="16"/>
          <w:lang w:val="en-GB"/>
        </w:rPr>
        <w:t>, Sage: London, 2007, pp.ix-xxxiii.</w:t>
      </w:r>
    </w:p>
    <w:p w14:paraId="37318A7F" w14:textId="0F76C2AE" w:rsidR="002C50C4" w:rsidRPr="002C50C4"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2C50C4">
        <w:rPr>
          <w:rFonts w:ascii="Tahoma" w:hAnsi="Tahoma" w:cs="Tahoma"/>
          <w:bCs/>
          <w:color w:val="262626" w:themeColor="text1" w:themeTint="D9"/>
          <w:sz w:val="16"/>
          <w:lang w:val="en-GB"/>
        </w:rPr>
        <w:t>“Global Justice: A Democratic P</w:t>
      </w:r>
      <w:r w:rsidR="0042737A" w:rsidRPr="002C50C4">
        <w:rPr>
          <w:rFonts w:ascii="Tahoma" w:hAnsi="Tahoma" w:cs="Tahoma"/>
          <w:bCs/>
          <w:color w:val="262626" w:themeColor="text1" w:themeTint="D9"/>
          <w:sz w:val="16"/>
          <w:lang w:val="en-GB"/>
        </w:rPr>
        <w:t>erspective”, in B.</w:t>
      </w:r>
      <w:r w:rsidR="00DA6CC4">
        <w:rPr>
          <w:rFonts w:ascii="Tahoma" w:hAnsi="Tahoma" w:cs="Tahoma"/>
          <w:bCs/>
          <w:color w:val="262626" w:themeColor="text1" w:themeTint="D9"/>
          <w:sz w:val="16"/>
          <w:lang w:val="en-GB"/>
        </w:rPr>
        <w:t xml:space="preserve"> </w:t>
      </w:r>
      <w:r w:rsidR="0042737A" w:rsidRPr="002C50C4">
        <w:rPr>
          <w:rFonts w:ascii="Tahoma" w:hAnsi="Tahoma" w:cs="Tahoma"/>
          <w:bCs/>
          <w:color w:val="262626" w:themeColor="text1" w:themeTint="D9"/>
          <w:sz w:val="16"/>
          <w:lang w:val="en-GB"/>
        </w:rPr>
        <w:t>K.</w:t>
      </w:r>
      <w:r w:rsidR="00DA6CC4">
        <w:rPr>
          <w:rFonts w:ascii="Tahoma" w:hAnsi="Tahoma" w:cs="Tahoma"/>
          <w:bCs/>
          <w:color w:val="262626" w:themeColor="text1" w:themeTint="D9"/>
          <w:sz w:val="16"/>
          <w:lang w:val="en-GB"/>
        </w:rPr>
        <w:t xml:space="preserve"> </w:t>
      </w:r>
      <w:r w:rsidR="0042737A" w:rsidRPr="002C50C4">
        <w:rPr>
          <w:rFonts w:ascii="Tahoma" w:hAnsi="Tahoma" w:cs="Tahoma"/>
          <w:bCs/>
          <w:color w:val="262626" w:themeColor="text1" w:themeTint="D9"/>
          <w:sz w:val="16"/>
          <w:lang w:val="en-GB"/>
        </w:rPr>
        <w:t>Gills (ed.)</w:t>
      </w:r>
      <w:r w:rsidRPr="002C50C4">
        <w:rPr>
          <w:rFonts w:ascii="Tahoma" w:hAnsi="Tahoma" w:cs="Tahoma"/>
          <w:bCs/>
          <w:color w:val="262626" w:themeColor="text1" w:themeTint="D9"/>
          <w:sz w:val="16"/>
          <w:lang w:val="en-GB"/>
        </w:rPr>
        <w:t xml:space="preserve"> </w:t>
      </w:r>
      <w:r w:rsidRPr="002C50C4">
        <w:rPr>
          <w:rFonts w:ascii="Tahoma" w:hAnsi="Tahoma" w:cs="Tahoma"/>
          <w:bCs/>
          <w:i/>
          <w:color w:val="262626" w:themeColor="text1" w:themeTint="D9"/>
          <w:sz w:val="16"/>
          <w:lang w:val="en-GB"/>
        </w:rPr>
        <w:t>Globalization and the Global Politics of Justice</w:t>
      </w:r>
      <w:r w:rsidRPr="002C50C4">
        <w:rPr>
          <w:rFonts w:ascii="Tahoma" w:hAnsi="Tahoma" w:cs="Tahoma"/>
          <w:bCs/>
          <w:color w:val="262626" w:themeColor="text1" w:themeTint="D9"/>
          <w:sz w:val="16"/>
          <w:lang w:val="en-GB"/>
        </w:rPr>
        <w:t>, Routledge: London &amp; New York, 2009, pp.5-26.</w:t>
      </w:r>
    </w:p>
    <w:p w14:paraId="029AFCC9" w14:textId="5A174209" w:rsidR="002C50C4" w:rsidRPr="002C50C4" w:rsidRDefault="002C50C4"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2C50C4">
        <w:rPr>
          <w:rFonts w:ascii="Tahoma" w:hAnsi="Tahoma" w:cs="Tahoma"/>
          <w:bCs/>
          <w:color w:val="262626" w:themeColor="text1" w:themeTint="D9"/>
          <w:sz w:val="16"/>
          <w:lang w:val="en-GB"/>
        </w:rPr>
        <w:t>“Political Economy of International Security”, in P. Bilgin &amp; P.</w:t>
      </w:r>
      <w:r w:rsidR="00DA6CC4">
        <w:rPr>
          <w:rFonts w:ascii="Tahoma" w:hAnsi="Tahoma" w:cs="Tahoma"/>
          <w:bCs/>
          <w:color w:val="262626" w:themeColor="text1" w:themeTint="D9"/>
          <w:sz w:val="16"/>
          <w:lang w:val="en-GB"/>
        </w:rPr>
        <w:t xml:space="preserve"> </w:t>
      </w:r>
      <w:r w:rsidRPr="002C50C4">
        <w:rPr>
          <w:rFonts w:ascii="Tahoma" w:hAnsi="Tahoma" w:cs="Tahoma"/>
          <w:bCs/>
          <w:color w:val="262626" w:themeColor="text1" w:themeTint="D9"/>
          <w:sz w:val="16"/>
          <w:lang w:val="en-GB"/>
        </w:rPr>
        <w:t xml:space="preserve">D. Williams (eds.) </w:t>
      </w:r>
      <w:r w:rsidRPr="002C50C4">
        <w:rPr>
          <w:rFonts w:ascii="Tahoma" w:hAnsi="Tahoma" w:cs="Tahoma"/>
          <w:bCs/>
          <w:i/>
          <w:color w:val="262626" w:themeColor="text1" w:themeTint="D9"/>
          <w:sz w:val="16"/>
          <w:lang w:val="en-GB"/>
        </w:rPr>
        <w:t>Global Security and International Political Economy. Volume 1: Global Security</w:t>
      </w:r>
      <w:r w:rsidRPr="002C50C4">
        <w:rPr>
          <w:rFonts w:ascii="Tahoma" w:hAnsi="Tahoma" w:cs="Tahoma"/>
          <w:bCs/>
          <w:color w:val="262626" w:themeColor="text1" w:themeTint="D9"/>
          <w:sz w:val="16"/>
          <w:lang w:val="en-GB"/>
        </w:rPr>
        <w:t>, Eolss Publishers (with Unesco): Ramsey, Isle Of Man &amp; Paris, 2010, pp.306-338 (http://www.eolss.net/ebooklib/viewebookdetail_1.aspx?catid=4&amp;fileid=e1-68).</w:t>
      </w:r>
    </w:p>
    <w:p w14:paraId="0EE06BE9" w14:textId="00DD7723" w:rsidR="00195A23" w:rsidRPr="002C50C4"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2C50C4">
        <w:rPr>
          <w:rFonts w:ascii="Tahoma" w:hAnsi="Tahoma" w:cs="Tahoma"/>
          <w:bCs/>
          <w:color w:val="262626" w:themeColor="text1" w:themeTint="D9"/>
          <w:sz w:val="16"/>
          <w:lang w:val="en-GB"/>
        </w:rPr>
        <w:t>”Realist Ontology for Fut</w:t>
      </w:r>
      <w:r w:rsidR="0042737A" w:rsidRPr="002C50C4">
        <w:rPr>
          <w:rFonts w:ascii="Tahoma" w:hAnsi="Tahoma" w:cs="Tahoma"/>
          <w:bCs/>
          <w:color w:val="262626" w:themeColor="text1" w:themeTint="D9"/>
          <w:sz w:val="16"/>
          <w:lang w:val="en-GB"/>
        </w:rPr>
        <w:t>ures Studies”, in W.</w:t>
      </w:r>
      <w:r w:rsidR="00DA6CC4">
        <w:rPr>
          <w:rFonts w:ascii="Tahoma" w:hAnsi="Tahoma" w:cs="Tahoma"/>
          <w:bCs/>
          <w:color w:val="262626" w:themeColor="text1" w:themeTint="D9"/>
          <w:sz w:val="16"/>
          <w:lang w:val="en-GB"/>
        </w:rPr>
        <w:t xml:space="preserve"> </w:t>
      </w:r>
      <w:r w:rsidR="0042737A" w:rsidRPr="002C50C4">
        <w:rPr>
          <w:rFonts w:ascii="Tahoma" w:hAnsi="Tahoma" w:cs="Tahoma"/>
          <w:bCs/>
          <w:color w:val="262626" w:themeColor="text1" w:themeTint="D9"/>
          <w:sz w:val="16"/>
          <w:lang w:val="en-GB"/>
        </w:rPr>
        <w:t>Olsen (ed.)</w:t>
      </w:r>
      <w:r w:rsidRPr="002C50C4">
        <w:rPr>
          <w:rFonts w:ascii="Tahoma" w:hAnsi="Tahoma" w:cs="Tahoma"/>
          <w:bCs/>
          <w:color w:val="262626" w:themeColor="text1" w:themeTint="D9"/>
          <w:sz w:val="16"/>
          <w:lang w:val="en-GB"/>
        </w:rPr>
        <w:t xml:space="preserve"> </w:t>
      </w:r>
      <w:r w:rsidRPr="002C50C4">
        <w:rPr>
          <w:rFonts w:ascii="Tahoma" w:hAnsi="Tahoma" w:cs="Tahoma"/>
          <w:bCs/>
          <w:i/>
          <w:color w:val="262626" w:themeColor="text1" w:themeTint="D9"/>
          <w:sz w:val="16"/>
          <w:lang w:val="en-GB"/>
        </w:rPr>
        <w:t>Realist Methodology. Volume 3: Realist Empirical Research</w:t>
      </w:r>
      <w:r w:rsidRPr="002C50C4">
        <w:rPr>
          <w:rFonts w:ascii="Tahoma" w:hAnsi="Tahoma" w:cs="Tahoma"/>
          <w:bCs/>
          <w:color w:val="262626" w:themeColor="text1" w:themeTint="D9"/>
          <w:sz w:val="16"/>
          <w:lang w:val="en-GB"/>
        </w:rPr>
        <w:t>, Sage: London, 2010, pp.359-84.</w:t>
      </w:r>
    </w:p>
    <w:p w14:paraId="529888A9" w14:textId="5D6B8516"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“Exploring Possible, Likely and Desirable Global Futures: Beyond the Closed vs. Open Systems Dichotom</w:t>
      </w:r>
      <w:r w:rsidR="0042737A">
        <w:rPr>
          <w:rFonts w:ascii="Tahoma" w:hAnsi="Tahoma" w:cs="Tahoma"/>
          <w:bCs/>
          <w:color w:val="262626" w:themeColor="text1" w:themeTint="D9"/>
          <w:sz w:val="16"/>
          <w:lang w:val="en-GB"/>
        </w:rPr>
        <w:t>y”, in J.</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Joseph &amp; C.</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Wight (eds)</w:t>
      </w:r>
      <w:r w:rsidRPr="006472A0">
        <w:rPr>
          <w:rFonts w:ascii="Tahoma" w:hAnsi="Tahoma" w:cs="Tahoma"/>
          <w:bCs/>
          <w:color w:val="262626" w:themeColor="text1" w:themeTint="D9"/>
          <w:sz w:val="16"/>
          <w:lang w:val="en-GB"/>
        </w:rPr>
        <w:t xml:space="preserve"> </w:t>
      </w:r>
      <w:r w:rsidR="00C02AC0">
        <w:rPr>
          <w:rFonts w:ascii="Tahoma" w:hAnsi="Tahoma" w:cs="Tahoma"/>
          <w:bCs/>
          <w:i/>
          <w:color w:val="262626" w:themeColor="text1" w:themeTint="D9"/>
          <w:sz w:val="16"/>
          <w:lang w:val="en-GB"/>
        </w:rPr>
        <w:t>Scientific Realism a</w:t>
      </w:r>
      <w:r w:rsidRPr="006472A0">
        <w:rPr>
          <w:rFonts w:ascii="Tahoma" w:hAnsi="Tahoma" w:cs="Tahoma"/>
          <w:bCs/>
          <w:i/>
          <w:color w:val="262626" w:themeColor="text1" w:themeTint="D9"/>
          <w:sz w:val="16"/>
          <w:lang w:val="en-GB"/>
        </w:rPr>
        <w:t>nd International Relations</w:t>
      </w:r>
      <w:r w:rsidRPr="006472A0">
        <w:rPr>
          <w:rFonts w:ascii="Tahoma" w:hAnsi="Tahoma" w:cs="Tahoma"/>
          <w:bCs/>
          <w:color w:val="262626" w:themeColor="text1" w:themeTint="D9"/>
          <w:sz w:val="16"/>
          <w:lang w:val="en-GB"/>
        </w:rPr>
        <w:t>, Palgrave: London, 2010, pp.147-166.</w:t>
      </w:r>
    </w:p>
    <w:p w14:paraId="40BFA305" w14:textId="187DF5F6"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w:t>
      </w:r>
      <w:r w:rsidR="00836549">
        <w:rPr>
          <w:rFonts w:ascii="Tahoma" w:hAnsi="Tahoma" w:cs="Tahoma"/>
          <w:bCs/>
          <w:color w:val="262626" w:themeColor="text1" w:themeTint="D9"/>
          <w:sz w:val="16"/>
          <w:lang w:val="en-GB"/>
        </w:rPr>
        <w:t>Democracy</w:t>
      </w:r>
      <w:r w:rsidRPr="006472A0">
        <w:rPr>
          <w:rFonts w:ascii="Tahoma" w:hAnsi="Tahoma" w:cs="Tahoma"/>
          <w:bCs/>
          <w:color w:val="262626" w:themeColor="text1" w:themeTint="D9"/>
          <w:sz w:val="16"/>
          <w:lang w:val="en-GB"/>
        </w:rPr>
        <w:t xml:space="preserve"> Promotion: Neoliberal vs. Social Democratic Telos</w:t>
      </w:r>
      <w:r w:rsidR="0042737A">
        <w:rPr>
          <w:rFonts w:ascii="Tahoma" w:hAnsi="Tahoma" w:cs="Tahoma"/>
          <w:bCs/>
          <w:color w:val="262626" w:themeColor="text1" w:themeTint="D9"/>
          <w:sz w:val="16"/>
          <w:lang w:val="en-GB"/>
        </w:rPr>
        <w:t>”, in C.</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Hobson &amp; M.</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Kurki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The Conceptual Politics of Democracy Promotion</w:t>
      </w:r>
      <w:r w:rsidRPr="006472A0">
        <w:rPr>
          <w:rFonts w:ascii="Tahoma" w:hAnsi="Tahoma" w:cs="Tahoma"/>
          <w:bCs/>
          <w:color w:val="262626" w:themeColor="text1" w:themeTint="D9"/>
          <w:sz w:val="16"/>
          <w:lang w:val="en-GB"/>
        </w:rPr>
        <w:t>, Routledge: London &amp; New York, 2011, pp.85-99.</w:t>
      </w:r>
    </w:p>
    <w:p w14:paraId="12DDD8AD" w14:textId="23E6CCF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”Dialectics of Civilizations: A Cosmic Perspect</w:t>
      </w:r>
      <w:r w:rsidR="0042737A">
        <w:rPr>
          <w:rFonts w:ascii="Tahoma" w:hAnsi="Tahoma" w:cs="Tahoma"/>
          <w:bCs/>
          <w:color w:val="262626" w:themeColor="text1" w:themeTint="D9"/>
          <w:sz w:val="16"/>
          <w:lang w:val="en-GB"/>
        </w:rPr>
        <w:t>ive”, in R.</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Marlin-Bennett (ed.)</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Alker and IR: Global Studies in an Interconnected World</w:t>
      </w:r>
      <w:r w:rsidRPr="006472A0">
        <w:rPr>
          <w:rFonts w:ascii="Tahoma" w:hAnsi="Tahoma" w:cs="Tahoma"/>
          <w:bCs/>
          <w:color w:val="262626" w:themeColor="text1" w:themeTint="D9"/>
          <w:sz w:val="16"/>
          <w:lang w:val="en-GB"/>
        </w:rPr>
        <w:t>, Routledge: London</w:t>
      </w:r>
      <w:r w:rsidR="00BF361F">
        <w:rPr>
          <w:rFonts w:ascii="Tahoma" w:hAnsi="Tahoma" w:cs="Tahoma"/>
          <w:bCs/>
          <w:color w:val="262626" w:themeColor="text1" w:themeTint="D9"/>
          <w:sz w:val="16"/>
          <w:lang w:val="en-GB"/>
        </w:rPr>
        <w:t xml:space="preserve"> &amp; New York</w:t>
      </w:r>
      <w:r w:rsidRPr="006472A0">
        <w:rPr>
          <w:rFonts w:ascii="Tahoma" w:hAnsi="Tahoma" w:cs="Tahoma"/>
          <w:bCs/>
          <w:color w:val="262626" w:themeColor="text1" w:themeTint="D9"/>
          <w:sz w:val="16"/>
          <w:lang w:val="en-GB"/>
        </w:rPr>
        <w:t>, 2012, pp.87-101.</w:t>
      </w:r>
    </w:p>
    <w:p w14:paraId="63CE20DD" w14:textId="77777777" w:rsidR="00195A23" w:rsidRPr="006472A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472A0">
        <w:rPr>
          <w:rFonts w:ascii="Tahoma" w:hAnsi="Tahoma" w:cs="Tahoma"/>
          <w:bCs/>
          <w:color w:val="262626" w:themeColor="text1" w:themeTint="D9"/>
          <w:sz w:val="16"/>
          <w:lang w:val="en-GB"/>
        </w:rPr>
        <w:t>“Agency, Structures and Time: From Atemporal Ontologies to Explicit Geo-Historical Hypotheses – And Anticipation of Global Democracy”, i</w:t>
      </w:r>
      <w:r w:rsidR="0042737A">
        <w:rPr>
          <w:rFonts w:ascii="Tahoma" w:hAnsi="Tahoma" w:cs="Tahoma"/>
          <w:bCs/>
          <w:color w:val="262626" w:themeColor="text1" w:themeTint="D9"/>
          <w:sz w:val="16"/>
          <w:lang w:val="en-GB"/>
        </w:rPr>
        <w:t>n F.Bynander &amp; S.Guzzini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Rethinking Foreign Policy</w:t>
      </w:r>
      <w:r w:rsidRPr="006472A0">
        <w:rPr>
          <w:rFonts w:ascii="Tahoma" w:hAnsi="Tahoma" w:cs="Tahoma"/>
          <w:bCs/>
          <w:color w:val="262626" w:themeColor="text1" w:themeTint="D9"/>
          <w:sz w:val="16"/>
          <w:lang w:val="en-GB"/>
        </w:rPr>
        <w:t>, Sage: London, 2013, pp.45-58.</w:t>
      </w:r>
    </w:p>
    <w:p w14:paraId="75CFAB14" w14:textId="77777777" w:rsidR="00195A23" w:rsidRPr="00422470" w:rsidRDefault="007304CA"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“Can t</w:t>
      </w:r>
      <w:r w:rsidR="00195A23" w:rsidRPr="006472A0">
        <w:rPr>
          <w:rFonts w:ascii="Tahoma" w:hAnsi="Tahoma" w:cs="Tahoma"/>
          <w:bCs/>
          <w:color w:val="262626" w:themeColor="text1" w:themeTint="D9"/>
          <w:sz w:val="16"/>
          <w:lang w:val="en-GB"/>
        </w:rPr>
        <w:t xml:space="preserve">he EU Be Democratised? A Political Economy Analysis”, in </w:t>
      </w:r>
      <w:r w:rsidR="0042737A">
        <w:rPr>
          <w:rFonts w:ascii="Tahoma" w:hAnsi="Tahoma" w:cs="Tahoma"/>
          <w:bCs/>
          <w:color w:val="262626" w:themeColor="text1" w:themeTint="D9"/>
          <w:sz w:val="16"/>
          <w:lang w:val="en-GB"/>
        </w:rPr>
        <w:t>R.Fiorentini &amp; G.Montani (eds.)</w:t>
      </w:r>
      <w:r w:rsidR="00195A23" w:rsidRPr="006472A0">
        <w:rPr>
          <w:rFonts w:ascii="Tahoma" w:hAnsi="Tahoma" w:cs="Tahoma"/>
          <w:bCs/>
          <w:color w:val="262626" w:themeColor="text1" w:themeTint="D9"/>
          <w:sz w:val="16"/>
          <w:lang w:val="en-GB"/>
        </w:rPr>
        <w:t xml:space="preserve"> </w:t>
      </w:r>
      <w:r w:rsidR="00195A23" w:rsidRPr="006472A0">
        <w:rPr>
          <w:rFonts w:ascii="Tahoma" w:hAnsi="Tahoma" w:cs="Tahoma"/>
          <w:bCs/>
          <w:i/>
          <w:color w:val="262626" w:themeColor="text1" w:themeTint="D9"/>
          <w:sz w:val="16"/>
          <w:lang w:val="en-GB"/>
        </w:rPr>
        <w:t>The European Union and Supranational Political Economy</w:t>
      </w:r>
      <w:r w:rsidR="00195A23" w:rsidRPr="006472A0">
        <w:rPr>
          <w:rFonts w:ascii="Tahoma" w:hAnsi="Tahoma" w:cs="Tahoma"/>
          <w:bCs/>
          <w:color w:val="262626" w:themeColor="text1" w:themeTint="D9"/>
          <w:sz w:val="16"/>
          <w:lang w:val="en-GB"/>
        </w:rPr>
        <w:t>, Routledge: London &amp; New York, 2014, pp.116-132.</w:t>
      </w:r>
    </w:p>
    <w:p w14:paraId="3AE31494" w14:textId="1816206E" w:rsidR="00422470" w:rsidRPr="00531FDE" w:rsidRDefault="00531FDE"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531FDE">
        <w:rPr>
          <w:rFonts w:ascii="Tahoma" w:hAnsi="Tahoma" w:cs="Tahoma"/>
          <w:bCs/>
          <w:color w:val="262626" w:themeColor="text1" w:themeTint="D9"/>
          <w:sz w:val="16"/>
          <w:lang w:val="en-GB"/>
        </w:rPr>
        <w:t>On The Dialectics of Global Governance in the Twenty-First Century: A Polanyian Double Movement?</w:t>
      </w:r>
      <w:r>
        <w:rPr>
          <w:rFonts w:ascii="Tahoma" w:hAnsi="Tahoma" w:cs="Tahoma"/>
          <w:bCs/>
          <w:color w:val="262626" w:themeColor="text1" w:themeTint="D9"/>
          <w:sz w:val="16"/>
          <w:lang w:val="en-GB"/>
        </w:rPr>
        <w:t xml:space="preserve">”, in </w:t>
      </w:r>
      <w:r w:rsidR="0042737A">
        <w:rPr>
          <w:rFonts w:ascii="Tahoma" w:hAnsi="Tahoma" w:cs="Tahoma"/>
          <w:bCs/>
          <w:color w:val="262626" w:themeColor="text1" w:themeTint="D9"/>
          <w:sz w:val="16"/>
          <w:lang w:val="en-GB"/>
        </w:rPr>
        <w:t>S.</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Brincat (ed.)</w:t>
      </w:r>
      <w:r>
        <w:rPr>
          <w:rFonts w:ascii="Tahoma" w:hAnsi="Tahoma" w:cs="Tahoma"/>
          <w:bCs/>
          <w:color w:val="262626" w:themeColor="text1" w:themeTint="D9"/>
          <w:sz w:val="16"/>
          <w:lang w:val="en-GB"/>
        </w:rPr>
        <w:t xml:space="preserve"> </w:t>
      </w:r>
      <w:r w:rsidR="00733FC6" w:rsidRPr="00733FC6">
        <w:rPr>
          <w:rFonts w:ascii="Tahoma" w:hAnsi="Tahoma" w:cs="Tahoma"/>
          <w:bCs/>
          <w:i/>
          <w:color w:val="262626" w:themeColor="text1" w:themeTint="D9"/>
          <w:sz w:val="16"/>
          <w:lang w:val="en-GB"/>
        </w:rPr>
        <w:t>Dialectics In World Politics</w:t>
      </w:r>
      <w:r w:rsidR="00BE2328">
        <w:rPr>
          <w:rFonts w:ascii="Tahoma" w:hAnsi="Tahoma" w:cs="Tahoma"/>
          <w:bCs/>
          <w:color w:val="262626" w:themeColor="text1" w:themeTint="D9"/>
          <w:sz w:val="16"/>
          <w:lang w:val="en-GB"/>
        </w:rPr>
        <w:t>, Routledge</w:t>
      </w:r>
      <w:r w:rsidR="00466BD0">
        <w:rPr>
          <w:rFonts w:ascii="Tahoma" w:hAnsi="Tahoma" w:cs="Tahoma"/>
          <w:bCs/>
          <w:color w:val="262626" w:themeColor="text1" w:themeTint="D9"/>
          <w:sz w:val="16"/>
          <w:lang w:val="en-GB"/>
        </w:rPr>
        <w:t xml:space="preserve">: </w:t>
      </w:r>
      <w:r w:rsidR="00466BD0" w:rsidRPr="00466BD0">
        <w:rPr>
          <w:rFonts w:ascii="Tahoma" w:hAnsi="Tahoma" w:cs="Tahoma"/>
          <w:bCs/>
          <w:color w:val="262626" w:themeColor="text1" w:themeTint="D9"/>
          <w:sz w:val="16"/>
          <w:lang w:val="en-GB"/>
        </w:rPr>
        <w:t>London</w:t>
      </w:r>
      <w:r w:rsidR="008A7F3C">
        <w:rPr>
          <w:rFonts w:ascii="Tahoma" w:hAnsi="Tahoma" w:cs="Tahoma"/>
          <w:bCs/>
          <w:color w:val="262626" w:themeColor="text1" w:themeTint="D9"/>
          <w:sz w:val="16"/>
          <w:lang w:val="en-GB"/>
        </w:rPr>
        <w:t xml:space="preserve"> &amp; New York</w:t>
      </w:r>
      <w:r w:rsidR="00BE2328">
        <w:rPr>
          <w:rFonts w:ascii="Tahoma" w:hAnsi="Tahoma" w:cs="Tahoma"/>
          <w:bCs/>
          <w:color w:val="262626" w:themeColor="text1" w:themeTint="D9"/>
          <w:sz w:val="16"/>
          <w:lang w:val="en-GB"/>
        </w:rPr>
        <w:t>, 2015, pp.165-82.</w:t>
      </w:r>
    </w:p>
    <w:p w14:paraId="3499446A" w14:textId="48199280" w:rsidR="00195A23" w:rsidRPr="006472A0"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472A0">
        <w:rPr>
          <w:rFonts w:ascii="Tahoma" w:hAnsi="Tahoma" w:cs="Tahoma"/>
          <w:bCs/>
          <w:color w:val="262626" w:themeColor="text1" w:themeTint="D9"/>
          <w:sz w:val="16"/>
          <w:lang w:val="en-GB"/>
        </w:rPr>
        <w:t>“Democracy in a Globalized World”</w:t>
      </w:r>
      <w:r w:rsidR="0042737A">
        <w:rPr>
          <w:rFonts w:ascii="Tahoma" w:hAnsi="Tahoma" w:cs="Tahoma"/>
          <w:bCs/>
          <w:color w:val="262626" w:themeColor="text1" w:themeTint="D9"/>
          <w:sz w:val="16"/>
          <w:lang w:val="en-GB"/>
        </w:rPr>
        <w:t>, in K.</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Booth &amp; T.</w:t>
      </w:r>
      <w:r w:rsidR="00DA6CC4">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Erskine (eds.)</w:t>
      </w:r>
      <w:r w:rsidRPr="006472A0">
        <w:rPr>
          <w:rFonts w:ascii="Tahoma" w:hAnsi="Tahoma" w:cs="Tahoma"/>
          <w:bCs/>
          <w:color w:val="262626" w:themeColor="text1" w:themeTint="D9"/>
          <w:sz w:val="16"/>
          <w:lang w:val="en-GB"/>
        </w:rPr>
        <w:t xml:space="preserve"> </w:t>
      </w:r>
      <w:r w:rsidRPr="006472A0">
        <w:rPr>
          <w:rFonts w:ascii="Tahoma" w:hAnsi="Tahoma" w:cs="Tahoma"/>
          <w:bCs/>
          <w:i/>
          <w:color w:val="262626" w:themeColor="text1" w:themeTint="D9"/>
          <w:sz w:val="16"/>
          <w:lang w:val="en-GB"/>
        </w:rPr>
        <w:t>International Theory Today</w:t>
      </w:r>
      <w:r w:rsidRPr="006472A0">
        <w:rPr>
          <w:rFonts w:ascii="Tahoma" w:hAnsi="Tahoma" w:cs="Tahoma"/>
          <w:bCs/>
          <w:color w:val="262626" w:themeColor="text1" w:themeTint="D9"/>
          <w:sz w:val="16"/>
          <w:lang w:val="en-GB"/>
        </w:rPr>
        <w:t>, Polity: Cambridge,</w:t>
      </w:r>
      <w:r w:rsidR="00257D47">
        <w:rPr>
          <w:rFonts w:ascii="Tahoma" w:hAnsi="Tahoma" w:cs="Tahoma"/>
          <w:bCs/>
          <w:color w:val="262626" w:themeColor="text1" w:themeTint="D9"/>
          <w:sz w:val="16"/>
          <w:lang w:val="en-GB"/>
        </w:rPr>
        <w:t xml:space="preserve"> </w:t>
      </w:r>
      <w:r w:rsidR="00733FC6" w:rsidRPr="006472A0">
        <w:rPr>
          <w:rFonts w:ascii="Tahoma" w:hAnsi="Tahoma" w:cs="Tahoma"/>
          <w:bCs/>
          <w:color w:val="262626" w:themeColor="text1" w:themeTint="D9"/>
          <w:sz w:val="16"/>
          <w:lang w:val="en-GB"/>
        </w:rPr>
        <w:t>2016</w:t>
      </w:r>
      <w:r w:rsidR="00733FC6">
        <w:rPr>
          <w:rFonts w:ascii="Tahoma" w:hAnsi="Tahoma" w:cs="Tahoma"/>
          <w:bCs/>
          <w:color w:val="262626" w:themeColor="text1" w:themeTint="D9"/>
          <w:sz w:val="16"/>
          <w:lang w:val="en-GB"/>
        </w:rPr>
        <w:t xml:space="preserve">, </w:t>
      </w:r>
      <w:r w:rsidR="00257D47">
        <w:rPr>
          <w:rFonts w:ascii="Tahoma" w:hAnsi="Tahoma" w:cs="Tahoma"/>
          <w:bCs/>
          <w:color w:val="262626" w:themeColor="text1" w:themeTint="D9"/>
          <w:sz w:val="16"/>
          <w:lang w:val="en-GB"/>
        </w:rPr>
        <w:t>pp.1</w:t>
      </w:r>
      <w:r w:rsidR="00BE2328">
        <w:rPr>
          <w:rFonts w:ascii="Tahoma" w:hAnsi="Tahoma" w:cs="Tahoma"/>
          <w:bCs/>
          <w:color w:val="262626" w:themeColor="text1" w:themeTint="D9"/>
          <w:sz w:val="16"/>
          <w:lang w:val="en-GB"/>
        </w:rPr>
        <w:t>90-20</w:t>
      </w:r>
      <w:r w:rsidR="001644A8">
        <w:rPr>
          <w:rFonts w:ascii="Tahoma" w:hAnsi="Tahoma" w:cs="Tahoma"/>
          <w:bCs/>
          <w:color w:val="262626" w:themeColor="text1" w:themeTint="D9"/>
          <w:sz w:val="16"/>
          <w:lang w:val="en-GB"/>
        </w:rPr>
        <w:t>1</w:t>
      </w:r>
      <w:r w:rsidR="00BE2328">
        <w:rPr>
          <w:rFonts w:ascii="Tahoma" w:hAnsi="Tahoma" w:cs="Tahoma"/>
          <w:bCs/>
          <w:color w:val="262626" w:themeColor="text1" w:themeTint="D9"/>
          <w:sz w:val="16"/>
          <w:lang w:val="en-GB"/>
        </w:rPr>
        <w:t>.</w:t>
      </w:r>
    </w:p>
    <w:p w14:paraId="76E25765" w14:textId="4371B20B" w:rsidR="00063915" w:rsidRDefault="00E87E26"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472A0">
        <w:rPr>
          <w:rFonts w:ascii="Tahoma" w:hAnsi="Tahoma" w:cs="Tahoma"/>
          <w:bCs/>
          <w:color w:val="262626" w:themeColor="text1" w:themeTint="D9"/>
          <w:sz w:val="16"/>
          <w:lang w:val="en-GB"/>
        </w:rPr>
        <w:t>“International Political Economy and Security”, in T.</w:t>
      </w:r>
      <w:r w:rsidR="00DA6CC4">
        <w:rPr>
          <w:rFonts w:ascii="Tahoma" w:hAnsi="Tahoma" w:cs="Tahoma"/>
          <w:bCs/>
          <w:color w:val="262626" w:themeColor="text1" w:themeTint="D9"/>
          <w:sz w:val="16"/>
          <w:lang w:val="en-GB"/>
        </w:rPr>
        <w:t xml:space="preserve"> </w:t>
      </w:r>
      <w:r w:rsidRPr="006472A0">
        <w:rPr>
          <w:rFonts w:ascii="Tahoma" w:hAnsi="Tahoma" w:cs="Tahoma"/>
          <w:bCs/>
          <w:color w:val="262626" w:themeColor="text1" w:themeTint="D9"/>
          <w:sz w:val="16"/>
          <w:lang w:val="en-GB"/>
        </w:rPr>
        <w:t>Balzacq &amp; M.</w:t>
      </w:r>
      <w:r w:rsidR="00DA6CC4">
        <w:rPr>
          <w:rFonts w:ascii="Tahoma" w:hAnsi="Tahoma" w:cs="Tahoma"/>
          <w:bCs/>
          <w:color w:val="262626" w:themeColor="text1" w:themeTint="D9"/>
          <w:sz w:val="16"/>
          <w:lang w:val="en-GB"/>
        </w:rPr>
        <w:t xml:space="preserve"> </w:t>
      </w:r>
      <w:r w:rsidRPr="006472A0">
        <w:rPr>
          <w:rFonts w:ascii="Tahoma" w:hAnsi="Tahoma" w:cs="Tahoma"/>
          <w:bCs/>
          <w:color w:val="262626" w:themeColor="text1" w:themeTint="D9"/>
          <w:sz w:val="16"/>
          <w:lang w:val="en-GB"/>
        </w:rPr>
        <w:t xml:space="preserve">Dunn Cavelty (eds.) </w:t>
      </w:r>
      <w:r w:rsidRPr="006472A0">
        <w:rPr>
          <w:rFonts w:ascii="Tahoma" w:hAnsi="Tahoma" w:cs="Tahoma"/>
          <w:bCs/>
          <w:i/>
          <w:color w:val="262626" w:themeColor="text1" w:themeTint="D9"/>
          <w:sz w:val="16"/>
          <w:lang w:val="en-GB"/>
        </w:rPr>
        <w:t>The Routledge Handbook of Security Studies</w:t>
      </w:r>
      <w:r w:rsidRPr="006472A0">
        <w:rPr>
          <w:rFonts w:ascii="Tahoma" w:hAnsi="Tahoma" w:cs="Tahoma"/>
          <w:bCs/>
          <w:color w:val="262626" w:themeColor="text1" w:themeTint="D9"/>
          <w:sz w:val="16"/>
          <w:lang w:val="en-GB"/>
        </w:rPr>
        <w:t xml:space="preserve"> (2nd edition), Routledge: London &amp; New York,</w:t>
      </w:r>
      <w:r w:rsidR="00733FC6">
        <w:rPr>
          <w:rFonts w:ascii="Tahoma" w:hAnsi="Tahoma" w:cs="Tahoma"/>
          <w:bCs/>
          <w:color w:val="262626" w:themeColor="text1" w:themeTint="D9"/>
          <w:sz w:val="16"/>
          <w:lang w:val="en-GB"/>
        </w:rPr>
        <w:t xml:space="preserve"> </w:t>
      </w:r>
      <w:r w:rsidR="00733FC6" w:rsidRPr="006472A0">
        <w:rPr>
          <w:rFonts w:ascii="Tahoma" w:hAnsi="Tahoma" w:cs="Tahoma"/>
          <w:bCs/>
          <w:color w:val="262626" w:themeColor="text1" w:themeTint="D9"/>
          <w:sz w:val="16"/>
          <w:lang w:val="en-GB"/>
        </w:rPr>
        <w:t>2016</w:t>
      </w:r>
      <w:r w:rsidR="00733FC6">
        <w:rPr>
          <w:rFonts w:ascii="Tahoma" w:hAnsi="Tahoma" w:cs="Tahoma"/>
          <w:bCs/>
          <w:color w:val="262626" w:themeColor="text1" w:themeTint="D9"/>
          <w:sz w:val="16"/>
          <w:lang w:val="en-GB"/>
        </w:rPr>
        <w:t>, pp.32-42</w:t>
      </w:r>
      <w:r w:rsidRPr="006472A0">
        <w:rPr>
          <w:rFonts w:ascii="Tahoma" w:hAnsi="Tahoma" w:cs="Tahoma"/>
          <w:bCs/>
          <w:color w:val="262626" w:themeColor="text1" w:themeTint="D9"/>
          <w:sz w:val="16"/>
          <w:lang w:val="en-GB"/>
        </w:rPr>
        <w:t>.</w:t>
      </w:r>
    </w:p>
    <w:p w14:paraId="643FA311" w14:textId="36D9C1E3" w:rsidR="000F7563" w:rsidRDefault="00063915"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063915">
        <w:rPr>
          <w:rFonts w:ascii="Tahoma" w:hAnsi="Tahoma" w:cs="Tahoma"/>
          <w:bCs/>
          <w:color w:val="262626" w:themeColor="text1" w:themeTint="D9"/>
          <w:sz w:val="16"/>
          <w:lang w:val="en-GB"/>
        </w:rPr>
        <w:t>The Anarchical Society as Futurology</w:t>
      </w:r>
      <w:r>
        <w:rPr>
          <w:rFonts w:ascii="Tahoma" w:hAnsi="Tahoma" w:cs="Tahoma"/>
          <w:bCs/>
          <w:color w:val="262626" w:themeColor="text1" w:themeTint="D9"/>
          <w:sz w:val="16"/>
          <w:lang w:val="en-GB"/>
        </w:rPr>
        <w:t>”, in M.</w:t>
      </w:r>
      <w:r w:rsidR="00DA6CC4">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Carr, A.</w:t>
      </w:r>
      <w:r w:rsidR="00DA6CC4">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Humphreys &amp; H.</w:t>
      </w:r>
      <w:r w:rsidR="00DA6CC4">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Suganami (eds.) </w:t>
      </w:r>
      <w:r w:rsidR="003D541B" w:rsidRPr="003D541B">
        <w:rPr>
          <w:rFonts w:ascii="Tahoma" w:hAnsi="Tahoma" w:cs="Tahoma"/>
          <w:bCs/>
          <w:i/>
          <w:color w:val="262626" w:themeColor="text1" w:themeTint="D9"/>
          <w:sz w:val="16"/>
          <w:lang w:val="en-GB"/>
        </w:rPr>
        <w:t>The Anarchical Society at 40: Contemporary Challenges and Prospects</w:t>
      </w:r>
      <w:r w:rsidR="003D541B" w:rsidRPr="003D541B">
        <w:rPr>
          <w:rFonts w:ascii="Tahoma" w:hAnsi="Tahoma" w:cs="Tahoma"/>
          <w:bCs/>
          <w:color w:val="262626" w:themeColor="text1" w:themeTint="D9"/>
          <w:sz w:val="16"/>
          <w:lang w:val="en-GB"/>
        </w:rPr>
        <w:t>, Oxford U</w:t>
      </w:r>
      <w:r w:rsidR="003D541B">
        <w:rPr>
          <w:rFonts w:ascii="Tahoma" w:hAnsi="Tahoma" w:cs="Tahoma"/>
          <w:bCs/>
          <w:color w:val="262626" w:themeColor="text1" w:themeTint="D9"/>
          <w:sz w:val="16"/>
          <w:lang w:val="en-GB"/>
        </w:rPr>
        <w:t xml:space="preserve">niversity </w:t>
      </w:r>
      <w:r w:rsidR="003D541B" w:rsidRPr="003D541B">
        <w:rPr>
          <w:rFonts w:ascii="Tahoma" w:hAnsi="Tahoma" w:cs="Tahoma"/>
          <w:bCs/>
          <w:color w:val="262626" w:themeColor="text1" w:themeTint="D9"/>
          <w:sz w:val="16"/>
          <w:lang w:val="en-GB"/>
        </w:rPr>
        <w:t>P</w:t>
      </w:r>
      <w:r w:rsidR="003D541B">
        <w:rPr>
          <w:rFonts w:ascii="Tahoma" w:hAnsi="Tahoma" w:cs="Tahoma"/>
          <w:bCs/>
          <w:color w:val="262626" w:themeColor="text1" w:themeTint="D9"/>
          <w:sz w:val="16"/>
          <w:lang w:val="en-GB"/>
        </w:rPr>
        <w:t>ress: Oxford</w:t>
      </w:r>
      <w:r w:rsidR="003D541B" w:rsidRPr="003D541B">
        <w:rPr>
          <w:rFonts w:ascii="Tahoma" w:hAnsi="Tahoma" w:cs="Tahoma"/>
          <w:bCs/>
          <w:color w:val="262626" w:themeColor="text1" w:themeTint="D9"/>
          <w:sz w:val="16"/>
          <w:lang w:val="en-GB"/>
        </w:rPr>
        <w:t>, 2017</w:t>
      </w:r>
      <w:r w:rsidR="00393A6D">
        <w:rPr>
          <w:rFonts w:ascii="Tahoma" w:hAnsi="Tahoma" w:cs="Tahoma"/>
          <w:bCs/>
          <w:color w:val="262626" w:themeColor="text1" w:themeTint="D9"/>
          <w:sz w:val="16"/>
          <w:lang w:val="en-GB"/>
        </w:rPr>
        <w:t>, pp.253-69</w:t>
      </w:r>
      <w:r>
        <w:rPr>
          <w:rFonts w:ascii="Tahoma" w:hAnsi="Tahoma" w:cs="Tahoma"/>
          <w:bCs/>
          <w:color w:val="262626" w:themeColor="text1" w:themeTint="D9"/>
          <w:sz w:val="16"/>
          <w:lang w:val="en-GB"/>
        </w:rPr>
        <w:t>.</w:t>
      </w:r>
    </w:p>
    <w:p w14:paraId="785FBA3C" w14:textId="77777777" w:rsidR="00004F83" w:rsidRDefault="00004F8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004F83">
        <w:rPr>
          <w:rFonts w:ascii="Tahoma" w:hAnsi="Tahoma" w:cs="Tahoma"/>
          <w:bCs/>
          <w:color w:val="262626" w:themeColor="text1" w:themeTint="D9"/>
          <w:sz w:val="16"/>
          <w:lang w:val="en-GB"/>
        </w:rPr>
        <w:t xml:space="preserve">Chris Brown’s </w:t>
      </w:r>
      <w:r>
        <w:rPr>
          <w:rFonts w:ascii="Tahoma" w:hAnsi="Tahoma" w:cs="Tahoma"/>
          <w:bCs/>
          <w:color w:val="262626" w:themeColor="text1" w:themeTint="D9"/>
          <w:sz w:val="16"/>
          <w:lang w:val="en-GB"/>
        </w:rPr>
        <w:t>Liberal Conservatism, the Process of Moral Learning a</w:t>
      </w:r>
      <w:r w:rsidRPr="00004F83">
        <w:rPr>
          <w:rFonts w:ascii="Tahoma" w:hAnsi="Tahoma" w:cs="Tahoma"/>
          <w:bCs/>
          <w:color w:val="262626" w:themeColor="text1" w:themeTint="D9"/>
          <w:sz w:val="16"/>
          <w:lang w:val="en-GB"/>
        </w:rPr>
        <w:t>nd Global Institutional Transformations</w:t>
      </w:r>
      <w:r>
        <w:rPr>
          <w:rFonts w:ascii="Tahoma" w:hAnsi="Tahoma" w:cs="Tahoma"/>
          <w:bCs/>
          <w:color w:val="262626" w:themeColor="text1" w:themeTint="D9"/>
          <w:sz w:val="16"/>
          <w:lang w:val="en-GB"/>
        </w:rPr>
        <w:t xml:space="preserve">”, in </w:t>
      </w:r>
      <w:r w:rsidR="005C76C1">
        <w:rPr>
          <w:rFonts w:ascii="Tahoma" w:hAnsi="Tahoma" w:cs="Tahoma"/>
          <w:bCs/>
          <w:color w:val="262626" w:themeColor="text1" w:themeTint="D9"/>
          <w:sz w:val="16"/>
          <w:lang w:val="en-GB"/>
        </w:rPr>
        <w:t xml:space="preserve">M.Albert &amp; F.Lang (eds.) </w:t>
      </w:r>
      <w:r w:rsidR="005C76C1" w:rsidRPr="005C76C1">
        <w:rPr>
          <w:rFonts w:ascii="Tahoma" w:hAnsi="Tahoma" w:cs="Tahoma"/>
          <w:bCs/>
          <w:i/>
          <w:color w:val="262626" w:themeColor="text1" w:themeTint="D9"/>
          <w:sz w:val="16"/>
          <w:lang w:val="en-GB"/>
        </w:rPr>
        <w:t>The Politics of International Political Theory</w:t>
      </w:r>
      <w:r w:rsidR="005C76C1">
        <w:rPr>
          <w:rFonts w:ascii="Tahoma" w:hAnsi="Tahoma" w:cs="Tahoma"/>
          <w:bCs/>
          <w:color w:val="262626" w:themeColor="text1" w:themeTint="D9"/>
          <w:sz w:val="16"/>
          <w:lang w:val="en-GB"/>
        </w:rPr>
        <w:t xml:space="preserve">, Palgrave MacMillan: London, </w:t>
      </w:r>
      <w:r w:rsidR="00477EE7">
        <w:rPr>
          <w:rFonts w:ascii="Tahoma" w:hAnsi="Tahoma" w:cs="Tahoma"/>
          <w:bCs/>
          <w:color w:val="262626" w:themeColor="text1" w:themeTint="D9"/>
          <w:sz w:val="16"/>
          <w:lang w:val="en-GB"/>
        </w:rPr>
        <w:t xml:space="preserve">2018, </w:t>
      </w:r>
      <w:r w:rsidR="00487A74">
        <w:rPr>
          <w:rFonts w:ascii="Tahoma" w:hAnsi="Tahoma" w:cs="Tahoma"/>
          <w:bCs/>
          <w:color w:val="262626" w:themeColor="text1" w:themeTint="D9"/>
          <w:sz w:val="16"/>
          <w:lang w:val="en-GB"/>
        </w:rPr>
        <w:t>pp.</w:t>
      </w:r>
      <w:r w:rsidR="00477EE7">
        <w:rPr>
          <w:rFonts w:ascii="Tahoma" w:hAnsi="Tahoma" w:cs="Tahoma"/>
          <w:bCs/>
          <w:color w:val="262626" w:themeColor="text1" w:themeTint="D9"/>
          <w:sz w:val="16"/>
          <w:lang w:val="en-GB"/>
        </w:rPr>
        <w:t xml:space="preserve"> </w:t>
      </w:r>
      <w:r w:rsidR="00477EE7" w:rsidRPr="00477EE7">
        <w:rPr>
          <w:rFonts w:ascii="Tahoma" w:hAnsi="Tahoma" w:cs="Tahoma"/>
          <w:bCs/>
          <w:color w:val="262626" w:themeColor="text1" w:themeTint="D9"/>
          <w:sz w:val="16"/>
          <w:lang w:val="en-GB"/>
        </w:rPr>
        <w:t>219-240</w:t>
      </w:r>
      <w:r w:rsidR="005C76C1">
        <w:rPr>
          <w:rFonts w:ascii="Tahoma" w:hAnsi="Tahoma" w:cs="Tahoma"/>
          <w:bCs/>
          <w:color w:val="262626" w:themeColor="text1" w:themeTint="D9"/>
          <w:sz w:val="16"/>
          <w:lang w:val="en-GB"/>
        </w:rPr>
        <w:t>.</w:t>
      </w:r>
    </w:p>
    <w:p w14:paraId="0B7881B1" w14:textId="77777777" w:rsidR="003F2B1C" w:rsidRDefault="003F2B1C"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bookmarkStart w:id="6" w:name="_Hlk151100918"/>
      <w:r w:rsidRPr="00B92A8E">
        <w:rPr>
          <w:rFonts w:ascii="Tahoma" w:hAnsi="Tahoma" w:cs="Tahoma"/>
          <w:bCs/>
          <w:color w:val="262626" w:themeColor="text1" w:themeTint="D9"/>
          <w:sz w:val="16"/>
          <w:lang w:val="en-GB"/>
        </w:rPr>
        <w:t>Reflexivity of Anticipations in Economics and Political Economy</w:t>
      </w:r>
      <w:r>
        <w:rPr>
          <w:rFonts w:ascii="Tahoma" w:hAnsi="Tahoma" w:cs="Tahoma"/>
          <w:bCs/>
          <w:color w:val="262626" w:themeColor="text1" w:themeTint="D9"/>
          <w:sz w:val="16"/>
          <w:lang w:val="en-GB"/>
        </w:rPr>
        <w:t xml:space="preserve">”, in R.Poli (ed.) </w:t>
      </w:r>
      <w:r w:rsidRPr="00B7054D">
        <w:rPr>
          <w:rFonts w:ascii="Tahoma" w:hAnsi="Tahoma" w:cs="Tahoma"/>
          <w:bCs/>
          <w:i/>
          <w:color w:val="262626" w:themeColor="text1" w:themeTint="D9"/>
          <w:sz w:val="16"/>
          <w:lang w:val="en-GB"/>
        </w:rPr>
        <w:t>Handbook of Anticipation</w:t>
      </w:r>
      <w:r>
        <w:rPr>
          <w:rFonts w:ascii="Tahoma" w:hAnsi="Tahoma" w:cs="Tahoma"/>
          <w:bCs/>
          <w:i/>
          <w:color w:val="262626" w:themeColor="text1" w:themeTint="D9"/>
          <w:sz w:val="16"/>
          <w:lang w:val="en-GB"/>
        </w:rPr>
        <w:t xml:space="preserve">. </w:t>
      </w:r>
      <w:r w:rsidRPr="0038440C">
        <w:rPr>
          <w:rFonts w:ascii="Tahoma" w:hAnsi="Tahoma" w:cs="Tahoma"/>
          <w:bCs/>
          <w:i/>
          <w:color w:val="262626" w:themeColor="text1" w:themeTint="D9"/>
          <w:sz w:val="16"/>
          <w:lang w:val="en-GB"/>
        </w:rPr>
        <w:t>Theoretical and Applied Aspects of the Use of Future in Decision Making</w:t>
      </w:r>
      <w:r>
        <w:rPr>
          <w:rFonts w:ascii="Tahoma" w:hAnsi="Tahoma" w:cs="Tahoma"/>
          <w:bCs/>
          <w:color w:val="262626" w:themeColor="text1" w:themeTint="D9"/>
          <w:sz w:val="16"/>
          <w:lang w:val="en-GB"/>
        </w:rPr>
        <w:t xml:space="preserve">, Springer: Cham, first online December 2018, DOI: </w:t>
      </w:r>
      <w:r w:rsidRPr="003F2B1C">
        <w:rPr>
          <w:rFonts w:ascii="Tahoma" w:hAnsi="Tahoma" w:cs="Tahoma"/>
          <w:bCs/>
          <w:color w:val="262626" w:themeColor="text1" w:themeTint="D9"/>
          <w:sz w:val="16"/>
          <w:lang w:val="en-GB"/>
        </w:rPr>
        <w:t>https://doi.org/10.1007/978-3-319-31737-3_16-1</w:t>
      </w:r>
      <w:r>
        <w:rPr>
          <w:rFonts w:ascii="Tahoma" w:hAnsi="Tahoma" w:cs="Tahoma"/>
          <w:bCs/>
          <w:color w:val="262626" w:themeColor="text1" w:themeTint="D9"/>
          <w:sz w:val="16"/>
          <w:lang w:val="en-GB"/>
        </w:rPr>
        <w:t xml:space="preserve">; print edition </w:t>
      </w:r>
      <w:r w:rsidR="00374FD4">
        <w:rPr>
          <w:rFonts w:ascii="Tahoma" w:hAnsi="Tahoma" w:cs="Tahoma"/>
          <w:bCs/>
          <w:color w:val="262626" w:themeColor="text1" w:themeTint="D9"/>
          <w:sz w:val="16"/>
          <w:lang w:val="en-GB"/>
        </w:rPr>
        <w:t>2019, pp.</w:t>
      </w:r>
      <w:r w:rsidR="00374FD4" w:rsidRPr="00B2724A">
        <w:rPr>
          <w:lang w:val="en-US"/>
        </w:rPr>
        <w:t xml:space="preserve"> </w:t>
      </w:r>
      <w:r w:rsidR="00374FD4" w:rsidRPr="00374FD4">
        <w:rPr>
          <w:rFonts w:ascii="Tahoma" w:hAnsi="Tahoma" w:cs="Tahoma"/>
          <w:bCs/>
          <w:color w:val="262626" w:themeColor="text1" w:themeTint="D9"/>
          <w:sz w:val="16"/>
          <w:lang w:val="en-GB"/>
        </w:rPr>
        <w:t>555-80</w:t>
      </w:r>
      <w:r>
        <w:rPr>
          <w:rFonts w:ascii="Tahoma" w:hAnsi="Tahoma" w:cs="Tahoma"/>
          <w:bCs/>
          <w:color w:val="262626" w:themeColor="text1" w:themeTint="D9"/>
          <w:sz w:val="16"/>
          <w:lang w:val="en-GB"/>
        </w:rPr>
        <w:t xml:space="preserve">. </w:t>
      </w:r>
    </w:p>
    <w:bookmarkEnd w:id="6"/>
    <w:p w14:paraId="29141A60" w14:textId="651349E0" w:rsidR="005C76C1" w:rsidRDefault="005C76C1"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C544D2">
        <w:rPr>
          <w:rFonts w:ascii="Tahoma" w:hAnsi="Tahoma" w:cs="Tahoma"/>
          <w:bCs/>
          <w:color w:val="262626" w:themeColor="text1" w:themeTint="D9"/>
          <w:sz w:val="16"/>
          <w:lang w:val="en-GB"/>
        </w:rPr>
        <w:t>“</w:t>
      </w:r>
      <w:r w:rsidR="00613424" w:rsidRPr="00C544D2">
        <w:rPr>
          <w:rFonts w:ascii="Tahoma" w:hAnsi="Tahoma" w:cs="Tahoma"/>
          <w:bCs/>
          <w:color w:val="262626" w:themeColor="text1" w:themeTint="D9"/>
          <w:sz w:val="16"/>
          <w:lang w:val="en-GB"/>
        </w:rPr>
        <w:t>Emancipation from Violence through Global Law and Institutions: A Post-Deutschian Perspective</w:t>
      </w:r>
      <w:r w:rsidRPr="00C544D2">
        <w:rPr>
          <w:rFonts w:ascii="Tahoma" w:hAnsi="Tahoma" w:cs="Tahoma"/>
          <w:bCs/>
          <w:color w:val="262626" w:themeColor="text1" w:themeTint="D9"/>
          <w:sz w:val="16"/>
          <w:lang w:val="en-GB"/>
        </w:rPr>
        <w:t>”, in J.</w:t>
      </w:r>
      <w:r w:rsidR="00DA6CC4">
        <w:rPr>
          <w:rFonts w:ascii="Tahoma" w:hAnsi="Tahoma" w:cs="Tahoma"/>
          <w:bCs/>
          <w:color w:val="262626" w:themeColor="text1" w:themeTint="D9"/>
          <w:sz w:val="16"/>
          <w:lang w:val="en-GB"/>
        </w:rPr>
        <w:t xml:space="preserve"> </w:t>
      </w:r>
      <w:r w:rsidRPr="00C544D2">
        <w:rPr>
          <w:rFonts w:ascii="Tahoma" w:hAnsi="Tahoma" w:cs="Tahoma"/>
          <w:bCs/>
          <w:color w:val="262626" w:themeColor="text1" w:themeTint="D9"/>
          <w:sz w:val="16"/>
          <w:lang w:val="en-GB"/>
        </w:rPr>
        <w:t>Kustermans, T.</w:t>
      </w:r>
      <w:r w:rsidR="00DA6CC4">
        <w:rPr>
          <w:rFonts w:ascii="Tahoma" w:hAnsi="Tahoma" w:cs="Tahoma"/>
          <w:bCs/>
          <w:color w:val="262626" w:themeColor="text1" w:themeTint="D9"/>
          <w:sz w:val="16"/>
          <w:lang w:val="en-GB"/>
        </w:rPr>
        <w:t xml:space="preserve"> </w:t>
      </w:r>
      <w:r w:rsidRPr="00C544D2">
        <w:rPr>
          <w:rFonts w:ascii="Tahoma" w:hAnsi="Tahoma" w:cs="Tahoma"/>
          <w:bCs/>
          <w:color w:val="262626" w:themeColor="text1" w:themeTint="D9"/>
          <w:sz w:val="16"/>
          <w:lang w:val="en-GB"/>
        </w:rPr>
        <w:t>Sauer, D.</w:t>
      </w:r>
      <w:r w:rsidR="00DA6CC4">
        <w:rPr>
          <w:rFonts w:ascii="Tahoma" w:hAnsi="Tahoma" w:cs="Tahoma"/>
          <w:bCs/>
          <w:color w:val="262626" w:themeColor="text1" w:themeTint="D9"/>
          <w:sz w:val="16"/>
          <w:lang w:val="en-GB"/>
        </w:rPr>
        <w:t xml:space="preserve"> </w:t>
      </w:r>
      <w:r w:rsidRPr="00C544D2">
        <w:rPr>
          <w:rFonts w:ascii="Tahoma" w:hAnsi="Tahoma" w:cs="Tahoma"/>
          <w:bCs/>
          <w:color w:val="262626" w:themeColor="text1" w:themeTint="D9"/>
          <w:sz w:val="16"/>
          <w:lang w:val="en-GB"/>
        </w:rPr>
        <w:t>Lootens &amp; B.</w:t>
      </w:r>
      <w:r w:rsidR="00DA6CC4">
        <w:rPr>
          <w:rFonts w:ascii="Tahoma" w:hAnsi="Tahoma" w:cs="Tahoma"/>
          <w:bCs/>
          <w:color w:val="262626" w:themeColor="text1" w:themeTint="D9"/>
          <w:sz w:val="16"/>
          <w:lang w:val="en-GB"/>
        </w:rPr>
        <w:t xml:space="preserve"> </w:t>
      </w:r>
      <w:r w:rsidRPr="00C544D2">
        <w:rPr>
          <w:rFonts w:ascii="Tahoma" w:hAnsi="Tahoma" w:cs="Tahoma"/>
          <w:bCs/>
          <w:color w:val="262626" w:themeColor="text1" w:themeTint="D9"/>
          <w:sz w:val="16"/>
          <w:lang w:val="en-GB"/>
        </w:rPr>
        <w:t xml:space="preserve">Segaert (eds.) </w:t>
      </w:r>
      <w:r w:rsidR="00C544D2" w:rsidRPr="00C544D2">
        <w:rPr>
          <w:rFonts w:ascii="Tahoma" w:hAnsi="Tahoma" w:cs="Tahoma"/>
          <w:bCs/>
          <w:i/>
          <w:color w:val="262626" w:themeColor="text1" w:themeTint="D9"/>
          <w:sz w:val="16"/>
          <w:lang w:val="en-GB"/>
        </w:rPr>
        <w:t xml:space="preserve">Pacifism’s Appeal. </w:t>
      </w:r>
      <w:r w:rsidR="00C544D2">
        <w:rPr>
          <w:rFonts w:ascii="Tahoma" w:hAnsi="Tahoma" w:cs="Tahoma"/>
          <w:bCs/>
          <w:i/>
          <w:color w:val="262626" w:themeColor="text1" w:themeTint="D9"/>
          <w:sz w:val="16"/>
          <w:lang w:val="en-GB"/>
        </w:rPr>
        <w:t>E</w:t>
      </w:r>
      <w:r w:rsidR="00C544D2" w:rsidRPr="00C544D2">
        <w:rPr>
          <w:rFonts w:ascii="Tahoma" w:hAnsi="Tahoma" w:cs="Tahoma"/>
          <w:bCs/>
          <w:i/>
          <w:color w:val="262626" w:themeColor="text1" w:themeTint="D9"/>
          <w:sz w:val="16"/>
          <w:lang w:val="en-GB"/>
        </w:rPr>
        <w:t>thos, History, Politics</w:t>
      </w:r>
      <w:r w:rsidRPr="00C544D2">
        <w:rPr>
          <w:rFonts w:ascii="Tahoma" w:hAnsi="Tahoma" w:cs="Tahoma"/>
          <w:bCs/>
          <w:color w:val="262626" w:themeColor="text1" w:themeTint="D9"/>
          <w:sz w:val="16"/>
          <w:lang w:val="en-GB"/>
        </w:rPr>
        <w:t xml:space="preserve">, </w:t>
      </w:r>
      <w:r w:rsidR="001022AE" w:rsidRPr="00C544D2">
        <w:rPr>
          <w:rFonts w:ascii="Tahoma" w:hAnsi="Tahoma" w:cs="Tahoma"/>
          <w:bCs/>
          <w:color w:val="262626" w:themeColor="text1" w:themeTint="D9"/>
          <w:sz w:val="16"/>
          <w:lang w:val="en-GB"/>
        </w:rPr>
        <w:t>Palgrave MacMillan: London</w:t>
      </w:r>
      <w:r w:rsidR="00B62500" w:rsidRPr="00C544D2">
        <w:rPr>
          <w:rFonts w:ascii="Tahoma" w:hAnsi="Tahoma" w:cs="Tahoma"/>
          <w:bCs/>
          <w:color w:val="262626" w:themeColor="text1" w:themeTint="D9"/>
          <w:sz w:val="16"/>
          <w:lang w:val="en-GB"/>
        </w:rPr>
        <w:t xml:space="preserve">, </w:t>
      </w:r>
      <w:r w:rsidR="00C544D2" w:rsidRPr="00C544D2">
        <w:rPr>
          <w:rFonts w:ascii="Tahoma" w:hAnsi="Tahoma" w:cs="Tahoma"/>
          <w:bCs/>
          <w:color w:val="262626" w:themeColor="text1" w:themeTint="D9"/>
          <w:sz w:val="16"/>
          <w:lang w:val="en-GB"/>
        </w:rPr>
        <w:t>2</w:t>
      </w:r>
      <w:r w:rsidRPr="00C544D2">
        <w:rPr>
          <w:rFonts w:ascii="Tahoma" w:hAnsi="Tahoma" w:cs="Tahoma"/>
          <w:bCs/>
          <w:color w:val="262626" w:themeColor="text1" w:themeTint="D9"/>
          <w:sz w:val="16"/>
          <w:lang w:val="en-GB"/>
        </w:rPr>
        <w:t>019</w:t>
      </w:r>
      <w:r w:rsidR="00C544D2" w:rsidRPr="00C544D2">
        <w:rPr>
          <w:rFonts w:ascii="Tahoma" w:hAnsi="Tahoma" w:cs="Tahoma"/>
          <w:bCs/>
          <w:color w:val="262626" w:themeColor="text1" w:themeTint="D9"/>
          <w:sz w:val="16"/>
          <w:lang w:val="en-GB"/>
        </w:rPr>
        <w:t>, pp.153-78</w:t>
      </w:r>
      <w:r w:rsidRPr="00C544D2">
        <w:rPr>
          <w:rFonts w:ascii="Tahoma" w:hAnsi="Tahoma" w:cs="Tahoma"/>
          <w:bCs/>
          <w:color w:val="262626" w:themeColor="text1" w:themeTint="D9"/>
          <w:sz w:val="16"/>
          <w:lang w:val="en-GB"/>
        </w:rPr>
        <w:t>.</w:t>
      </w:r>
    </w:p>
    <w:p w14:paraId="03449BC3" w14:textId="77777777" w:rsidR="002A1A14" w:rsidRPr="00C91023" w:rsidRDefault="002A1A14"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C91023">
        <w:rPr>
          <w:rFonts w:ascii="Tahoma" w:hAnsi="Tahoma" w:cs="Tahoma"/>
          <w:bCs/>
          <w:color w:val="262626" w:themeColor="text1" w:themeTint="D9"/>
          <w:sz w:val="16"/>
          <w:lang w:val="en-GB"/>
        </w:rPr>
        <w:t xml:space="preserve">“On the Possibility of a Global Political Community: The Enigma of ‘Small Local Differences’ within Humanity”, in </w:t>
      </w:r>
      <w:r w:rsidR="009743E7" w:rsidRPr="00C91023">
        <w:rPr>
          <w:rFonts w:ascii="Tahoma" w:hAnsi="Tahoma" w:cs="Tahoma"/>
          <w:bCs/>
          <w:color w:val="262626" w:themeColor="text1" w:themeTint="D9"/>
          <w:sz w:val="16"/>
          <w:lang w:val="en-GB"/>
        </w:rPr>
        <w:t xml:space="preserve">A.Giri (ed.) </w:t>
      </w:r>
      <w:r w:rsidR="00C91023" w:rsidRPr="00C91023">
        <w:rPr>
          <w:rFonts w:ascii="Tahoma" w:hAnsi="Tahoma" w:cs="Tahoma"/>
          <w:bCs/>
          <w:i/>
          <w:color w:val="262626" w:themeColor="text1" w:themeTint="D9"/>
          <w:sz w:val="16"/>
          <w:lang w:val="en-GB"/>
        </w:rPr>
        <w:t>Transformative Harmony</w:t>
      </w:r>
      <w:r w:rsidR="00C91023" w:rsidRPr="00C91023">
        <w:rPr>
          <w:rFonts w:ascii="Tahoma" w:hAnsi="Tahoma" w:cs="Tahoma"/>
          <w:bCs/>
          <w:color w:val="262626" w:themeColor="text1" w:themeTint="D9"/>
          <w:sz w:val="16"/>
          <w:lang w:val="en-GB"/>
        </w:rPr>
        <w:t>, Studera Press</w:t>
      </w:r>
      <w:r w:rsidR="00C91023">
        <w:rPr>
          <w:rFonts w:ascii="Tahoma" w:hAnsi="Tahoma" w:cs="Tahoma"/>
          <w:bCs/>
          <w:color w:val="262626" w:themeColor="text1" w:themeTint="D9"/>
          <w:sz w:val="16"/>
          <w:lang w:val="en-GB"/>
        </w:rPr>
        <w:t xml:space="preserve">: </w:t>
      </w:r>
      <w:r w:rsidR="00C91023" w:rsidRPr="00C91023">
        <w:rPr>
          <w:rFonts w:ascii="Tahoma" w:hAnsi="Tahoma" w:cs="Tahoma"/>
          <w:bCs/>
          <w:color w:val="262626" w:themeColor="text1" w:themeTint="D9"/>
          <w:sz w:val="16"/>
          <w:lang w:val="en-GB"/>
        </w:rPr>
        <w:t>New Delhi</w:t>
      </w:r>
      <w:r w:rsidR="00C91023">
        <w:rPr>
          <w:rFonts w:ascii="Tahoma" w:hAnsi="Tahoma" w:cs="Tahoma"/>
          <w:bCs/>
          <w:color w:val="262626" w:themeColor="text1" w:themeTint="D9"/>
          <w:sz w:val="16"/>
          <w:lang w:val="en-GB"/>
        </w:rPr>
        <w:t>, 2019, pp.775-810.</w:t>
      </w:r>
    </w:p>
    <w:p w14:paraId="7A1834DE" w14:textId="1090243D" w:rsidR="00036E3C" w:rsidRDefault="00863B48"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863B48">
        <w:rPr>
          <w:rFonts w:ascii="Tahoma" w:hAnsi="Tahoma" w:cs="Tahoma"/>
          <w:bCs/>
          <w:color w:val="262626" w:themeColor="text1" w:themeTint="D9"/>
          <w:sz w:val="16"/>
          <w:lang w:val="en-GB"/>
        </w:rPr>
        <w:t>“Political Economy Dynamics of Global Disintegration and Its Implications for War, Peace and Security in 21st Century”</w:t>
      </w:r>
      <w:r>
        <w:rPr>
          <w:rFonts w:ascii="Tahoma" w:hAnsi="Tahoma" w:cs="Tahoma"/>
          <w:bCs/>
          <w:color w:val="262626" w:themeColor="text1" w:themeTint="D9"/>
          <w:sz w:val="16"/>
          <w:lang w:val="en-GB"/>
        </w:rPr>
        <w:t xml:space="preserve">, in </w:t>
      </w:r>
      <w:r w:rsidRPr="00863B48">
        <w:rPr>
          <w:rFonts w:ascii="Tahoma" w:hAnsi="Tahoma" w:cs="Tahoma"/>
          <w:bCs/>
          <w:color w:val="262626" w:themeColor="text1" w:themeTint="D9"/>
          <w:sz w:val="16"/>
          <w:lang w:val="en-GB"/>
        </w:rPr>
        <w:t>S</w:t>
      </w:r>
      <w:r>
        <w:rPr>
          <w:rFonts w:ascii="Tahoma" w:hAnsi="Tahoma" w:cs="Tahoma"/>
          <w:bCs/>
          <w:color w:val="262626" w:themeColor="text1" w:themeTint="D9"/>
          <w:sz w:val="16"/>
          <w:lang w:val="en-GB"/>
        </w:rPr>
        <w:t>.</w:t>
      </w:r>
      <w:r w:rsidRPr="00863B48">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Hos</w:t>
      </w:r>
      <w:r w:rsidRPr="00863B48">
        <w:rPr>
          <w:rFonts w:ascii="Tahoma" w:hAnsi="Tahoma" w:cs="Tahoma"/>
          <w:bCs/>
          <w:color w:val="262626" w:themeColor="text1" w:themeTint="D9"/>
          <w:sz w:val="16"/>
          <w:lang w:val="en-GB"/>
        </w:rPr>
        <w:t>seini, B</w:t>
      </w:r>
      <w:r>
        <w:rPr>
          <w:rFonts w:ascii="Tahoma" w:hAnsi="Tahoma" w:cs="Tahoma"/>
          <w:bCs/>
          <w:color w:val="262626" w:themeColor="text1" w:themeTint="D9"/>
          <w:sz w:val="16"/>
          <w:lang w:val="en-GB"/>
        </w:rPr>
        <w:t xml:space="preserve">. </w:t>
      </w:r>
      <w:r w:rsidRPr="00863B48">
        <w:rPr>
          <w:rFonts w:ascii="Tahoma" w:hAnsi="Tahoma" w:cs="Tahoma"/>
          <w:bCs/>
          <w:color w:val="262626" w:themeColor="text1" w:themeTint="D9"/>
          <w:sz w:val="16"/>
          <w:lang w:val="en-GB"/>
        </w:rPr>
        <w:t>Gills, J</w:t>
      </w:r>
      <w:r>
        <w:rPr>
          <w:rFonts w:ascii="Tahoma" w:hAnsi="Tahoma" w:cs="Tahoma"/>
          <w:bCs/>
          <w:color w:val="262626" w:themeColor="text1" w:themeTint="D9"/>
          <w:sz w:val="16"/>
          <w:lang w:val="en-GB"/>
        </w:rPr>
        <w:t>.</w:t>
      </w:r>
      <w:r w:rsidRPr="00863B48">
        <w:rPr>
          <w:rFonts w:ascii="Tahoma" w:hAnsi="Tahoma" w:cs="Tahoma"/>
          <w:bCs/>
          <w:color w:val="262626" w:themeColor="text1" w:themeTint="D9"/>
          <w:sz w:val="16"/>
          <w:lang w:val="en-GB"/>
        </w:rPr>
        <w:t xml:space="preserve"> Goodman and S. Motta</w:t>
      </w:r>
      <w:r>
        <w:rPr>
          <w:rFonts w:ascii="Tahoma" w:hAnsi="Tahoma" w:cs="Tahoma"/>
          <w:bCs/>
          <w:color w:val="262626" w:themeColor="text1" w:themeTint="D9"/>
          <w:sz w:val="16"/>
          <w:lang w:val="en-GB"/>
        </w:rPr>
        <w:t xml:space="preserve"> (eds.) </w:t>
      </w:r>
      <w:r w:rsidR="00887CC6" w:rsidRPr="00887CC6">
        <w:rPr>
          <w:rFonts w:ascii="Tahoma" w:hAnsi="Tahoma" w:cs="Tahoma"/>
          <w:bCs/>
          <w:i/>
          <w:color w:val="262626" w:themeColor="text1" w:themeTint="D9"/>
          <w:sz w:val="16"/>
          <w:lang w:val="en-GB"/>
        </w:rPr>
        <w:t>The Routledge Handbook of Transformative Global Studies</w:t>
      </w:r>
      <w:r w:rsidR="00887CC6">
        <w:rPr>
          <w:rFonts w:ascii="Tahoma" w:hAnsi="Tahoma" w:cs="Tahoma"/>
          <w:bCs/>
          <w:color w:val="262626" w:themeColor="text1" w:themeTint="D9"/>
          <w:sz w:val="16"/>
          <w:lang w:val="en-GB"/>
        </w:rPr>
        <w:t xml:space="preserve">, </w:t>
      </w:r>
      <w:r w:rsidR="00144764" w:rsidRPr="00144764">
        <w:rPr>
          <w:rFonts w:ascii="Tahoma" w:hAnsi="Tahoma" w:cs="Tahoma"/>
          <w:bCs/>
          <w:color w:val="262626" w:themeColor="text1" w:themeTint="D9"/>
          <w:sz w:val="16"/>
          <w:lang w:val="en-GB"/>
        </w:rPr>
        <w:t>Routledge</w:t>
      </w:r>
      <w:r w:rsidR="00F96325">
        <w:rPr>
          <w:rFonts w:ascii="Tahoma" w:hAnsi="Tahoma" w:cs="Tahoma"/>
          <w:bCs/>
          <w:color w:val="262626" w:themeColor="text1" w:themeTint="D9"/>
          <w:sz w:val="16"/>
          <w:lang w:val="en-GB"/>
        </w:rPr>
        <w:t>: Abingdon</w:t>
      </w:r>
      <w:r w:rsidR="00144764">
        <w:rPr>
          <w:rFonts w:ascii="Tahoma" w:hAnsi="Tahoma" w:cs="Tahoma"/>
          <w:bCs/>
          <w:color w:val="262626" w:themeColor="text1" w:themeTint="D9"/>
          <w:sz w:val="16"/>
          <w:lang w:val="en-GB"/>
        </w:rPr>
        <w:t xml:space="preserve">, </w:t>
      </w:r>
      <w:r w:rsidR="00DC1B47">
        <w:rPr>
          <w:rFonts w:ascii="Tahoma" w:hAnsi="Tahoma" w:cs="Tahoma"/>
          <w:bCs/>
          <w:color w:val="262626" w:themeColor="text1" w:themeTint="D9"/>
          <w:sz w:val="16"/>
          <w:lang w:val="en-GB"/>
        </w:rPr>
        <w:t>2020</w:t>
      </w:r>
      <w:r w:rsidR="009B659A">
        <w:rPr>
          <w:rFonts w:ascii="Tahoma" w:hAnsi="Tahoma" w:cs="Tahoma"/>
          <w:bCs/>
          <w:color w:val="262626" w:themeColor="text1" w:themeTint="D9"/>
          <w:sz w:val="16"/>
          <w:lang w:val="en-GB"/>
        </w:rPr>
        <w:t>, pp.15</w:t>
      </w:r>
      <w:r w:rsidR="00C123AA">
        <w:rPr>
          <w:rFonts w:ascii="Tahoma" w:hAnsi="Tahoma" w:cs="Tahoma"/>
          <w:bCs/>
          <w:color w:val="262626" w:themeColor="text1" w:themeTint="D9"/>
          <w:sz w:val="16"/>
          <w:lang w:val="en-GB"/>
        </w:rPr>
        <w:t>1</w:t>
      </w:r>
      <w:r w:rsidR="00DC1B47">
        <w:rPr>
          <w:rFonts w:ascii="Tahoma" w:hAnsi="Tahoma" w:cs="Tahoma"/>
          <w:bCs/>
          <w:color w:val="262626" w:themeColor="text1" w:themeTint="D9"/>
          <w:sz w:val="16"/>
          <w:lang w:val="en-GB"/>
        </w:rPr>
        <w:t>-6</w:t>
      </w:r>
      <w:r w:rsidR="00C123AA">
        <w:rPr>
          <w:rFonts w:ascii="Tahoma" w:hAnsi="Tahoma" w:cs="Tahoma"/>
          <w:bCs/>
          <w:color w:val="262626" w:themeColor="text1" w:themeTint="D9"/>
          <w:sz w:val="16"/>
          <w:lang w:val="en-GB"/>
        </w:rPr>
        <w:t>4</w:t>
      </w:r>
      <w:r w:rsidR="00144764">
        <w:rPr>
          <w:rFonts w:ascii="Tahoma" w:hAnsi="Tahoma" w:cs="Tahoma"/>
          <w:bCs/>
          <w:color w:val="262626" w:themeColor="text1" w:themeTint="D9"/>
          <w:sz w:val="16"/>
          <w:lang w:val="en-GB"/>
        </w:rPr>
        <w:t>.</w:t>
      </w:r>
    </w:p>
    <w:p w14:paraId="0DB12F3A" w14:textId="0F98A2B1" w:rsidR="00036E3C" w:rsidRDefault="00036E3C"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036E3C">
        <w:rPr>
          <w:rFonts w:ascii="Tahoma" w:hAnsi="Tahoma" w:cs="Tahoma"/>
          <w:bCs/>
          <w:color w:val="262626" w:themeColor="text1" w:themeTint="D9"/>
          <w:sz w:val="16"/>
          <w:lang w:val="en-GB"/>
        </w:rPr>
        <w:t>“Scientific Realism”, in J-F.</w:t>
      </w:r>
      <w:r w:rsidR="00DA6CC4">
        <w:rPr>
          <w:rFonts w:ascii="Tahoma" w:hAnsi="Tahoma" w:cs="Tahoma"/>
          <w:bCs/>
          <w:color w:val="262626" w:themeColor="text1" w:themeTint="D9"/>
          <w:sz w:val="16"/>
          <w:lang w:val="en-GB"/>
        </w:rPr>
        <w:t xml:space="preserve"> </w:t>
      </w:r>
      <w:r w:rsidRPr="00036E3C">
        <w:rPr>
          <w:rFonts w:ascii="Tahoma" w:hAnsi="Tahoma" w:cs="Tahoma"/>
          <w:bCs/>
          <w:color w:val="262626" w:themeColor="text1" w:themeTint="D9"/>
          <w:sz w:val="16"/>
          <w:lang w:val="en-GB"/>
        </w:rPr>
        <w:t>Morin, C.</w:t>
      </w:r>
      <w:r w:rsidR="00DA6CC4">
        <w:rPr>
          <w:rFonts w:ascii="Tahoma" w:hAnsi="Tahoma" w:cs="Tahoma"/>
          <w:bCs/>
          <w:color w:val="262626" w:themeColor="text1" w:themeTint="D9"/>
          <w:sz w:val="16"/>
          <w:lang w:val="en-GB"/>
        </w:rPr>
        <w:t xml:space="preserve"> </w:t>
      </w:r>
      <w:r w:rsidRPr="00036E3C">
        <w:rPr>
          <w:rFonts w:ascii="Tahoma" w:hAnsi="Tahoma" w:cs="Tahoma"/>
          <w:bCs/>
          <w:color w:val="262626" w:themeColor="text1" w:themeTint="D9"/>
          <w:sz w:val="16"/>
          <w:lang w:val="en-GB"/>
        </w:rPr>
        <w:t>Olsson &amp; E.</w:t>
      </w:r>
      <w:r w:rsidR="00DA6CC4">
        <w:rPr>
          <w:rFonts w:ascii="Tahoma" w:hAnsi="Tahoma" w:cs="Tahoma"/>
          <w:bCs/>
          <w:color w:val="262626" w:themeColor="text1" w:themeTint="D9"/>
          <w:sz w:val="16"/>
          <w:lang w:val="en-GB"/>
        </w:rPr>
        <w:t xml:space="preserve"> </w:t>
      </w:r>
      <w:r w:rsidRPr="00036E3C">
        <w:rPr>
          <w:rFonts w:ascii="Tahoma" w:hAnsi="Tahoma" w:cs="Tahoma"/>
          <w:bCs/>
          <w:color w:val="262626" w:themeColor="text1" w:themeTint="D9"/>
          <w:sz w:val="16"/>
          <w:lang w:val="en-GB"/>
        </w:rPr>
        <w:t xml:space="preserve">Atikcan (eds.) </w:t>
      </w:r>
      <w:r w:rsidRPr="00036E3C">
        <w:rPr>
          <w:rFonts w:ascii="Tahoma" w:hAnsi="Tahoma" w:cs="Tahoma"/>
          <w:bCs/>
          <w:i/>
          <w:color w:val="262626" w:themeColor="text1" w:themeTint="D9"/>
          <w:sz w:val="16"/>
          <w:lang w:val="en-GB"/>
        </w:rPr>
        <w:t>Research Methods in the Social Sciences: A A-Z of Key Concepts</w:t>
      </w:r>
      <w:r w:rsidRPr="00036E3C">
        <w:rPr>
          <w:rFonts w:ascii="Tahoma" w:hAnsi="Tahoma" w:cs="Tahoma"/>
          <w:bCs/>
          <w:color w:val="262626" w:themeColor="text1" w:themeTint="D9"/>
          <w:sz w:val="16"/>
          <w:lang w:val="en-GB"/>
        </w:rPr>
        <w:t xml:space="preserve">, Oxford University Press: Oxford, </w:t>
      </w:r>
      <w:r w:rsidR="00624A89">
        <w:rPr>
          <w:rFonts w:ascii="Tahoma" w:hAnsi="Tahoma" w:cs="Tahoma"/>
          <w:bCs/>
          <w:color w:val="262626" w:themeColor="text1" w:themeTint="D9"/>
          <w:sz w:val="16"/>
          <w:lang w:val="en-GB"/>
        </w:rPr>
        <w:t xml:space="preserve">2021, </w:t>
      </w:r>
      <w:r>
        <w:rPr>
          <w:rFonts w:ascii="Tahoma" w:hAnsi="Tahoma" w:cs="Tahoma"/>
          <w:bCs/>
          <w:color w:val="262626" w:themeColor="text1" w:themeTint="D9"/>
          <w:sz w:val="16"/>
          <w:lang w:val="en-GB"/>
        </w:rPr>
        <w:t>pp.251-3</w:t>
      </w:r>
      <w:r w:rsidRPr="00036E3C">
        <w:rPr>
          <w:rFonts w:ascii="Tahoma" w:hAnsi="Tahoma" w:cs="Tahoma"/>
          <w:bCs/>
          <w:color w:val="262626" w:themeColor="text1" w:themeTint="D9"/>
          <w:sz w:val="16"/>
          <w:lang w:val="en-GB"/>
        </w:rPr>
        <w:t>.</w:t>
      </w:r>
    </w:p>
    <w:p w14:paraId="62DB183A" w14:textId="2D04CDE7" w:rsidR="002B5BB7" w:rsidRDefault="002B5BB7" w:rsidP="00ED150E">
      <w:pPr>
        <w:pStyle w:val="ListParagraph"/>
        <w:numPr>
          <w:ilvl w:val="0"/>
          <w:numId w:val="24"/>
        </w:numPr>
        <w:spacing w:before="120" w:after="0"/>
        <w:contextualSpacing w:val="0"/>
        <w:rPr>
          <w:rFonts w:ascii="Tahoma" w:hAnsi="Tahoma" w:cs="Tahoma"/>
          <w:bCs/>
          <w:color w:val="262626" w:themeColor="text1" w:themeTint="D9"/>
          <w:sz w:val="16"/>
          <w:lang w:val="en-GB"/>
        </w:rPr>
      </w:pPr>
      <w:bookmarkStart w:id="7" w:name="_Hlk216504108"/>
      <w:r>
        <w:rPr>
          <w:rFonts w:ascii="Tahoma" w:hAnsi="Tahoma" w:cs="Tahoma"/>
          <w:bCs/>
          <w:color w:val="262626" w:themeColor="text1" w:themeTint="D9"/>
          <w:sz w:val="16"/>
          <w:lang w:val="en-GB"/>
        </w:rPr>
        <w:t>“</w:t>
      </w:r>
      <w:r w:rsidR="004522F4">
        <w:rPr>
          <w:rFonts w:ascii="Tahoma" w:hAnsi="Tahoma" w:cs="Tahoma"/>
          <w:bCs/>
          <w:color w:val="262626" w:themeColor="text1" w:themeTint="D9"/>
          <w:sz w:val="16"/>
          <w:lang w:val="en-GB"/>
        </w:rPr>
        <w:t xml:space="preserve">Geohistorical Context of the Book: </w:t>
      </w:r>
      <w:r w:rsidRPr="002B5BB7">
        <w:rPr>
          <w:rFonts w:ascii="Tahoma" w:hAnsi="Tahoma" w:cs="Tahoma"/>
          <w:bCs/>
          <w:color w:val="262626" w:themeColor="text1" w:themeTint="D9"/>
          <w:sz w:val="16"/>
          <w:lang w:val="en-GB"/>
        </w:rPr>
        <w:t xml:space="preserve">Can the United Nations </w:t>
      </w:r>
      <w:r w:rsidR="007758EF" w:rsidRPr="002B5BB7">
        <w:rPr>
          <w:rFonts w:ascii="Tahoma" w:hAnsi="Tahoma" w:cs="Tahoma"/>
          <w:bCs/>
          <w:color w:val="262626" w:themeColor="text1" w:themeTint="D9"/>
          <w:sz w:val="16"/>
          <w:lang w:val="en-GB"/>
        </w:rPr>
        <w:t xml:space="preserve">Remain Relevant </w:t>
      </w:r>
      <w:r w:rsidRPr="002B5BB7">
        <w:rPr>
          <w:rFonts w:ascii="Tahoma" w:hAnsi="Tahoma" w:cs="Tahoma"/>
          <w:bCs/>
          <w:color w:val="262626" w:themeColor="text1" w:themeTint="D9"/>
          <w:sz w:val="16"/>
          <w:lang w:val="en-GB"/>
        </w:rPr>
        <w:t>in the 2020s and beyond?</w:t>
      </w:r>
      <w:r>
        <w:rPr>
          <w:rFonts w:ascii="Tahoma" w:hAnsi="Tahoma" w:cs="Tahoma"/>
          <w:bCs/>
          <w:color w:val="262626" w:themeColor="text1" w:themeTint="D9"/>
          <w:sz w:val="16"/>
          <w:lang w:val="en-GB"/>
        </w:rPr>
        <w:t>”, with T.</w:t>
      </w:r>
      <w:r w:rsidR="00DA6CC4">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Kanninen and H.</w:t>
      </w:r>
      <w:r w:rsidR="00DA6CC4">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Talvitie, in T.</w:t>
      </w:r>
      <w:r w:rsidR="00DA6CC4">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Kanninen </w:t>
      </w:r>
      <w:r w:rsidR="00C837AA">
        <w:rPr>
          <w:rFonts w:ascii="Tahoma" w:hAnsi="Tahoma" w:cs="Tahoma"/>
          <w:bCs/>
          <w:color w:val="262626" w:themeColor="text1" w:themeTint="D9"/>
          <w:sz w:val="16"/>
          <w:lang w:val="en-GB"/>
        </w:rPr>
        <w:t xml:space="preserve">and J. Torpey </w:t>
      </w:r>
      <w:r>
        <w:rPr>
          <w:rFonts w:ascii="Tahoma" w:hAnsi="Tahoma" w:cs="Tahoma"/>
          <w:bCs/>
          <w:color w:val="262626" w:themeColor="text1" w:themeTint="D9"/>
          <w:sz w:val="16"/>
          <w:lang w:val="en-GB"/>
        </w:rPr>
        <w:t xml:space="preserve">(ed.) </w:t>
      </w:r>
      <w:r w:rsidR="00BF57A0">
        <w:rPr>
          <w:rFonts w:ascii="Tahoma" w:hAnsi="Tahoma" w:cs="Tahoma"/>
          <w:bCs/>
          <w:i/>
          <w:iCs/>
          <w:color w:val="262626" w:themeColor="text1" w:themeTint="D9"/>
          <w:sz w:val="16"/>
          <w:lang w:val="en-GB"/>
        </w:rPr>
        <w:t>Revitalizing</w:t>
      </w:r>
      <w:r w:rsidR="00C837AA">
        <w:rPr>
          <w:rFonts w:ascii="Tahoma" w:hAnsi="Tahoma" w:cs="Tahoma"/>
          <w:bCs/>
          <w:i/>
          <w:iCs/>
          <w:color w:val="262626" w:themeColor="text1" w:themeTint="D9"/>
          <w:sz w:val="16"/>
          <w:lang w:val="en-GB"/>
        </w:rPr>
        <w:t xml:space="preserve"> the United Nations</w:t>
      </w:r>
      <w:r w:rsidR="004D6A42">
        <w:rPr>
          <w:rFonts w:ascii="Tahoma" w:hAnsi="Tahoma" w:cs="Tahoma"/>
          <w:bCs/>
          <w:i/>
          <w:iCs/>
          <w:color w:val="262626" w:themeColor="text1" w:themeTint="D9"/>
          <w:sz w:val="16"/>
          <w:lang w:val="en-GB"/>
        </w:rPr>
        <w:t xml:space="preserve">. </w:t>
      </w:r>
      <w:r w:rsidR="004D6A42" w:rsidRPr="004D6A42">
        <w:rPr>
          <w:rFonts w:ascii="Tahoma" w:hAnsi="Tahoma" w:cs="Tahoma"/>
          <w:bCs/>
          <w:i/>
          <w:iCs/>
          <w:color w:val="262626" w:themeColor="text1" w:themeTint="D9"/>
          <w:sz w:val="16"/>
          <w:lang w:val="en-GB"/>
        </w:rPr>
        <w:t>Making and Keeping the Peace</w:t>
      </w:r>
      <w:r w:rsidR="00833024">
        <w:rPr>
          <w:rFonts w:ascii="Tahoma" w:hAnsi="Tahoma" w:cs="Tahoma"/>
          <w:bCs/>
          <w:color w:val="262626" w:themeColor="text1" w:themeTint="D9"/>
          <w:sz w:val="16"/>
          <w:lang w:val="en-GB"/>
        </w:rPr>
        <w:t>,</w:t>
      </w:r>
      <w:r>
        <w:rPr>
          <w:rFonts w:ascii="Tahoma" w:hAnsi="Tahoma" w:cs="Tahoma"/>
          <w:bCs/>
          <w:color w:val="262626" w:themeColor="text1" w:themeTint="D9"/>
          <w:sz w:val="16"/>
          <w:lang w:val="en-GB"/>
        </w:rPr>
        <w:t xml:space="preserve"> Routledge</w:t>
      </w:r>
      <w:r w:rsidR="00F96325">
        <w:rPr>
          <w:rFonts w:ascii="Tahoma" w:hAnsi="Tahoma" w:cs="Tahoma"/>
          <w:bCs/>
          <w:color w:val="262626" w:themeColor="text1" w:themeTint="D9"/>
          <w:sz w:val="16"/>
          <w:lang w:val="en-GB"/>
        </w:rPr>
        <w:t>: Abingdon</w:t>
      </w:r>
      <w:r>
        <w:rPr>
          <w:rFonts w:ascii="Tahoma" w:hAnsi="Tahoma" w:cs="Tahoma"/>
          <w:bCs/>
          <w:color w:val="262626" w:themeColor="text1" w:themeTint="D9"/>
          <w:sz w:val="16"/>
          <w:lang w:val="en-GB"/>
        </w:rPr>
        <w:t xml:space="preserve">, </w:t>
      </w:r>
      <w:r w:rsidR="00C23104">
        <w:rPr>
          <w:rFonts w:ascii="Tahoma" w:hAnsi="Tahoma" w:cs="Tahoma"/>
          <w:bCs/>
          <w:color w:val="262626" w:themeColor="text1" w:themeTint="D9"/>
          <w:sz w:val="16"/>
          <w:lang w:val="en-GB"/>
        </w:rPr>
        <w:t xml:space="preserve">2025, </w:t>
      </w:r>
      <w:r w:rsidR="006E7809">
        <w:rPr>
          <w:rFonts w:ascii="Tahoma" w:hAnsi="Tahoma" w:cs="Tahoma"/>
          <w:bCs/>
          <w:color w:val="262626" w:themeColor="text1" w:themeTint="D9"/>
          <w:sz w:val="16"/>
          <w:lang w:val="en-GB"/>
        </w:rPr>
        <w:t>pp.7-28</w:t>
      </w:r>
      <w:r w:rsidR="00342F4E">
        <w:rPr>
          <w:rFonts w:ascii="Tahoma" w:hAnsi="Tahoma" w:cs="Tahoma"/>
          <w:bCs/>
          <w:color w:val="262626" w:themeColor="text1" w:themeTint="D9"/>
          <w:sz w:val="16"/>
          <w:lang w:val="en-GB"/>
        </w:rPr>
        <w:t>.</w:t>
      </w:r>
      <w:r w:rsidR="00582C7D">
        <w:rPr>
          <w:rFonts w:ascii="Tahoma" w:hAnsi="Tahoma" w:cs="Tahoma"/>
          <w:bCs/>
          <w:color w:val="262626" w:themeColor="text1" w:themeTint="D9"/>
          <w:sz w:val="16"/>
          <w:lang w:val="en-GB"/>
        </w:rPr>
        <w:t xml:space="preserve"> Open access: </w:t>
      </w:r>
      <w:r w:rsidR="00582C7D" w:rsidRPr="00582C7D">
        <w:rPr>
          <w:rFonts w:ascii="Tahoma" w:hAnsi="Tahoma" w:cs="Tahoma"/>
          <w:bCs/>
          <w:color w:val="262626" w:themeColor="text1" w:themeTint="D9"/>
          <w:sz w:val="16"/>
          <w:lang w:val="en-GB"/>
        </w:rPr>
        <w:t>https://www.routledge.com/Revitalizing-the-United-Nations-Making-and-Keeping-the-Peace/Kanninen-Torpey/p/book/9781032911410</w:t>
      </w:r>
      <w:r w:rsidR="00582C7D">
        <w:rPr>
          <w:rFonts w:ascii="Tahoma" w:hAnsi="Tahoma" w:cs="Tahoma"/>
          <w:bCs/>
          <w:color w:val="262626" w:themeColor="text1" w:themeTint="D9"/>
          <w:sz w:val="16"/>
          <w:lang w:val="en-GB"/>
        </w:rPr>
        <w:t>.</w:t>
      </w:r>
    </w:p>
    <w:bookmarkEnd w:id="7"/>
    <w:p w14:paraId="5111C217" w14:textId="37A0A5ED" w:rsidR="000F107B" w:rsidRDefault="00695186" w:rsidP="000F107B">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695186">
        <w:rPr>
          <w:rFonts w:ascii="Tahoma" w:hAnsi="Tahoma" w:cs="Tahoma"/>
          <w:bCs/>
          <w:color w:val="262626" w:themeColor="text1" w:themeTint="D9"/>
          <w:sz w:val="16"/>
          <w:lang w:val="en-GB"/>
        </w:rPr>
        <w:t xml:space="preserve">Competing </w:t>
      </w:r>
      <w:r w:rsidR="007758EF" w:rsidRPr="00695186">
        <w:rPr>
          <w:rFonts w:ascii="Tahoma" w:hAnsi="Tahoma" w:cs="Tahoma"/>
          <w:bCs/>
          <w:color w:val="262626" w:themeColor="text1" w:themeTint="D9"/>
          <w:sz w:val="16"/>
          <w:lang w:val="en-GB"/>
        </w:rPr>
        <w:t xml:space="preserve">Narratives </w:t>
      </w:r>
      <w:r w:rsidRPr="00695186">
        <w:rPr>
          <w:rFonts w:ascii="Tahoma" w:hAnsi="Tahoma" w:cs="Tahoma"/>
          <w:bCs/>
          <w:color w:val="262626" w:themeColor="text1" w:themeTint="D9"/>
          <w:sz w:val="16"/>
          <w:lang w:val="en-GB"/>
        </w:rPr>
        <w:t xml:space="preserve">about the </w:t>
      </w:r>
      <w:r w:rsidR="007758EF" w:rsidRPr="00695186">
        <w:rPr>
          <w:rFonts w:ascii="Tahoma" w:hAnsi="Tahoma" w:cs="Tahoma"/>
          <w:bCs/>
          <w:color w:val="262626" w:themeColor="text1" w:themeTint="D9"/>
          <w:sz w:val="16"/>
          <w:lang w:val="en-GB"/>
        </w:rPr>
        <w:t xml:space="preserve">War </w:t>
      </w:r>
      <w:r w:rsidRPr="00695186">
        <w:rPr>
          <w:rFonts w:ascii="Tahoma" w:hAnsi="Tahoma" w:cs="Tahoma"/>
          <w:bCs/>
          <w:color w:val="262626" w:themeColor="text1" w:themeTint="D9"/>
          <w:sz w:val="16"/>
          <w:lang w:val="en-GB"/>
        </w:rPr>
        <w:t xml:space="preserve">in Ukraine and the </w:t>
      </w:r>
      <w:r w:rsidR="007758EF" w:rsidRPr="00695186">
        <w:rPr>
          <w:rFonts w:ascii="Tahoma" w:hAnsi="Tahoma" w:cs="Tahoma"/>
          <w:bCs/>
          <w:color w:val="262626" w:themeColor="text1" w:themeTint="D9"/>
          <w:sz w:val="16"/>
          <w:lang w:val="en-GB"/>
        </w:rPr>
        <w:t xml:space="preserve">Possibility </w:t>
      </w:r>
      <w:r w:rsidR="007758EF">
        <w:rPr>
          <w:rFonts w:ascii="Tahoma" w:hAnsi="Tahoma" w:cs="Tahoma"/>
          <w:bCs/>
          <w:color w:val="262626" w:themeColor="text1" w:themeTint="D9"/>
          <w:sz w:val="16"/>
          <w:lang w:val="en-GB"/>
        </w:rPr>
        <w:t>o</w:t>
      </w:r>
      <w:r w:rsidR="007758EF" w:rsidRPr="00695186">
        <w:rPr>
          <w:rFonts w:ascii="Tahoma" w:hAnsi="Tahoma" w:cs="Tahoma"/>
          <w:bCs/>
          <w:color w:val="262626" w:themeColor="text1" w:themeTint="D9"/>
          <w:sz w:val="16"/>
          <w:lang w:val="en-GB"/>
        </w:rPr>
        <w:t xml:space="preserve">f Dialogue </w:t>
      </w:r>
      <w:r w:rsidR="007758EF">
        <w:rPr>
          <w:rFonts w:ascii="Tahoma" w:hAnsi="Tahoma" w:cs="Tahoma"/>
          <w:bCs/>
          <w:color w:val="262626" w:themeColor="text1" w:themeTint="D9"/>
          <w:sz w:val="16"/>
          <w:lang w:val="en-GB"/>
        </w:rPr>
        <w:t>a</w:t>
      </w:r>
      <w:r w:rsidR="007758EF" w:rsidRPr="00695186">
        <w:rPr>
          <w:rFonts w:ascii="Tahoma" w:hAnsi="Tahoma" w:cs="Tahoma"/>
          <w:bCs/>
          <w:color w:val="262626" w:themeColor="text1" w:themeTint="D9"/>
          <w:sz w:val="16"/>
          <w:lang w:val="en-GB"/>
        </w:rPr>
        <w:t>nd De-Escalation</w:t>
      </w:r>
      <w:r>
        <w:rPr>
          <w:rFonts w:ascii="Tahoma" w:hAnsi="Tahoma" w:cs="Tahoma"/>
          <w:bCs/>
          <w:color w:val="262626" w:themeColor="text1" w:themeTint="D9"/>
          <w:sz w:val="16"/>
          <w:lang w:val="en-GB"/>
        </w:rPr>
        <w:t xml:space="preserve">”, </w:t>
      </w:r>
      <w:r w:rsidRPr="00695186">
        <w:rPr>
          <w:rFonts w:ascii="Tahoma" w:hAnsi="Tahoma" w:cs="Tahoma"/>
          <w:bCs/>
          <w:color w:val="262626" w:themeColor="text1" w:themeTint="D9"/>
          <w:sz w:val="16"/>
          <w:lang w:val="en-GB"/>
        </w:rPr>
        <w:t>in T.</w:t>
      </w:r>
      <w:r w:rsidR="00DA6CC4">
        <w:rPr>
          <w:rFonts w:ascii="Tahoma" w:hAnsi="Tahoma" w:cs="Tahoma"/>
          <w:bCs/>
          <w:color w:val="262626" w:themeColor="text1" w:themeTint="D9"/>
          <w:sz w:val="16"/>
          <w:lang w:val="en-GB"/>
        </w:rPr>
        <w:t xml:space="preserve"> </w:t>
      </w:r>
      <w:r w:rsidRPr="00695186">
        <w:rPr>
          <w:rFonts w:ascii="Tahoma" w:hAnsi="Tahoma" w:cs="Tahoma"/>
          <w:bCs/>
          <w:color w:val="262626" w:themeColor="text1" w:themeTint="D9"/>
          <w:sz w:val="16"/>
          <w:lang w:val="en-GB"/>
        </w:rPr>
        <w:t>Kanninen</w:t>
      </w:r>
      <w:r w:rsidR="00C837AA">
        <w:rPr>
          <w:rFonts w:ascii="Tahoma" w:hAnsi="Tahoma" w:cs="Tahoma"/>
          <w:bCs/>
          <w:color w:val="262626" w:themeColor="text1" w:themeTint="D9"/>
          <w:sz w:val="16"/>
          <w:lang w:val="en-GB"/>
        </w:rPr>
        <w:t xml:space="preserve"> and J. Torpey</w:t>
      </w:r>
      <w:r w:rsidRPr="00695186">
        <w:rPr>
          <w:rFonts w:ascii="Tahoma" w:hAnsi="Tahoma" w:cs="Tahoma"/>
          <w:bCs/>
          <w:color w:val="262626" w:themeColor="text1" w:themeTint="D9"/>
          <w:sz w:val="16"/>
          <w:lang w:val="en-GB"/>
        </w:rPr>
        <w:t xml:space="preserve"> (ed</w:t>
      </w:r>
      <w:r w:rsidR="00C837AA">
        <w:rPr>
          <w:rFonts w:ascii="Tahoma" w:hAnsi="Tahoma" w:cs="Tahoma"/>
          <w:bCs/>
          <w:color w:val="262626" w:themeColor="text1" w:themeTint="D9"/>
          <w:sz w:val="16"/>
          <w:lang w:val="en-GB"/>
        </w:rPr>
        <w:t>s</w:t>
      </w:r>
      <w:r w:rsidRPr="00695186">
        <w:rPr>
          <w:rFonts w:ascii="Tahoma" w:hAnsi="Tahoma" w:cs="Tahoma"/>
          <w:bCs/>
          <w:color w:val="262626" w:themeColor="text1" w:themeTint="D9"/>
          <w:sz w:val="16"/>
          <w:lang w:val="en-GB"/>
        </w:rPr>
        <w:t xml:space="preserve">.) </w:t>
      </w:r>
      <w:r w:rsidR="00BF57A0">
        <w:rPr>
          <w:rFonts w:ascii="Tahoma" w:hAnsi="Tahoma" w:cs="Tahoma"/>
          <w:bCs/>
          <w:i/>
          <w:iCs/>
          <w:color w:val="262626" w:themeColor="text1" w:themeTint="D9"/>
          <w:sz w:val="16"/>
          <w:lang w:val="en-GB"/>
        </w:rPr>
        <w:t>Revitalizing</w:t>
      </w:r>
      <w:r w:rsidR="00C837AA" w:rsidRPr="00C837AA">
        <w:rPr>
          <w:rFonts w:ascii="Tahoma" w:hAnsi="Tahoma" w:cs="Tahoma"/>
          <w:bCs/>
          <w:i/>
          <w:iCs/>
          <w:color w:val="262626" w:themeColor="text1" w:themeTint="D9"/>
          <w:sz w:val="16"/>
          <w:lang w:val="en-GB"/>
        </w:rPr>
        <w:t xml:space="preserve"> the United Nations</w:t>
      </w:r>
      <w:r w:rsidR="004D6A42">
        <w:rPr>
          <w:rFonts w:ascii="Tahoma" w:hAnsi="Tahoma" w:cs="Tahoma"/>
          <w:bCs/>
          <w:i/>
          <w:iCs/>
          <w:color w:val="262626" w:themeColor="text1" w:themeTint="D9"/>
          <w:sz w:val="16"/>
          <w:lang w:val="en-GB"/>
        </w:rPr>
        <w:t xml:space="preserve">. </w:t>
      </w:r>
      <w:r w:rsidR="004D6A42" w:rsidRPr="004D6A42">
        <w:rPr>
          <w:rFonts w:ascii="Tahoma" w:hAnsi="Tahoma" w:cs="Tahoma"/>
          <w:bCs/>
          <w:i/>
          <w:iCs/>
          <w:color w:val="262626" w:themeColor="text1" w:themeTint="D9"/>
          <w:sz w:val="16"/>
          <w:lang w:val="en-GB"/>
        </w:rPr>
        <w:t>Making and Keeping the Peace</w:t>
      </w:r>
      <w:r w:rsidRPr="00695186">
        <w:rPr>
          <w:rFonts w:ascii="Tahoma" w:hAnsi="Tahoma" w:cs="Tahoma"/>
          <w:bCs/>
          <w:color w:val="262626" w:themeColor="text1" w:themeTint="D9"/>
          <w:sz w:val="16"/>
          <w:lang w:val="en-GB"/>
        </w:rPr>
        <w:t>, Routledge</w:t>
      </w:r>
      <w:r w:rsidR="00F96325">
        <w:rPr>
          <w:rFonts w:ascii="Tahoma" w:hAnsi="Tahoma" w:cs="Tahoma"/>
          <w:bCs/>
          <w:color w:val="262626" w:themeColor="text1" w:themeTint="D9"/>
          <w:sz w:val="16"/>
          <w:lang w:val="en-GB"/>
        </w:rPr>
        <w:t>: Abingdon</w:t>
      </w:r>
      <w:r w:rsidRPr="00695186">
        <w:rPr>
          <w:rFonts w:ascii="Tahoma" w:hAnsi="Tahoma" w:cs="Tahoma"/>
          <w:bCs/>
          <w:color w:val="262626" w:themeColor="text1" w:themeTint="D9"/>
          <w:sz w:val="16"/>
          <w:lang w:val="en-GB"/>
        </w:rPr>
        <w:t xml:space="preserve">, </w:t>
      </w:r>
      <w:r w:rsidR="00C23104">
        <w:rPr>
          <w:rFonts w:ascii="Tahoma" w:hAnsi="Tahoma" w:cs="Tahoma"/>
          <w:bCs/>
          <w:color w:val="262626" w:themeColor="text1" w:themeTint="D9"/>
          <w:sz w:val="16"/>
          <w:lang w:val="en-GB"/>
        </w:rPr>
        <w:t xml:space="preserve">2025, </w:t>
      </w:r>
      <w:r w:rsidR="002726AE">
        <w:rPr>
          <w:rFonts w:ascii="Tahoma" w:hAnsi="Tahoma" w:cs="Tahoma"/>
          <w:bCs/>
          <w:color w:val="262626" w:themeColor="text1" w:themeTint="D9"/>
          <w:sz w:val="16"/>
          <w:lang w:val="en-GB"/>
        </w:rPr>
        <w:t>pp.212-27</w:t>
      </w:r>
      <w:r w:rsidRPr="00695186">
        <w:rPr>
          <w:rFonts w:ascii="Tahoma" w:hAnsi="Tahoma" w:cs="Tahoma"/>
          <w:bCs/>
          <w:color w:val="262626" w:themeColor="text1" w:themeTint="D9"/>
          <w:sz w:val="16"/>
          <w:lang w:val="en-GB"/>
        </w:rPr>
        <w:t>.</w:t>
      </w:r>
      <w:r w:rsidR="00582C7D">
        <w:rPr>
          <w:rFonts w:ascii="Tahoma" w:hAnsi="Tahoma" w:cs="Tahoma"/>
          <w:bCs/>
          <w:color w:val="262626" w:themeColor="text1" w:themeTint="D9"/>
          <w:sz w:val="16"/>
          <w:lang w:val="en-GB"/>
        </w:rPr>
        <w:t xml:space="preserve"> Open access: </w:t>
      </w:r>
      <w:r w:rsidR="00582C7D" w:rsidRPr="00582C7D">
        <w:rPr>
          <w:rFonts w:ascii="Tahoma" w:hAnsi="Tahoma" w:cs="Tahoma"/>
          <w:bCs/>
          <w:color w:val="262626" w:themeColor="text1" w:themeTint="D9"/>
          <w:sz w:val="16"/>
          <w:lang w:val="en-GB"/>
        </w:rPr>
        <w:t>https://www.routledge.com/Revitalizing-the-United-Nations-Making-and-Keeping-the-Peace/Kanninen-Torpey/p/book/9781032911410</w:t>
      </w:r>
      <w:r w:rsidR="00582C7D">
        <w:rPr>
          <w:rFonts w:ascii="Tahoma" w:hAnsi="Tahoma" w:cs="Tahoma"/>
          <w:bCs/>
          <w:color w:val="262626" w:themeColor="text1" w:themeTint="D9"/>
          <w:sz w:val="16"/>
          <w:lang w:val="en-GB"/>
        </w:rPr>
        <w:t>.</w:t>
      </w:r>
    </w:p>
    <w:p w14:paraId="5E53C98A" w14:textId="1362088E" w:rsidR="002726AE" w:rsidRDefault="002726AE" w:rsidP="002726AE">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lastRenderedPageBreak/>
        <w:t>“</w:t>
      </w:r>
      <w:r w:rsidRPr="00833024">
        <w:rPr>
          <w:rFonts w:ascii="Tahoma" w:hAnsi="Tahoma" w:cs="Tahoma"/>
          <w:bCs/>
          <w:color w:val="262626" w:themeColor="text1" w:themeTint="D9"/>
          <w:sz w:val="16"/>
          <w:lang w:val="en-GB"/>
        </w:rPr>
        <w:t xml:space="preserve">The Potential Role of the UN in Resolving </w:t>
      </w:r>
      <w:r>
        <w:rPr>
          <w:rFonts w:ascii="Tahoma" w:hAnsi="Tahoma" w:cs="Tahoma"/>
          <w:bCs/>
          <w:color w:val="262626" w:themeColor="text1" w:themeTint="D9"/>
          <w:sz w:val="16"/>
          <w:lang w:val="en-GB"/>
        </w:rPr>
        <w:t>a</w:t>
      </w:r>
      <w:r w:rsidRPr="00833024">
        <w:rPr>
          <w:rFonts w:ascii="Tahoma" w:hAnsi="Tahoma" w:cs="Tahoma"/>
          <w:bCs/>
          <w:color w:val="262626" w:themeColor="text1" w:themeTint="D9"/>
          <w:sz w:val="16"/>
          <w:lang w:val="en-GB"/>
        </w:rPr>
        <w:t xml:space="preserve">nd De-Escalating </w:t>
      </w:r>
      <w:r>
        <w:rPr>
          <w:rFonts w:ascii="Tahoma" w:hAnsi="Tahoma" w:cs="Tahoma"/>
          <w:bCs/>
          <w:color w:val="262626" w:themeColor="text1" w:themeTint="D9"/>
          <w:sz w:val="16"/>
          <w:lang w:val="en-GB"/>
        </w:rPr>
        <w:t>t</w:t>
      </w:r>
      <w:r w:rsidRPr="00833024">
        <w:rPr>
          <w:rFonts w:ascii="Tahoma" w:hAnsi="Tahoma" w:cs="Tahoma"/>
          <w:bCs/>
          <w:color w:val="262626" w:themeColor="text1" w:themeTint="D9"/>
          <w:sz w:val="16"/>
          <w:lang w:val="en-GB"/>
        </w:rPr>
        <w:t>he Conflict in Ukraine</w:t>
      </w:r>
      <w:r>
        <w:rPr>
          <w:rFonts w:ascii="Tahoma" w:hAnsi="Tahoma" w:cs="Tahoma"/>
          <w:bCs/>
          <w:color w:val="262626" w:themeColor="text1" w:themeTint="D9"/>
          <w:sz w:val="16"/>
          <w:lang w:val="en-GB"/>
        </w:rPr>
        <w:t xml:space="preserve">”, </w:t>
      </w:r>
      <w:r w:rsidRPr="00833024">
        <w:rPr>
          <w:rFonts w:ascii="Tahoma" w:hAnsi="Tahoma" w:cs="Tahoma"/>
          <w:bCs/>
          <w:color w:val="262626" w:themeColor="text1" w:themeTint="D9"/>
          <w:sz w:val="16"/>
          <w:lang w:val="en-GB"/>
        </w:rPr>
        <w:t>with T.</w:t>
      </w:r>
      <w:r>
        <w:rPr>
          <w:rFonts w:ascii="Tahoma" w:hAnsi="Tahoma" w:cs="Tahoma"/>
          <w:bCs/>
          <w:color w:val="262626" w:themeColor="text1" w:themeTint="D9"/>
          <w:sz w:val="16"/>
          <w:lang w:val="en-GB"/>
        </w:rPr>
        <w:t xml:space="preserve"> </w:t>
      </w:r>
      <w:r w:rsidRPr="00833024">
        <w:rPr>
          <w:rFonts w:ascii="Tahoma" w:hAnsi="Tahoma" w:cs="Tahoma"/>
          <w:bCs/>
          <w:color w:val="262626" w:themeColor="text1" w:themeTint="D9"/>
          <w:sz w:val="16"/>
          <w:lang w:val="en-GB"/>
        </w:rPr>
        <w:t>Kanninen, in T.</w:t>
      </w:r>
      <w:r>
        <w:rPr>
          <w:rFonts w:ascii="Tahoma" w:hAnsi="Tahoma" w:cs="Tahoma"/>
          <w:bCs/>
          <w:color w:val="262626" w:themeColor="text1" w:themeTint="D9"/>
          <w:sz w:val="16"/>
          <w:lang w:val="en-GB"/>
        </w:rPr>
        <w:t xml:space="preserve"> </w:t>
      </w:r>
      <w:r w:rsidRPr="00833024">
        <w:rPr>
          <w:rFonts w:ascii="Tahoma" w:hAnsi="Tahoma" w:cs="Tahoma"/>
          <w:bCs/>
          <w:color w:val="262626" w:themeColor="text1" w:themeTint="D9"/>
          <w:sz w:val="16"/>
          <w:lang w:val="en-GB"/>
        </w:rPr>
        <w:t xml:space="preserve">Kanninen </w:t>
      </w:r>
      <w:r>
        <w:rPr>
          <w:rFonts w:ascii="Tahoma" w:hAnsi="Tahoma" w:cs="Tahoma"/>
          <w:bCs/>
          <w:color w:val="262626" w:themeColor="text1" w:themeTint="D9"/>
          <w:sz w:val="16"/>
          <w:lang w:val="en-GB"/>
        </w:rPr>
        <w:t xml:space="preserve">and J. Torpey </w:t>
      </w:r>
      <w:r w:rsidRPr="00833024">
        <w:rPr>
          <w:rFonts w:ascii="Tahoma" w:hAnsi="Tahoma" w:cs="Tahoma"/>
          <w:bCs/>
          <w:color w:val="262626" w:themeColor="text1" w:themeTint="D9"/>
          <w:sz w:val="16"/>
          <w:lang w:val="en-GB"/>
        </w:rPr>
        <w:t>(</w:t>
      </w:r>
      <w:r>
        <w:rPr>
          <w:rFonts w:ascii="Tahoma" w:hAnsi="Tahoma" w:cs="Tahoma"/>
          <w:bCs/>
          <w:color w:val="262626" w:themeColor="text1" w:themeTint="D9"/>
          <w:sz w:val="16"/>
          <w:lang w:val="en-GB"/>
        </w:rPr>
        <w:t>eds</w:t>
      </w:r>
      <w:r w:rsidRPr="00833024">
        <w:rPr>
          <w:rFonts w:ascii="Tahoma" w:hAnsi="Tahoma" w:cs="Tahoma"/>
          <w:bCs/>
          <w:color w:val="262626" w:themeColor="text1" w:themeTint="D9"/>
          <w:sz w:val="16"/>
          <w:lang w:val="en-GB"/>
        </w:rPr>
        <w:t xml:space="preserve">.) </w:t>
      </w:r>
      <w:r>
        <w:rPr>
          <w:rFonts w:ascii="Tahoma" w:hAnsi="Tahoma" w:cs="Tahoma"/>
          <w:bCs/>
          <w:i/>
          <w:iCs/>
          <w:color w:val="262626" w:themeColor="text1" w:themeTint="D9"/>
          <w:sz w:val="16"/>
          <w:lang w:val="en-GB"/>
        </w:rPr>
        <w:t>Revitalizing</w:t>
      </w:r>
      <w:r w:rsidRPr="00C837AA">
        <w:rPr>
          <w:rFonts w:ascii="Tahoma" w:hAnsi="Tahoma" w:cs="Tahoma"/>
          <w:bCs/>
          <w:i/>
          <w:iCs/>
          <w:color w:val="262626" w:themeColor="text1" w:themeTint="D9"/>
          <w:sz w:val="16"/>
          <w:lang w:val="en-GB"/>
        </w:rPr>
        <w:t xml:space="preserve"> the United Nations</w:t>
      </w:r>
      <w:r w:rsidR="004D6A42">
        <w:rPr>
          <w:rFonts w:ascii="Tahoma" w:hAnsi="Tahoma" w:cs="Tahoma"/>
          <w:bCs/>
          <w:i/>
          <w:iCs/>
          <w:color w:val="262626" w:themeColor="text1" w:themeTint="D9"/>
          <w:sz w:val="16"/>
          <w:lang w:val="en-GB"/>
        </w:rPr>
        <w:t xml:space="preserve">. </w:t>
      </w:r>
      <w:r w:rsidR="004D6A42" w:rsidRPr="004D6A42">
        <w:rPr>
          <w:rFonts w:ascii="Tahoma" w:hAnsi="Tahoma" w:cs="Tahoma"/>
          <w:bCs/>
          <w:i/>
          <w:iCs/>
          <w:color w:val="262626" w:themeColor="text1" w:themeTint="D9"/>
          <w:sz w:val="16"/>
          <w:lang w:val="en-US"/>
        </w:rPr>
        <w:t>Making and Keeping the Peace</w:t>
      </w:r>
      <w:r>
        <w:rPr>
          <w:rFonts w:ascii="Tahoma" w:hAnsi="Tahoma" w:cs="Tahoma"/>
          <w:bCs/>
          <w:color w:val="262626" w:themeColor="text1" w:themeTint="D9"/>
          <w:sz w:val="16"/>
          <w:lang w:val="en-GB"/>
        </w:rPr>
        <w:t>,</w:t>
      </w:r>
      <w:r w:rsidRPr="00833024">
        <w:rPr>
          <w:rFonts w:ascii="Tahoma" w:hAnsi="Tahoma" w:cs="Tahoma"/>
          <w:bCs/>
          <w:color w:val="262626" w:themeColor="text1" w:themeTint="D9"/>
          <w:sz w:val="16"/>
          <w:lang w:val="en-GB"/>
        </w:rPr>
        <w:t xml:space="preserve"> Routledge</w:t>
      </w:r>
      <w:r w:rsidR="00F96325">
        <w:rPr>
          <w:rFonts w:ascii="Tahoma" w:hAnsi="Tahoma" w:cs="Tahoma"/>
          <w:bCs/>
          <w:color w:val="262626" w:themeColor="text1" w:themeTint="D9"/>
          <w:sz w:val="16"/>
          <w:lang w:val="en-GB"/>
        </w:rPr>
        <w:t>: Abingdon</w:t>
      </w:r>
      <w:r w:rsidRPr="00833024">
        <w:rPr>
          <w:rFonts w:ascii="Tahoma" w:hAnsi="Tahoma" w:cs="Tahoma"/>
          <w:bCs/>
          <w:color w:val="262626" w:themeColor="text1" w:themeTint="D9"/>
          <w:sz w:val="16"/>
          <w:lang w:val="en-GB"/>
        </w:rPr>
        <w:t xml:space="preserve">, </w:t>
      </w:r>
      <w:r w:rsidR="00C23104">
        <w:rPr>
          <w:rFonts w:ascii="Tahoma" w:hAnsi="Tahoma" w:cs="Tahoma"/>
          <w:bCs/>
          <w:color w:val="262626" w:themeColor="text1" w:themeTint="D9"/>
          <w:sz w:val="16"/>
          <w:lang w:val="en-GB"/>
        </w:rPr>
        <w:t xml:space="preserve">2025, </w:t>
      </w:r>
      <w:r>
        <w:rPr>
          <w:rFonts w:ascii="Tahoma" w:hAnsi="Tahoma" w:cs="Tahoma"/>
          <w:bCs/>
          <w:color w:val="262626" w:themeColor="text1" w:themeTint="D9"/>
          <w:sz w:val="16"/>
          <w:lang w:val="en-GB"/>
        </w:rPr>
        <w:t>pp.228-</w:t>
      </w:r>
      <w:r w:rsidR="00B17527">
        <w:rPr>
          <w:rFonts w:ascii="Tahoma" w:hAnsi="Tahoma" w:cs="Tahoma"/>
          <w:bCs/>
          <w:color w:val="262626" w:themeColor="text1" w:themeTint="D9"/>
          <w:sz w:val="16"/>
          <w:lang w:val="en-GB"/>
        </w:rPr>
        <w:t>39</w:t>
      </w:r>
      <w:r w:rsidRPr="00833024">
        <w:rPr>
          <w:rFonts w:ascii="Tahoma" w:hAnsi="Tahoma" w:cs="Tahoma"/>
          <w:bCs/>
          <w:color w:val="262626" w:themeColor="text1" w:themeTint="D9"/>
          <w:sz w:val="16"/>
          <w:lang w:val="en-GB"/>
        </w:rPr>
        <w:t>.</w:t>
      </w:r>
      <w:r w:rsidR="00582C7D">
        <w:rPr>
          <w:rFonts w:ascii="Tahoma" w:hAnsi="Tahoma" w:cs="Tahoma"/>
          <w:bCs/>
          <w:color w:val="262626" w:themeColor="text1" w:themeTint="D9"/>
          <w:sz w:val="16"/>
          <w:lang w:val="en-GB"/>
        </w:rPr>
        <w:t xml:space="preserve"> Open access: </w:t>
      </w:r>
      <w:r w:rsidR="00582C7D" w:rsidRPr="00582C7D">
        <w:rPr>
          <w:rFonts w:ascii="Tahoma" w:hAnsi="Tahoma" w:cs="Tahoma"/>
          <w:bCs/>
          <w:color w:val="262626" w:themeColor="text1" w:themeTint="D9"/>
          <w:sz w:val="16"/>
          <w:lang w:val="en-GB"/>
        </w:rPr>
        <w:t>https://www.routledge.com/Revitalizing-the-United-Nations-Making-and-Keeping-the-Peace/Kanninen-Torpey/p/book/9781032911410</w:t>
      </w:r>
      <w:r w:rsidR="00582C7D">
        <w:rPr>
          <w:rFonts w:ascii="Tahoma" w:hAnsi="Tahoma" w:cs="Tahoma"/>
          <w:bCs/>
          <w:color w:val="262626" w:themeColor="text1" w:themeTint="D9"/>
          <w:sz w:val="16"/>
          <w:lang w:val="en-GB"/>
        </w:rPr>
        <w:t>.</w:t>
      </w:r>
    </w:p>
    <w:p w14:paraId="5D201436" w14:textId="3B1DC156" w:rsidR="00DA6CC4" w:rsidRDefault="00DA6CC4" w:rsidP="00ED150E">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00FB2B0F" w:rsidRPr="00FB2B0F">
        <w:rPr>
          <w:rFonts w:ascii="Tahoma" w:hAnsi="Tahoma" w:cs="Tahoma"/>
          <w:bCs/>
          <w:color w:val="262626" w:themeColor="text1" w:themeTint="D9"/>
          <w:sz w:val="16"/>
          <w:lang w:val="en-GB"/>
        </w:rPr>
        <w:t>Introduction: The Idea of ICU and Its Relevance in the 21st Century”</w:t>
      </w:r>
      <w:r w:rsidR="00FB2B0F">
        <w:rPr>
          <w:rFonts w:ascii="Tahoma" w:hAnsi="Tahoma" w:cs="Tahoma"/>
          <w:bCs/>
          <w:color w:val="262626" w:themeColor="text1" w:themeTint="D9"/>
          <w:sz w:val="16"/>
          <w:lang w:val="en-GB"/>
        </w:rPr>
        <w:t xml:space="preserve">, </w:t>
      </w:r>
      <w:r w:rsidR="00BF57A0">
        <w:rPr>
          <w:rFonts w:ascii="Tahoma" w:hAnsi="Tahoma" w:cs="Tahoma"/>
          <w:bCs/>
          <w:color w:val="262626" w:themeColor="text1" w:themeTint="D9"/>
          <w:sz w:val="16"/>
          <w:lang w:val="en-GB"/>
        </w:rPr>
        <w:t xml:space="preserve">with J. Morgan, </w:t>
      </w:r>
      <w:r w:rsidR="00FB2B0F">
        <w:rPr>
          <w:rFonts w:ascii="Tahoma" w:hAnsi="Tahoma" w:cs="Tahoma"/>
          <w:bCs/>
          <w:color w:val="262626" w:themeColor="text1" w:themeTint="D9"/>
          <w:sz w:val="16"/>
          <w:lang w:val="en-GB"/>
        </w:rPr>
        <w:t>in J. Morgan and H. Patomäki (eds</w:t>
      </w:r>
      <w:r w:rsidR="00FB2B0F" w:rsidRPr="00FB2B0F">
        <w:rPr>
          <w:rFonts w:ascii="Tahoma" w:hAnsi="Tahoma" w:cs="Tahoma"/>
          <w:bCs/>
          <w:i/>
          <w:iCs/>
          <w:color w:val="262626" w:themeColor="text1" w:themeTint="D9"/>
          <w:sz w:val="16"/>
          <w:lang w:val="en-GB"/>
        </w:rPr>
        <w:t>.) Deweaponising Interdependence: Bringing the Idea of International Clearing Union into the 21st Century</w:t>
      </w:r>
      <w:r w:rsidR="00FB2B0F">
        <w:rPr>
          <w:rFonts w:ascii="Tahoma" w:hAnsi="Tahoma" w:cs="Tahoma"/>
          <w:bCs/>
          <w:color w:val="262626" w:themeColor="text1" w:themeTint="D9"/>
          <w:sz w:val="16"/>
          <w:lang w:val="en-GB"/>
        </w:rPr>
        <w:t>, Bloomsbury</w:t>
      </w:r>
      <w:r w:rsidR="00F96325">
        <w:rPr>
          <w:rFonts w:ascii="Tahoma" w:hAnsi="Tahoma" w:cs="Tahoma"/>
          <w:bCs/>
          <w:color w:val="262626" w:themeColor="text1" w:themeTint="D9"/>
          <w:sz w:val="16"/>
          <w:lang w:val="en-GB"/>
        </w:rPr>
        <w:t>: London</w:t>
      </w:r>
      <w:r w:rsidR="00FB2B0F">
        <w:rPr>
          <w:rFonts w:ascii="Tahoma" w:hAnsi="Tahoma" w:cs="Tahoma"/>
          <w:bCs/>
          <w:color w:val="262626" w:themeColor="text1" w:themeTint="D9"/>
          <w:sz w:val="16"/>
          <w:lang w:val="en-GB"/>
        </w:rPr>
        <w:t xml:space="preserve">, </w:t>
      </w:r>
      <w:r w:rsidR="002377C1">
        <w:rPr>
          <w:rFonts w:ascii="Tahoma" w:hAnsi="Tahoma" w:cs="Tahoma"/>
          <w:bCs/>
          <w:color w:val="262626" w:themeColor="text1" w:themeTint="D9"/>
          <w:sz w:val="16"/>
          <w:lang w:val="en-GB"/>
        </w:rPr>
        <w:t xml:space="preserve">2026, </w:t>
      </w:r>
      <w:r w:rsidR="00CC1B07">
        <w:rPr>
          <w:rFonts w:ascii="Tahoma" w:hAnsi="Tahoma" w:cs="Tahoma"/>
          <w:bCs/>
          <w:color w:val="262626" w:themeColor="text1" w:themeTint="D9"/>
          <w:sz w:val="16"/>
          <w:lang w:val="en-GB"/>
        </w:rPr>
        <w:t>pp 1-43</w:t>
      </w:r>
      <w:r w:rsidR="00FB2B0F">
        <w:rPr>
          <w:rFonts w:ascii="Tahoma" w:hAnsi="Tahoma" w:cs="Tahoma"/>
          <w:bCs/>
          <w:color w:val="262626" w:themeColor="text1" w:themeTint="D9"/>
          <w:sz w:val="16"/>
          <w:lang w:val="en-GB"/>
        </w:rPr>
        <w:t>.</w:t>
      </w:r>
      <w:r w:rsidR="00A44049">
        <w:rPr>
          <w:rFonts w:ascii="Tahoma" w:hAnsi="Tahoma" w:cs="Tahoma"/>
          <w:bCs/>
          <w:color w:val="262626" w:themeColor="text1" w:themeTint="D9"/>
          <w:sz w:val="16"/>
          <w:lang w:val="en-GB"/>
        </w:rPr>
        <w:t xml:space="preserve"> Open access: </w:t>
      </w:r>
      <w:r w:rsidR="00181A71" w:rsidRPr="00181A71">
        <w:rPr>
          <w:rFonts w:ascii="Tahoma" w:hAnsi="Tahoma" w:cs="Tahoma"/>
          <w:bCs/>
          <w:color w:val="262626" w:themeColor="text1" w:themeTint="D9"/>
          <w:sz w:val="16"/>
          <w:lang w:val="en-GB"/>
        </w:rPr>
        <w:t>https://www.bloomsbury.com/uk/deweaponizing-interdependence-9781350574809/</w:t>
      </w:r>
      <w:r w:rsidR="00181A71">
        <w:rPr>
          <w:rFonts w:ascii="Tahoma" w:hAnsi="Tahoma" w:cs="Tahoma"/>
          <w:bCs/>
          <w:color w:val="262626" w:themeColor="text1" w:themeTint="D9"/>
          <w:sz w:val="16"/>
          <w:lang w:val="en-GB"/>
        </w:rPr>
        <w:t>.</w:t>
      </w:r>
    </w:p>
    <w:p w14:paraId="162175C6" w14:textId="6EFCDD17" w:rsidR="00FB2B0F" w:rsidRDefault="00263133" w:rsidP="00ED150E">
      <w:pPr>
        <w:pStyle w:val="ListParagraph"/>
        <w:numPr>
          <w:ilvl w:val="0"/>
          <w:numId w:val="24"/>
        </w:numPr>
        <w:spacing w:before="120" w:after="0"/>
        <w:contextualSpacing w:val="0"/>
        <w:rPr>
          <w:rFonts w:ascii="Tahoma" w:hAnsi="Tahoma" w:cs="Tahoma"/>
          <w:bCs/>
          <w:color w:val="262626" w:themeColor="text1" w:themeTint="D9"/>
          <w:sz w:val="16"/>
          <w:lang w:val="en-GB"/>
        </w:rPr>
      </w:pPr>
      <w:r w:rsidRPr="00263133">
        <w:rPr>
          <w:rFonts w:ascii="Tahoma" w:hAnsi="Tahoma" w:cs="Tahoma"/>
          <w:bCs/>
          <w:color w:val="262626" w:themeColor="text1" w:themeTint="D9"/>
          <w:sz w:val="16"/>
          <w:lang w:val="en-GB"/>
        </w:rPr>
        <w:t>“An Analysis of Conflicts and the World Monetary System: A Case Against Unilateral Responses and for a 21st-Century Global Clearing Union”</w:t>
      </w:r>
      <w:r>
        <w:rPr>
          <w:rFonts w:ascii="Tahoma" w:hAnsi="Tahoma" w:cs="Tahoma"/>
          <w:bCs/>
          <w:color w:val="262626" w:themeColor="text1" w:themeTint="D9"/>
          <w:sz w:val="16"/>
          <w:lang w:val="en-GB"/>
        </w:rPr>
        <w:t>, in J. Morgan and H. Patomäki (eds</w:t>
      </w:r>
      <w:r w:rsidRPr="00FB2B0F">
        <w:rPr>
          <w:rFonts w:ascii="Tahoma" w:hAnsi="Tahoma" w:cs="Tahoma"/>
          <w:bCs/>
          <w:i/>
          <w:iCs/>
          <w:color w:val="262626" w:themeColor="text1" w:themeTint="D9"/>
          <w:sz w:val="16"/>
          <w:lang w:val="en-GB"/>
        </w:rPr>
        <w:t>.) Deweaponising Interdependence: Bringing the Idea of International Clearing Union into the 21st Century</w:t>
      </w:r>
      <w:r>
        <w:rPr>
          <w:rFonts w:ascii="Tahoma" w:hAnsi="Tahoma" w:cs="Tahoma"/>
          <w:bCs/>
          <w:color w:val="262626" w:themeColor="text1" w:themeTint="D9"/>
          <w:sz w:val="16"/>
          <w:lang w:val="en-GB"/>
        </w:rPr>
        <w:t>, Bloomsbury</w:t>
      </w:r>
      <w:r w:rsidR="00F96325">
        <w:rPr>
          <w:rFonts w:ascii="Tahoma" w:hAnsi="Tahoma" w:cs="Tahoma"/>
          <w:bCs/>
          <w:color w:val="262626" w:themeColor="text1" w:themeTint="D9"/>
          <w:sz w:val="16"/>
          <w:lang w:val="en-GB"/>
        </w:rPr>
        <w:t>: London</w:t>
      </w:r>
      <w:r>
        <w:rPr>
          <w:rFonts w:ascii="Tahoma" w:hAnsi="Tahoma" w:cs="Tahoma"/>
          <w:bCs/>
          <w:color w:val="262626" w:themeColor="text1" w:themeTint="D9"/>
          <w:sz w:val="16"/>
          <w:lang w:val="en-GB"/>
        </w:rPr>
        <w:t>,</w:t>
      </w:r>
      <w:r w:rsidR="000C68DA">
        <w:rPr>
          <w:rFonts w:ascii="Tahoma" w:hAnsi="Tahoma" w:cs="Tahoma"/>
          <w:bCs/>
          <w:color w:val="262626" w:themeColor="text1" w:themeTint="D9"/>
          <w:sz w:val="16"/>
          <w:lang w:val="en-GB"/>
        </w:rPr>
        <w:t xml:space="preserve"> </w:t>
      </w:r>
      <w:r w:rsidR="002377C1">
        <w:rPr>
          <w:rFonts w:ascii="Tahoma" w:hAnsi="Tahoma" w:cs="Tahoma"/>
          <w:bCs/>
          <w:color w:val="262626" w:themeColor="text1" w:themeTint="D9"/>
          <w:sz w:val="16"/>
          <w:lang w:val="en-GB"/>
        </w:rPr>
        <w:t xml:space="preserve">2026, </w:t>
      </w:r>
      <w:r w:rsidR="000C68DA">
        <w:rPr>
          <w:rFonts w:ascii="Tahoma" w:hAnsi="Tahoma" w:cs="Tahoma"/>
          <w:bCs/>
          <w:color w:val="262626" w:themeColor="text1" w:themeTint="D9"/>
          <w:sz w:val="16"/>
          <w:lang w:val="en-GB"/>
        </w:rPr>
        <w:t>pp.157-93</w:t>
      </w:r>
      <w:r>
        <w:rPr>
          <w:rFonts w:ascii="Tahoma" w:hAnsi="Tahoma" w:cs="Tahoma"/>
          <w:bCs/>
          <w:color w:val="262626" w:themeColor="text1" w:themeTint="D9"/>
          <w:sz w:val="16"/>
          <w:lang w:val="en-GB"/>
        </w:rPr>
        <w:t>.</w:t>
      </w:r>
      <w:r w:rsidR="00181A71">
        <w:rPr>
          <w:rFonts w:ascii="Tahoma" w:hAnsi="Tahoma" w:cs="Tahoma"/>
          <w:bCs/>
          <w:color w:val="262626" w:themeColor="text1" w:themeTint="D9"/>
          <w:sz w:val="16"/>
          <w:lang w:val="en-GB"/>
        </w:rPr>
        <w:t xml:space="preserve"> Open access: </w:t>
      </w:r>
      <w:r w:rsidR="00181A71" w:rsidRPr="00181A71">
        <w:rPr>
          <w:rFonts w:ascii="Tahoma" w:hAnsi="Tahoma" w:cs="Tahoma"/>
          <w:bCs/>
          <w:color w:val="262626" w:themeColor="text1" w:themeTint="D9"/>
          <w:sz w:val="16"/>
          <w:lang w:val="en-GB"/>
        </w:rPr>
        <w:t>https://www.bloomsbury.com/uk/deweaponizing-interdependence-9781350574809/</w:t>
      </w:r>
      <w:r w:rsidR="00181A71">
        <w:rPr>
          <w:rFonts w:ascii="Tahoma" w:hAnsi="Tahoma" w:cs="Tahoma"/>
          <w:bCs/>
          <w:color w:val="262626" w:themeColor="text1" w:themeTint="D9"/>
          <w:sz w:val="16"/>
          <w:lang w:val="en-GB"/>
        </w:rPr>
        <w:t>.</w:t>
      </w:r>
    </w:p>
    <w:p w14:paraId="4B2FE1BB" w14:textId="45F038A8" w:rsidR="008F04C9" w:rsidRPr="007E4D1A" w:rsidRDefault="008F04C9" w:rsidP="0068270E">
      <w:pPr>
        <w:pStyle w:val="ListParagraph"/>
        <w:numPr>
          <w:ilvl w:val="0"/>
          <w:numId w:val="24"/>
        </w:numPr>
        <w:spacing w:before="120" w:after="0"/>
        <w:contextualSpacing w:val="0"/>
        <w:rPr>
          <w:rFonts w:ascii="Tahoma" w:hAnsi="Tahoma" w:cs="Tahoma"/>
          <w:bCs/>
          <w:color w:val="262626" w:themeColor="text1" w:themeTint="D9"/>
          <w:sz w:val="16"/>
          <w:lang w:val="en-GB"/>
        </w:rPr>
      </w:pPr>
      <w:bookmarkStart w:id="8" w:name="_Hlk202027911"/>
      <w:r>
        <w:rPr>
          <w:rFonts w:ascii="Tahoma" w:hAnsi="Tahoma" w:cs="Tahoma"/>
          <w:bCs/>
          <w:color w:val="262626" w:themeColor="text1" w:themeTint="D9"/>
          <w:sz w:val="16"/>
          <w:lang w:val="en-GB"/>
        </w:rPr>
        <w:t>“</w:t>
      </w:r>
      <w:r w:rsidRPr="008F04C9">
        <w:rPr>
          <w:rFonts w:ascii="Tahoma" w:hAnsi="Tahoma" w:cs="Tahoma"/>
          <w:bCs/>
          <w:color w:val="262626" w:themeColor="text1" w:themeTint="D9"/>
          <w:sz w:val="16"/>
          <w:lang w:val="en-GB"/>
        </w:rPr>
        <w:t>World</w:t>
      </w:r>
      <w:r w:rsidR="001D0D9D" w:rsidRPr="008F04C9">
        <w:rPr>
          <w:rFonts w:ascii="Tahoma" w:hAnsi="Tahoma" w:cs="Tahoma"/>
          <w:bCs/>
          <w:color w:val="262626" w:themeColor="text1" w:themeTint="D9"/>
          <w:sz w:val="16"/>
          <w:lang w:val="en-GB"/>
        </w:rPr>
        <w:t xml:space="preserve">-Making Projects, </w:t>
      </w:r>
      <w:r w:rsidR="001D0D9D">
        <w:rPr>
          <w:rFonts w:ascii="Tahoma" w:hAnsi="Tahoma" w:cs="Tahoma"/>
          <w:bCs/>
          <w:color w:val="262626" w:themeColor="text1" w:themeTint="D9"/>
          <w:sz w:val="16"/>
          <w:lang w:val="en-GB"/>
        </w:rPr>
        <w:t>t</w:t>
      </w:r>
      <w:r w:rsidR="001D0D9D" w:rsidRPr="008F04C9">
        <w:rPr>
          <w:rFonts w:ascii="Tahoma" w:hAnsi="Tahoma" w:cs="Tahoma"/>
          <w:bCs/>
          <w:color w:val="262626" w:themeColor="text1" w:themeTint="D9"/>
          <w:sz w:val="16"/>
          <w:lang w:val="en-GB"/>
        </w:rPr>
        <w:t xml:space="preserve">he Cunning </w:t>
      </w:r>
      <w:r w:rsidR="001D0D9D">
        <w:rPr>
          <w:rFonts w:ascii="Tahoma" w:hAnsi="Tahoma" w:cs="Tahoma"/>
          <w:bCs/>
          <w:color w:val="262626" w:themeColor="text1" w:themeTint="D9"/>
          <w:sz w:val="16"/>
          <w:lang w:val="en-GB"/>
        </w:rPr>
        <w:t>o</w:t>
      </w:r>
      <w:r w:rsidR="001D0D9D" w:rsidRPr="008F04C9">
        <w:rPr>
          <w:rFonts w:ascii="Tahoma" w:hAnsi="Tahoma" w:cs="Tahoma"/>
          <w:bCs/>
          <w:color w:val="262626" w:themeColor="text1" w:themeTint="D9"/>
          <w:sz w:val="16"/>
          <w:lang w:val="en-GB"/>
        </w:rPr>
        <w:t xml:space="preserve">f Reason, </w:t>
      </w:r>
      <w:r w:rsidR="001D0D9D">
        <w:rPr>
          <w:rFonts w:ascii="Tahoma" w:hAnsi="Tahoma" w:cs="Tahoma"/>
          <w:bCs/>
          <w:color w:val="262626" w:themeColor="text1" w:themeTint="D9"/>
          <w:sz w:val="16"/>
          <w:lang w:val="en-GB"/>
        </w:rPr>
        <w:t>a</w:t>
      </w:r>
      <w:r w:rsidR="001D0D9D" w:rsidRPr="008F04C9">
        <w:rPr>
          <w:rFonts w:ascii="Tahoma" w:hAnsi="Tahoma" w:cs="Tahoma"/>
          <w:bCs/>
          <w:color w:val="262626" w:themeColor="text1" w:themeTint="D9"/>
          <w:sz w:val="16"/>
          <w:lang w:val="en-GB"/>
        </w:rPr>
        <w:t xml:space="preserve">nd </w:t>
      </w:r>
      <w:r w:rsidR="001D0D9D">
        <w:rPr>
          <w:rFonts w:ascii="Tahoma" w:hAnsi="Tahoma" w:cs="Tahoma"/>
          <w:bCs/>
          <w:color w:val="262626" w:themeColor="text1" w:themeTint="D9"/>
          <w:sz w:val="16"/>
          <w:lang w:val="en-GB"/>
        </w:rPr>
        <w:t>t</w:t>
      </w:r>
      <w:r w:rsidR="001D0D9D" w:rsidRPr="008F04C9">
        <w:rPr>
          <w:rFonts w:ascii="Tahoma" w:hAnsi="Tahoma" w:cs="Tahoma"/>
          <w:bCs/>
          <w:color w:val="262626" w:themeColor="text1" w:themeTint="D9"/>
          <w:sz w:val="16"/>
          <w:lang w:val="en-GB"/>
        </w:rPr>
        <w:t xml:space="preserve">he Evolution </w:t>
      </w:r>
      <w:r w:rsidR="001D0D9D">
        <w:rPr>
          <w:rFonts w:ascii="Tahoma" w:hAnsi="Tahoma" w:cs="Tahoma"/>
          <w:bCs/>
          <w:color w:val="262626" w:themeColor="text1" w:themeTint="D9"/>
          <w:sz w:val="16"/>
          <w:lang w:val="en-GB"/>
        </w:rPr>
        <w:t>o</w:t>
      </w:r>
      <w:r w:rsidR="001D0D9D" w:rsidRPr="008F04C9">
        <w:rPr>
          <w:rFonts w:ascii="Tahoma" w:hAnsi="Tahoma" w:cs="Tahoma"/>
          <w:bCs/>
          <w:color w:val="262626" w:themeColor="text1" w:themeTint="D9"/>
          <w:sz w:val="16"/>
          <w:lang w:val="en-GB"/>
        </w:rPr>
        <w:t>f World Statehood</w:t>
      </w:r>
      <w:r>
        <w:rPr>
          <w:rFonts w:ascii="Tahoma" w:hAnsi="Tahoma" w:cs="Tahoma"/>
          <w:bCs/>
          <w:color w:val="262626" w:themeColor="text1" w:themeTint="D9"/>
          <w:sz w:val="16"/>
          <w:lang w:val="en-GB"/>
        </w:rPr>
        <w:t xml:space="preserve">”, in M. Albert, Tworek, H. and Werron, T. (eds) </w:t>
      </w:r>
      <w:r w:rsidRPr="008F04C9">
        <w:rPr>
          <w:rFonts w:ascii="Tahoma" w:hAnsi="Tahoma" w:cs="Tahoma"/>
          <w:bCs/>
          <w:i/>
          <w:iCs/>
          <w:color w:val="262626" w:themeColor="text1" w:themeTint="D9"/>
          <w:sz w:val="16"/>
          <w:lang w:val="en-GB"/>
        </w:rPr>
        <w:t>Worldmaking Projects</w:t>
      </w:r>
      <w:r w:rsidR="00CD306F">
        <w:rPr>
          <w:rFonts w:ascii="Tahoma" w:hAnsi="Tahoma" w:cs="Tahoma"/>
          <w:bCs/>
          <w:i/>
          <w:iCs/>
          <w:color w:val="262626" w:themeColor="text1" w:themeTint="D9"/>
          <w:sz w:val="16"/>
          <w:lang w:val="en-GB"/>
        </w:rPr>
        <w:t xml:space="preserve"> </w:t>
      </w:r>
      <w:r w:rsidR="00CD306F" w:rsidRPr="00CD306F">
        <w:rPr>
          <w:rFonts w:ascii="Tahoma" w:hAnsi="Tahoma" w:cs="Tahoma"/>
          <w:bCs/>
          <w:i/>
          <w:iCs/>
          <w:color w:val="262626" w:themeColor="text1" w:themeTint="D9"/>
          <w:sz w:val="16"/>
          <w:lang w:val="en-GB"/>
        </w:rPr>
        <w:t>and the Infrastructural Nexus. An Interdisciplinary Exploration</w:t>
      </w:r>
      <w:r>
        <w:rPr>
          <w:rFonts w:ascii="Tahoma" w:hAnsi="Tahoma" w:cs="Tahoma"/>
          <w:bCs/>
          <w:color w:val="262626" w:themeColor="text1" w:themeTint="D9"/>
          <w:sz w:val="16"/>
          <w:lang w:val="en-GB"/>
        </w:rPr>
        <w:t xml:space="preserve">, </w:t>
      </w:r>
      <w:r w:rsidRPr="008F04C9">
        <w:rPr>
          <w:rFonts w:ascii="Tahoma" w:hAnsi="Tahoma" w:cs="Tahoma"/>
          <w:bCs/>
          <w:color w:val="262626" w:themeColor="text1" w:themeTint="D9"/>
          <w:sz w:val="16"/>
          <w:lang w:val="en-GB"/>
        </w:rPr>
        <w:t>Transcript</w:t>
      </w:r>
      <w:r w:rsidR="00F96325">
        <w:rPr>
          <w:rFonts w:ascii="Tahoma" w:hAnsi="Tahoma" w:cs="Tahoma"/>
          <w:bCs/>
          <w:color w:val="262626" w:themeColor="text1" w:themeTint="D9"/>
          <w:sz w:val="16"/>
          <w:lang w:val="en-GB"/>
        </w:rPr>
        <w:t>: Bielefeld</w:t>
      </w:r>
      <w:r w:rsidR="00732A2B">
        <w:rPr>
          <w:rFonts w:ascii="Tahoma" w:hAnsi="Tahoma" w:cs="Tahoma"/>
          <w:bCs/>
          <w:color w:val="262626" w:themeColor="text1" w:themeTint="D9"/>
          <w:sz w:val="16"/>
          <w:lang w:val="en-GB"/>
        </w:rPr>
        <w:t>, 2026</w:t>
      </w:r>
      <w:r w:rsidR="00F96325">
        <w:rPr>
          <w:rFonts w:ascii="Tahoma" w:hAnsi="Tahoma" w:cs="Tahoma"/>
          <w:bCs/>
          <w:color w:val="262626" w:themeColor="text1" w:themeTint="D9"/>
          <w:sz w:val="16"/>
          <w:lang w:val="en-GB"/>
        </w:rPr>
        <w:t>, pp. 165-91</w:t>
      </w:r>
      <w:r>
        <w:rPr>
          <w:rFonts w:ascii="Tahoma" w:hAnsi="Tahoma" w:cs="Tahoma"/>
          <w:bCs/>
          <w:color w:val="262626" w:themeColor="text1" w:themeTint="D9"/>
          <w:sz w:val="16"/>
          <w:lang w:val="en-GB"/>
        </w:rPr>
        <w:t>.</w:t>
      </w:r>
      <w:r w:rsidR="00181A71">
        <w:rPr>
          <w:rFonts w:ascii="Tahoma" w:hAnsi="Tahoma" w:cs="Tahoma"/>
          <w:bCs/>
          <w:color w:val="262626" w:themeColor="text1" w:themeTint="D9"/>
          <w:sz w:val="16"/>
          <w:lang w:val="en-GB"/>
        </w:rPr>
        <w:t xml:space="preserve"> Open access: </w:t>
      </w:r>
      <w:r w:rsidR="005930FD" w:rsidRPr="005930FD">
        <w:rPr>
          <w:rFonts w:ascii="Tahoma" w:hAnsi="Tahoma" w:cs="Tahoma"/>
          <w:bCs/>
          <w:color w:val="262626" w:themeColor="text1" w:themeTint="D9"/>
          <w:sz w:val="16"/>
          <w:lang w:val="en-GB"/>
        </w:rPr>
        <w:t>https://www.transcript-verlag.de/978-3-8376-8178-9/worldmaking-projects-and-the-infrastructural-nexus/</w:t>
      </w:r>
      <w:r w:rsidR="00181A71">
        <w:rPr>
          <w:rFonts w:ascii="Tahoma" w:hAnsi="Tahoma" w:cs="Tahoma"/>
          <w:bCs/>
          <w:color w:val="262626" w:themeColor="text1" w:themeTint="D9"/>
          <w:sz w:val="16"/>
          <w:lang w:val="en-GB"/>
        </w:rPr>
        <w:t>.</w:t>
      </w:r>
      <w:r w:rsidR="005930FD">
        <w:rPr>
          <w:rFonts w:ascii="Tahoma" w:hAnsi="Tahoma" w:cs="Tahoma"/>
          <w:bCs/>
          <w:color w:val="262626" w:themeColor="text1" w:themeTint="D9"/>
          <w:sz w:val="16"/>
          <w:lang w:val="en-GB"/>
        </w:rPr>
        <w:t xml:space="preserve"> A revised and expanded version is forthcoming as “</w:t>
      </w:r>
      <w:r w:rsidR="005930FD" w:rsidRPr="005930FD">
        <w:rPr>
          <w:rFonts w:ascii="Tahoma" w:hAnsi="Tahoma" w:cs="Tahoma"/>
          <w:bCs/>
          <w:color w:val="262626" w:themeColor="text1" w:themeTint="D9"/>
          <w:sz w:val="16"/>
          <w:lang w:val="en-GB"/>
        </w:rPr>
        <w:t>Temporalities of world-making projects and the evolution of the layer of world statehood</w:t>
      </w:r>
      <w:r w:rsidR="005930FD">
        <w:rPr>
          <w:rFonts w:ascii="Tahoma" w:hAnsi="Tahoma" w:cs="Tahoma"/>
          <w:bCs/>
          <w:color w:val="262626" w:themeColor="text1" w:themeTint="D9"/>
          <w:sz w:val="16"/>
          <w:lang w:val="en-GB"/>
        </w:rPr>
        <w:t xml:space="preserve">”, in I. Crawford, D. Deudney, and </w:t>
      </w:r>
      <w:r w:rsidR="005930FD" w:rsidRPr="005930FD">
        <w:rPr>
          <w:rFonts w:ascii="Tahoma" w:hAnsi="Tahoma" w:cs="Tahoma"/>
          <w:bCs/>
          <w:color w:val="262626" w:themeColor="text1" w:themeTint="D9"/>
          <w:sz w:val="16"/>
          <w:lang w:val="en-GB"/>
        </w:rPr>
        <w:t>M</w:t>
      </w:r>
      <w:r w:rsidR="005930FD">
        <w:rPr>
          <w:rFonts w:ascii="Tahoma" w:hAnsi="Tahoma" w:cs="Tahoma"/>
          <w:bCs/>
          <w:color w:val="262626" w:themeColor="text1" w:themeTint="D9"/>
          <w:sz w:val="16"/>
          <w:lang w:val="en-GB"/>
        </w:rPr>
        <w:t>.</w:t>
      </w:r>
      <w:r w:rsidR="005930FD" w:rsidRPr="005930FD">
        <w:rPr>
          <w:rFonts w:ascii="Tahoma" w:hAnsi="Tahoma" w:cs="Tahoma"/>
          <w:bCs/>
          <w:color w:val="262626" w:themeColor="text1" w:themeTint="D9"/>
          <w:sz w:val="16"/>
          <w:lang w:val="en-GB"/>
        </w:rPr>
        <w:t xml:space="preserve"> Kimberley</w:t>
      </w:r>
      <w:r w:rsidR="005930FD">
        <w:rPr>
          <w:rFonts w:ascii="Tahoma" w:hAnsi="Tahoma" w:cs="Tahoma"/>
          <w:bCs/>
          <w:color w:val="262626" w:themeColor="text1" w:themeTint="D9"/>
          <w:sz w:val="16"/>
          <w:lang w:val="en-GB"/>
        </w:rPr>
        <w:t xml:space="preserve"> (eds.) </w:t>
      </w:r>
      <w:r w:rsidR="005930FD" w:rsidRPr="005930FD">
        <w:rPr>
          <w:rFonts w:ascii="Tahoma" w:hAnsi="Tahoma" w:cs="Tahoma"/>
          <w:bCs/>
          <w:i/>
          <w:iCs/>
          <w:color w:val="262626" w:themeColor="text1" w:themeTint="D9"/>
          <w:sz w:val="16"/>
          <w:lang w:val="en-GB"/>
        </w:rPr>
        <w:t>Does the World Need a Government?: Reimagining Planetary Governance in the Age of Existential Risk</w:t>
      </w:r>
      <w:r w:rsidR="005930FD">
        <w:rPr>
          <w:rFonts w:ascii="Tahoma" w:hAnsi="Tahoma" w:cs="Tahoma"/>
          <w:bCs/>
          <w:color w:val="262626" w:themeColor="text1" w:themeTint="D9"/>
          <w:sz w:val="16"/>
          <w:lang w:val="en-GB"/>
        </w:rPr>
        <w:t>, Springer: Cham, in late 2026.</w:t>
      </w:r>
    </w:p>
    <w:p w14:paraId="1C8F1B0A" w14:textId="455B63B8" w:rsidR="0094016F" w:rsidRDefault="006210B6" w:rsidP="0094016F">
      <w:pPr>
        <w:pStyle w:val="ListParagraph"/>
        <w:numPr>
          <w:ilvl w:val="0"/>
          <w:numId w:val="24"/>
        </w:numPr>
        <w:spacing w:before="120" w:after="0"/>
        <w:contextualSpacing w:val="0"/>
        <w:rPr>
          <w:rFonts w:ascii="Tahoma" w:hAnsi="Tahoma" w:cs="Tahoma"/>
          <w:bCs/>
          <w:color w:val="262626" w:themeColor="text1" w:themeTint="D9"/>
          <w:sz w:val="16"/>
          <w:lang w:val="en-GB"/>
        </w:rPr>
      </w:pPr>
      <w:r w:rsidRPr="000F107B">
        <w:rPr>
          <w:rFonts w:ascii="Tahoma" w:hAnsi="Tahoma" w:cs="Tahoma"/>
          <w:bCs/>
          <w:color w:val="262626" w:themeColor="text1" w:themeTint="D9"/>
          <w:sz w:val="16"/>
          <w:lang w:val="en-GB"/>
        </w:rPr>
        <w:t xml:space="preserve">“On the Future </w:t>
      </w:r>
      <w:r>
        <w:rPr>
          <w:rFonts w:ascii="Tahoma" w:hAnsi="Tahoma" w:cs="Tahoma"/>
          <w:bCs/>
          <w:color w:val="262626" w:themeColor="text1" w:themeTint="D9"/>
          <w:sz w:val="16"/>
          <w:lang w:val="en-GB"/>
        </w:rPr>
        <w:t>of</w:t>
      </w:r>
      <w:r w:rsidRPr="000F107B">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the</w:t>
      </w:r>
      <w:r w:rsidRPr="000F107B">
        <w:rPr>
          <w:rFonts w:ascii="Tahoma" w:hAnsi="Tahoma" w:cs="Tahoma"/>
          <w:bCs/>
          <w:color w:val="262626" w:themeColor="text1" w:themeTint="D9"/>
          <w:sz w:val="16"/>
          <w:lang w:val="en-GB"/>
        </w:rPr>
        <w:t xml:space="preserve"> Left: </w:t>
      </w:r>
      <w:r>
        <w:rPr>
          <w:rFonts w:ascii="Tahoma" w:hAnsi="Tahoma" w:cs="Tahoma"/>
          <w:bCs/>
          <w:color w:val="262626" w:themeColor="text1" w:themeTint="D9"/>
          <w:sz w:val="16"/>
          <w:lang w:val="en-GB"/>
        </w:rPr>
        <w:t>The</w:t>
      </w:r>
      <w:r w:rsidRPr="000F107B">
        <w:rPr>
          <w:rFonts w:ascii="Tahoma" w:hAnsi="Tahoma" w:cs="Tahoma"/>
          <w:bCs/>
          <w:color w:val="262626" w:themeColor="text1" w:themeTint="D9"/>
          <w:sz w:val="16"/>
          <w:lang w:val="en-GB"/>
        </w:rPr>
        <w:t xml:space="preserve"> Role </w:t>
      </w:r>
      <w:r>
        <w:rPr>
          <w:rFonts w:ascii="Tahoma" w:hAnsi="Tahoma" w:cs="Tahoma"/>
          <w:bCs/>
          <w:color w:val="262626" w:themeColor="text1" w:themeTint="D9"/>
          <w:sz w:val="16"/>
          <w:lang w:val="en-GB"/>
        </w:rPr>
        <w:t>o</w:t>
      </w:r>
      <w:r w:rsidRPr="000F107B">
        <w:rPr>
          <w:rFonts w:ascii="Tahoma" w:hAnsi="Tahoma" w:cs="Tahoma"/>
          <w:bCs/>
          <w:color w:val="262626" w:themeColor="text1" w:themeTint="D9"/>
          <w:sz w:val="16"/>
          <w:lang w:val="en-GB"/>
        </w:rPr>
        <w:t>f World Political Parties”, in D.</w:t>
      </w:r>
      <w:r>
        <w:rPr>
          <w:rFonts w:ascii="Tahoma" w:hAnsi="Tahoma" w:cs="Tahoma"/>
          <w:bCs/>
          <w:color w:val="262626" w:themeColor="text1" w:themeTint="D9"/>
          <w:sz w:val="16"/>
          <w:lang w:val="en-GB"/>
        </w:rPr>
        <w:t xml:space="preserve"> </w:t>
      </w:r>
      <w:r w:rsidRPr="000F107B">
        <w:rPr>
          <w:rFonts w:ascii="Tahoma" w:hAnsi="Tahoma" w:cs="Tahoma"/>
          <w:bCs/>
          <w:color w:val="262626" w:themeColor="text1" w:themeTint="D9"/>
          <w:sz w:val="16"/>
          <w:lang w:val="en-GB"/>
        </w:rPr>
        <w:t xml:space="preserve">Freeman (ed.) </w:t>
      </w:r>
      <w:r w:rsidRPr="00FA4385">
        <w:rPr>
          <w:rFonts w:ascii="Tahoma" w:hAnsi="Tahoma" w:cs="Tahoma"/>
          <w:bCs/>
          <w:i/>
          <w:iCs/>
          <w:color w:val="262626" w:themeColor="text1" w:themeTint="D9"/>
          <w:sz w:val="16"/>
          <w:lang w:val="en-GB"/>
        </w:rPr>
        <w:t>The Global Left in a Multipolar World Towards a Planetary Politics of Justice and Survival</w:t>
      </w:r>
      <w:r>
        <w:rPr>
          <w:rFonts w:ascii="Tahoma" w:hAnsi="Tahoma" w:cs="Tahoma"/>
          <w:bCs/>
          <w:color w:val="262626" w:themeColor="text1" w:themeTint="D9"/>
          <w:sz w:val="16"/>
          <w:lang w:val="en-GB"/>
        </w:rPr>
        <w:t xml:space="preserve">, </w:t>
      </w:r>
      <w:r w:rsidRPr="000F107B">
        <w:rPr>
          <w:rFonts w:ascii="Tahoma" w:hAnsi="Tahoma" w:cs="Tahoma"/>
          <w:bCs/>
          <w:color w:val="262626" w:themeColor="text1" w:themeTint="D9"/>
          <w:sz w:val="16"/>
          <w:lang w:val="en-GB"/>
        </w:rPr>
        <w:t>Routledge</w:t>
      </w:r>
      <w:r>
        <w:rPr>
          <w:rFonts w:ascii="Tahoma" w:hAnsi="Tahoma" w:cs="Tahoma"/>
          <w:bCs/>
          <w:color w:val="262626" w:themeColor="text1" w:themeTint="D9"/>
          <w:sz w:val="16"/>
          <w:lang w:val="en-GB"/>
        </w:rPr>
        <w:t>: Abingdon</w:t>
      </w:r>
      <w:r w:rsidRPr="000F107B">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2026, pp. 211-28. Open access: </w:t>
      </w:r>
      <w:r w:rsidR="0094016F" w:rsidRPr="0094016F">
        <w:rPr>
          <w:rFonts w:ascii="Tahoma" w:hAnsi="Tahoma" w:cs="Tahoma"/>
          <w:bCs/>
          <w:color w:val="262626" w:themeColor="text1" w:themeTint="D9"/>
          <w:sz w:val="16"/>
          <w:lang w:val="en-GB"/>
        </w:rPr>
        <w:t>https://www.routledge.com/The-Global-Left-in-a-Multipolar-World-Towards-a-Planetary-Politics-of-Justice-and-Survival/Freeman/p/book/9781032733883</w:t>
      </w:r>
      <w:r>
        <w:rPr>
          <w:rFonts w:ascii="Tahoma" w:hAnsi="Tahoma" w:cs="Tahoma"/>
          <w:bCs/>
          <w:color w:val="262626" w:themeColor="text1" w:themeTint="D9"/>
          <w:sz w:val="16"/>
          <w:lang w:val="en-GB"/>
        </w:rPr>
        <w:t>.</w:t>
      </w:r>
    </w:p>
    <w:p w14:paraId="629C6AE7" w14:textId="7352827E" w:rsidR="002377C1" w:rsidRDefault="002377C1" w:rsidP="002377C1">
      <w:pPr>
        <w:pStyle w:val="ListParagraph"/>
        <w:numPr>
          <w:ilvl w:val="0"/>
          <w:numId w:val="24"/>
        </w:numPr>
        <w:spacing w:before="120" w:after="0"/>
        <w:contextualSpacing w:val="0"/>
        <w:rPr>
          <w:rFonts w:ascii="Tahoma" w:hAnsi="Tahoma" w:cs="Tahoma"/>
          <w:bCs/>
          <w:color w:val="262626" w:themeColor="text1" w:themeTint="D9"/>
          <w:sz w:val="16"/>
          <w:lang w:val="en-GB"/>
        </w:rPr>
      </w:pPr>
      <w:r w:rsidRPr="00ED150E">
        <w:rPr>
          <w:rFonts w:ascii="Tahoma" w:hAnsi="Tahoma" w:cs="Tahoma"/>
          <w:bCs/>
          <w:color w:val="262626" w:themeColor="text1" w:themeTint="D9"/>
          <w:sz w:val="16"/>
          <w:lang w:val="en-GB"/>
        </w:rPr>
        <w:t xml:space="preserve">“Dialectics and Critical Realism”, in S. Brincat </w:t>
      </w:r>
      <w:r w:rsidR="001D0D9D">
        <w:rPr>
          <w:rFonts w:ascii="Tahoma" w:hAnsi="Tahoma" w:cs="Tahoma"/>
          <w:bCs/>
          <w:color w:val="262626" w:themeColor="text1" w:themeTint="D9"/>
          <w:sz w:val="16"/>
          <w:lang w:val="en-GB"/>
        </w:rPr>
        <w:t>(</w:t>
      </w:r>
      <w:r w:rsidRPr="00ED150E">
        <w:rPr>
          <w:rFonts w:ascii="Tahoma" w:hAnsi="Tahoma" w:cs="Tahoma"/>
          <w:bCs/>
          <w:color w:val="262626" w:themeColor="text1" w:themeTint="D9"/>
          <w:sz w:val="16"/>
          <w:lang w:val="en-GB"/>
        </w:rPr>
        <w:t xml:space="preserve">in dialogue with </w:t>
      </w:r>
      <w:r>
        <w:rPr>
          <w:rFonts w:ascii="Tahoma" w:hAnsi="Tahoma" w:cs="Tahoma"/>
          <w:bCs/>
          <w:color w:val="262626" w:themeColor="text1" w:themeTint="D9"/>
          <w:sz w:val="16"/>
          <w:lang w:val="en-GB"/>
        </w:rPr>
        <w:t>J. Garfield</w:t>
      </w:r>
      <w:r w:rsidRPr="00ED150E">
        <w:rPr>
          <w:rFonts w:ascii="Tahoma" w:hAnsi="Tahoma" w:cs="Tahoma"/>
          <w:bCs/>
          <w:color w:val="262626" w:themeColor="text1" w:themeTint="D9"/>
          <w:sz w:val="16"/>
          <w:lang w:val="en-GB"/>
        </w:rPr>
        <w:t>, K</w:t>
      </w:r>
      <w:r>
        <w:rPr>
          <w:rFonts w:ascii="Tahoma" w:hAnsi="Tahoma" w:cs="Tahoma"/>
          <w:bCs/>
          <w:color w:val="262626" w:themeColor="text1" w:themeTint="D9"/>
          <w:sz w:val="16"/>
          <w:lang w:val="en-GB"/>
        </w:rPr>
        <w:t xml:space="preserve">. </w:t>
      </w:r>
      <w:r w:rsidRPr="00ED150E">
        <w:rPr>
          <w:rFonts w:ascii="Tahoma" w:hAnsi="Tahoma" w:cs="Tahoma"/>
          <w:bCs/>
          <w:color w:val="262626" w:themeColor="text1" w:themeTint="D9"/>
          <w:sz w:val="16"/>
          <w:lang w:val="en-GB"/>
        </w:rPr>
        <w:t>Kangal, LHM</w:t>
      </w:r>
      <w:r>
        <w:rPr>
          <w:rFonts w:ascii="Tahoma" w:hAnsi="Tahoma" w:cs="Tahoma"/>
          <w:bCs/>
          <w:color w:val="262626" w:themeColor="text1" w:themeTint="D9"/>
          <w:sz w:val="16"/>
          <w:lang w:val="en-GB"/>
        </w:rPr>
        <w:t xml:space="preserve">. </w:t>
      </w:r>
      <w:r w:rsidRPr="00ED150E">
        <w:rPr>
          <w:rFonts w:ascii="Tahoma" w:hAnsi="Tahoma" w:cs="Tahoma"/>
          <w:bCs/>
          <w:color w:val="262626" w:themeColor="text1" w:themeTint="D9"/>
          <w:sz w:val="16"/>
          <w:lang w:val="en-GB"/>
        </w:rPr>
        <w:t>Ling, H</w:t>
      </w:r>
      <w:r>
        <w:rPr>
          <w:rFonts w:ascii="Tahoma" w:hAnsi="Tahoma" w:cs="Tahoma"/>
          <w:bCs/>
          <w:color w:val="262626" w:themeColor="text1" w:themeTint="D9"/>
          <w:sz w:val="16"/>
          <w:lang w:val="en-GB"/>
        </w:rPr>
        <w:t xml:space="preserve">. </w:t>
      </w:r>
      <w:r w:rsidRPr="00ED150E">
        <w:rPr>
          <w:rFonts w:ascii="Tahoma" w:hAnsi="Tahoma" w:cs="Tahoma"/>
          <w:bCs/>
          <w:color w:val="262626" w:themeColor="text1" w:themeTint="D9"/>
          <w:sz w:val="16"/>
          <w:lang w:val="en-GB"/>
        </w:rPr>
        <w:t>Pat</w:t>
      </w:r>
      <w:r>
        <w:rPr>
          <w:rFonts w:ascii="Tahoma" w:hAnsi="Tahoma" w:cs="Tahoma"/>
          <w:bCs/>
          <w:color w:val="262626" w:themeColor="text1" w:themeTint="D9"/>
          <w:sz w:val="16"/>
          <w:lang w:val="en-GB"/>
        </w:rPr>
        <w:t>o</w:t>
      </w:r>
      <w:r w:rsidRPr="00ED150E">
        <w:rPr>
          <w:rFonts w:ascii="Tahoma" w:hAnsi="Tahoma" w:cs="Tahoma"/>
          <w:bCs/>
          <w:color w:val="262626" w:themeColor="text1" w:themeTint="D9"/>
          <w:sz w:val="16"/>
          <w:lang w:val="en-GB"/>
        </w:rPr>
        <w:t>m</w:t>
      </w:r>
      <w:r>
        <w:rPr>
          <w:rFonts w:ascii="Tahoma" w:hAnsi="Tahoma" w:cs="Tahoma"/>
          <w:bCs/>
          <w:color w:val="262626" w:themeColor="text1" w:themeTint="D9"/>
          <w:sz w:val="16"/>
          <w:lang w:val="en-GB"/>
        </w:rPr>
        <w:t>ä</w:t>
      </w:r>
      <w:r w:rsidRPr="00ED150E">
        <w:rPr>
          <w:rFonts w:ascii="Tahoma" w:hAnsi="Tahoma" w:cs="Tahoma"/>
          <w:bCs/>
          <w:color w:val="262626" w:themeColor="text1" w:themeTint="D9"/>
          <w:sz w:val="16"/>
          <w:lang w:val="en-GB"/>
        </w:rPr>
        <w:t>ki, and D</w:t>
      </w:r>
      <w:r>
        <w:rPr>
          <w:rFonts w:ascii="Tahoma" w:hAnsi="Tahoma" w:cs="Tahoma"/>
          <w:bCs/>
          <w:color w:val="262626" w:themeColor="text1" w:themeTint="D9"/>
          <w:sz w:val="16"/>
          <w:lang w:val="en-GB"/>
        </w:rPr>
        <w:t xml:space="preserve">. </w:t>
      </w:r>
      <w:r w:rsidRPr="00ED150E">
        <w:rPr>
          <w:rFonts w:ascii="Tahoma" w:hAnsi="Tahoma" w:cs="Tahoma"/>
          <w:bCs/>
          <w:color w:val="262626" w:themeColor="text1" w:themeTint="D9"/>
          <w:sz w:val="16"/>
          <w:lang w:val="en-GB"/>
        </w:rPr>
        <w:t>Shahi</w:t>
      </w:r>
      <w:r w:rsidR="001D0D9D">
        <w:rPr>
          <w:rFonts w:ascii="Tahoma" w:hAnsi="Tahoma" w:cs="Tahoma"/>
          <w:bCs/>
          <w:color w:val="262626" w:themeColor="text1" w:themeTint="D9"/>
          <w:sz w:val="16"/>
          <w:lang w:val="en-GB"/>
        </w:rPr>
        <w:t>),</w:t>
      </w:r>
      <w:r w:rsidRPr="00ED150E">
        <w:rPr>
          <w:rFonts w:ascii="Tahoma" w:hAnsi="Tahoma" w:cs="Tahoma"/>
          <w:bCs/>
          <w:color w:val="262626" w:themeColor="text1" w:themeTint="D9"/>
          <w:sz w:val="16"/>
          <w:lang w:val="en-GB"/>
        </w:rPr>
        <w:t xml:space="preserve"> </w:t>
      </w:r>
      <w:r w:rsidR="000939F9" w:rsidRPr="000939F9">
        <w:rPr>
          <w:rFonts w:ascii="Tahoma" w:hAnsi="Tahoma" w:cs="Tahoma"/>
          <w:bCs/>
          <w:i/>
          <w:color w:val="262626" w:themeColor="text1" w:themeTint="D9"/>
          <w:sz w:val="16"/>
          <w:lang w:val="en-GB"/>
        </w:rPr>
        <w:t>Dialectical Dialogues in Global International Relations</w:t>
      </w:r>
      <w:r w:rsidRPr="00ED150E">
        <w:rPr>
          <w:rFonts w:ascii="Tahoma" w:hAnsi="Tahoma" w:cs="Tahoma"/>
          <w:bCs/>
          <w:color w:val="262626" w:themeColor="text1" w:themeTint="D9"/>
          <w:sz w:val="16"/>
          <w:lang w:val="en-GB"/>
        </w:rPr>
        <w:t>, Oxford University Press</w:t>
      </w:r>
      <w:r w:rsidR="00F96325">
        <w:rPr>
          <w:rFonts w:ascii="Tahoma" w:hAnsi="Tahoma" w:cs="Tahoma"/>
          <w:bCs/>
          <w:color w:val="262626" w:themeColor="text1" w:themeTint="D9"/>
          <w:sz w:val="16"/>
          <w:lang w:val="en-GB"/>
        </w:rPr>
        <w:t>: Oxford</w:t>
      </w:r>
      <w:r w:rsidRPr="00ED150E">
        <w:rPr>
          <w:rFonts w:ascii="Tahoma" w:hAnsi="Tahoma" w:cs="Tahoma"/>
          <w:bCs/>
          <w:color w:val="262626" w:themeColor="text1" w:themeTint="D9"/>
          <w:sz w:val="16"/>
          <w:lang w:val="en-GB"/>
        </w:rPr>
        <w:t xml:space="preserve">, </w:t>
      </w:r>
      <w:r w:rsidR="00297325">
        <w:rPr>
          <w:rFonts w:ascii="Tahoma" w:hAnsi="Tahoma" w:cs="Tahoma"/>
          <w:bCs/>
          <w:color w:val="262626" w:themeColor="text1" w:themeTint="D9"/>
          <w:sz w:val="16"/>
          <w:lang w:val="en-GB"/>
        </w:rPr>
        <w:t>2026, pp. 228-69</w:t>
      </w:r>
      <w:r w:rsidRPr="00ED150E">
        <w:rPr>
          <w:rFonts w:ascii="Tahoma" w:hAnsi="Tahoma" w:cs="Tahoma"/>
          <w:bCs/>
          <w:color w:val="262626" w:themeColor="text1" w:themeTint="D9"/>
          <w:sz w:val="16"/>
          <w:lang w:val="en-GB"/>
        </w:rPr>
        <w:t>.</w:t>
      </w:r>
      <w:r w:rsidR="00840357">
        <w:rPr>
          <w:rFonts w:ascii="Tahoma" w:hAnsi="Tahoma" w:cs="Tahoma"/>
          <w:bCs/>
          <w:color w:val="262626" w:themeColor="text1" w:themeTint="D9"/>
          <w:sz w:val="16"/>
          <w:lang w:val="en-GB"/>
        </w:rPr>
        <w:t xml:space="preserve"> </w:t>
      </w:r>
      <w:r w:rsidR="00840357" w:rsidRPr="00840357">
        <w:rPr>
          <w:rFonts w:ascii="Tahoma" w:hAnsi="Tahoma" w:cs="Tahoma"/>
          <w:bCs/>
          <w:color w:val="262626" w:themeColor="text1" w:themeTint="D9"/>
          <w:sz w:val="16"/>
          <w:lang w:val="en-GB"/>
        </w:rPr>
        <w:t>https://global.oup.com/academic/product/dialectical-dialogues-in-global-international-relations-9780198993209</w:t>
      </w:r>
      <w:r w:rsidR="00840357">
        <w:rPr>
          <w:rFonts w:ascii="Tahoma" w:hAnsi="Tahoma" w:cs="Tahoma"/>
          <w:bCs/>
          <w:color w:val="262626" w:themeColor="text1" w:themeTint="D9"/>
          <w:sz w:val="16"/>
          <w:lang w:val="en-GB"/>
        </w:rPr>
        <w:t>.</w:t>
      </w:r>
    </w:p>
    <w:bookmarkEnd w:id="8"/>
    <w:p w14:paraId="51CD92E8" w14:textId="7D0B4D30" w:rsidR="00BF57A0" w:rsidRDefault="00BF57A0" w:rsidP="00ED150E">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BF57A0">
        <w:rPr>
          <w:rFonts w:ascii="Tahoma" w:hAnsi="Tahoma" w:cs="Tahoma"/>
          <w:bCs/>
          <w:color w:val="262626" w:themeColor="text1" w:themeTint="D9"/>
          <w:sz w:val="16"/>
          <w:lang w:val="en-GB"/>
        </w:rPr>
        <w:t xml:space="preserve">Addressing </w:t>
      </w:r>
      <w:r w:rsidR="001D0D9D" w:rsidRPr="00BF57A0">
        <w:rPr>
          <w:rFonts w:ascii="Tahoma" w:hAnsi="Tahoma" w:cs="Tahoma"/>
          <w:bCs/>
          <w:color w:val="262626" w:themeColor="text1" w:themeTint="D9"/>
          <w:sz w:val="16"/>
          <w:lang w:val="en-GB"/>
        </w:rPr>
        <w:t xml:space="preserve">‘Growthism’ </w:t>
      </w:r>
      <w:r w:rsidR="001D0D9D">
        <w:rPr>
          <w:rFonts w:ascii="Tahoma" w:hAnsi="Tahoma" w:cs="Tahoma"/>
          <w:bCs/>
          <w:color w:val="262626" w:themeColor="text1" w:themeTint="D9"/>
          <w:sz w:val="16"/>
          <w:lang w:val="en-GB"/>
        </w:rPr>
        <w:t>i</w:t>
      </w:r>
      <w:r w:rsidR="001D0D9D" w:rsidRPr="00BF57A0">
        <w:rPr>
          <w:rFonts w:ascii="Tahoma" w:hAnsi="Tahoma" w:cs="Tahoma"/>
          <w:bCs/>
          <w:color w:val="262626" w:themeColor="text1" w:themeTint="D9"/>
          <w:sz w:val="16"/>
          <w:lang w:val="en-GB"/>
        </w:rPr>
        <w:t>n World System Science</w:t>
      </w:r>
      <w:r>
        <w:rPr>
          <w:rFonts w:ascii="Tahoma" w:hAnsi="Tahoma" w:cs="Tahoma"/>
          <w:bCs/>
          <w:color w:val="262626" w:themeColor="text1" w:themeTint="D9"/>
          <w:sz w:val="16"/>
          <w:lang w:val="en-GB"/>
        </w:rPr>
        <w:t xml:space="preserve">”, with R. Vezzoni, in M. Albert and B. Buzan (eds.) </w:t>
      </w:r>
      <w:r w:rsidR="008C425D" w:rsidRPr="008C425D">
        <w:rPr>
          <w:rFonts w:ascii="Tahoma" w:hAnsi="Tahoma" w:cs="Tahoma"/>
          <w:bCs/>
          <w:i/>
          <w:iCs/>
          <w:color w:val="262626" w:themeColor="text1" w:themeTint="D9"/>
          <w:sz w:val="16"/>
          <w:lang w:val="en-GB"/>
        </w:rPr>
        <w:t>The Anthropocene Crisis. A World System Science Approach</w:t>
      </w:r>
      <w:r>
        <w:rPr>
          <w:rFonts w:ascii="Tahoma" w:hAnsi="Tahoma" w:cs="Tahoma"/>
          <w:bCs/>
          <w:color w:val="262626" w:themeColor="text1" w:themeTint="D9"/>
          <w:sz w:val="16"/>
          <w:lang w:val="en-GB"/>
        </w:rPr>
        <w:t>, Cambridge University Press</w:t>
      </w:r>
      <w:r w:rsidR="00F96325">
        <w:rPr>
          <w:rFonts w:ascii="Tahoma" w:hAnsi="Tahoma" w:cs="Tahoma"/>
          <w:bCs/>
          <w:color w:val="262626" w:themeColor="text1" w:themeTint="D9"/>
          <w:sz w:val="16"/>
          <w:lang w:val="en-GB"/>
        </w:rPr>
        <w:t>: Cambridge</w:t>
      </w:r>
      <w:r w:rsidR="00CC4BE9">
        <w:rPr>
          <w:rFonts w:ascii="Tahoma" w:hAnsi="Tahoma" w:cs="Tahoma"/>
          <w:bCs/>
          <w:color w:val="262626" w:themeColor="text1" w:themeTint="D9"/>
          <w:sz w:val="16"/>
          <w:lang w:val="en-GB"/>
        </w:rPr>
        <w:t xml:space="preserve">, </w:t>
      </w:r>
      <w:r w:rsidR="00854F37">
        <w:rPr>
          <w:rFonts w:ascii="Tahoma" w:hAnsi="Tahoma" w:cs="Tahoma"/>
          <w:bCs/>
          <w:color w:val="262626" w:themeColor="text1" w:themeTint="D9"/>
          <w:sz w:val="16"/>
          <w:lang w:val="en-GB"/>
        </w:rPr>
        <w:t>forthcoming</w:t>
      </w:r>
      <w:r w:rsidR="005924F9">
        <w:rPr>
          <w:rFonts w:ascii="Tahoma" w:hAnsi="Tahoma" w:cs="Tahoma"/>
          <w:bCs/>
          <w:color w:val="262626" w:themeColor="text1" w:themeTint="D9"/>
          <w:sz w:val="16"/>
          <w:lang w:val="en-GB"/>
        </w:rPr>
        <w:t xml:space="preserve"> in </w:t>
      </w:r>
      <w:r w:rsidR="00271E87">
        <w:rPr>
          <w:rFonts w:ascii="Tahoma" w:hAnsi="Tahoma" w:cs="Tahoma"/>
          <w:bCs/>
          <w:color w:val="262626" w:themeColor="text1" w:themeTint="D9"/>
          <w:sz w:val="16"/>
          <w:lang w:val="en-GB"/>
        </w:rPr>
        <w:t xml:space="preserve">October </w:t>
      </w:r>
      <w:r w:rsidR="005924F9">
        <w:rPr>
          <w:rFonts w:ascii="Tahoma" w:hAnsi="Tahoma" w:cs="Tahoma"/>
          <w:bCs/>
          <w:color w:val="262626" w:themeColor="text1" w:themeTint="D9"/>
          <w:sz w:val="16"/>
          <w:lang w:val="en-GB"/>
        </w:rPr>
        <w:t>2026</w:t>
      </w:r>
      <w:r w:rsidR="00CC4BE9">
        <w:rPr>
          <w:rFonts w:ascii="Tahoma" w:hAnsi="Tahoma" w:cs="Tahoma"/>
          <w:bCs/>
          <w:color w:val="262626" w:themeColor="text1" w:themeTint="D9"/>
          <w:sz w:val="16"/>
          <w:lang w:val="en-GB"/>
        </w:rPr>
        <w:t>.</w:t>
      </w:r>
      <w:r w:rsidR="00271E87">
        <w:rPr>
          <w:rFonts w:ascii="Tahoma" w:hAnsi="Tahoma" w:cs="Tahoma"/>
          <w:bCs/>
          <w:color w:val="262626" w:themeColor="text1" w:themeTint="D9"/>
          <w:sz w:val="16"/>
          <w:lang w:val="en-GB"/>
        </w:rPr>
        <w:t xml:space="preserve"> </w:t>
      </w:r>
      <w:r w:rsidR="00271E87" w:rsidRPr="00271E87">
        <w:rPr>
          <w:rFonts w:ascii="Tahoma" w:hAnsi="Tahoma" w:cs="Tahoma"/>
          <w:bCs/>
          <w:color w:val="262626" w:themeColor="text1" w:themeTint="D9"/>
          <w:sz w:val="16"/>
          <w:lang w:val="en-GB"/>
        </w:rPr>
        <w:t>https://www.cambridge.org/core/books/anthropocene-crisis/2DC233DAB11EAE6030BA70E1FC3EAC9A</w:t>
      </w:r>
      <w:r w:rsidR="00840357">
        <w:rPr>
          <w:rFonts w:ascii="Tahoma" w:hAnsi="Tahoma" w:cs="Tahoma"/>
          <w:bCs/>
          <w:color w:val="262626" w:themeColor="text1" w:themeTint="D9"/>
          <w:sz w:val="16"/>
          <w:lang w:val="en-GB"/>
        </w:rPr>
        <w:t>.</w:t>
      </w:r>
    </w:p>
    <w:p w14:paraId="41BE2B61" w14:textId="359D1882" w:rsidR="00CC4BE9" w:rsidRDefault="000D6B4C" w:rsidP="000D6B4C">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0D6B4C">
        <w:rPr>
          <w:rFonts w:ascii="Tahoma" w:hAnsi="Tahoma" w:cs="Tahoma"/>
          <w:bCs/>
          <w:color w:val="262626" w:themeColor="text1" w:themeTint="D9"/>
          <w:sz w:val="16"/>
          <w:lang w:val="en-GB"/>
        </w:rPr>
        <w:t xml:space="preserve">World </w:t>
      </w:r>
      <w:r w:rsidR="001D0D9D" w:rsidRPr="000D6B4C">
        <w:rPr>
          <w:rFonts w:ascii="Tahoma" w:hAnsi="Tahoma" w:cs="Tahoma"/>
          <w:bCs/>
          <w:color w:val="262626" w:themeColor="text1" w:themeTint="D9"/>
          <w:sz w:val="16"/>
          <w:lang w:val="en-GB"/>
        </w:rPr>
        <w:t xml:space="preserve">System Futures: Scenarios for </w:t>
      </w:r>
      <w:r w:rsidR="001D0D9D">
        <w:rPr>
          <w:rFonts w:ascii="Tahoma" w:hAnsi="Tahoma" w:cs="Tahoma"/>
          <w:bCs/>
          <w:color w:val="262626" w:themeColor="text1" w:themeTint="D9"/>
          <w:sz w:val="16"/>
          <w:lang w:val="en-GB"/>
        </w:rPr>
        <w:t>t</w:t>
      </w:r>
      <w:r w:rsidR="001D0D9D" w:rsidRPr="000D6B4C">
        <w:rPr>
          <w:rFonts w:ascii="Tahoma" w:hAnsi="Tahoma" w:cs="Tahoma"/>
          <w:bCs/>
          <w:color w:val="262626" w:themeColor="text1" w:themeTint="D9"/>
          <w:sz w:val="16"/>
          <w:lang w:val="en-GB"/>
        </w:rPr>
        <w:t>he 21st Century</w:t>
      </w:r>
      <w:r>
        <w:rPr>
          <w:rFonts w:ascii="Tahoma" w:hAnsi="Tahoma" w:cs="Tahoma"/>
          <w:bCs/>
          <w:color w:val="262626" w:themeColor="text1" w:themeTint="D9"/>
          <w:sz w:val="16"/>
          <w:lang w:val="en-GB"/>
        </w:rPr>
        <w:t xml:space="preserve">”, in M. Albert and B. Buzan (eds.) </w:t>
      </w:r>
      <w:r w:rsidR="008C425D" w:rsidRPr="008C425D">
        <w:rPr>
          <w:rFonts w:ascii="Tahoma" w:hAnsi="Tahoma" w:cs="Tahoma"/>
          <w:bCs/>
          <w:i/>
          <w:iCs/>
          <w:color w:val="262626" w:themeColor="text1" w:themeTint="D9"/>
          <w:sz w:val="16"/>
          <w:lang w:val="en-GB"/>
        </w:rPr>
        <w:t>The Anthropocene Crisis. A World System Science Approach</w:t>
      </w:r>
      <w:r>
        <w:rPr>
          <w:rFonts w:ascii="Tahoma" w:hAnsi="Tahoma" w:cs="Tahoma"/>
          <w:bCs/>
          <w:color w:val="262626" w:themeColor="text1" w:themeTint="D9"/>
          <w:sz w:val="16"/>
          <w:lang w:val="en-GB"/>
        </w:rPr>
        <w:t>, Cambridge University Press</w:t>
      </w:r>
      <w:r w:rsidR="00F96325">
        <w:rPr>
          <w:rFonts w:ascii="Tahoma" w:hAnsi="Tahoma" w:cs="Tahoma"/>
          <w:bCs/>
          <w:color w:val="262626" w:themeColor="text1" w:themeTint="D9"/>
          <w:sz w:val="16"/>
          <w:lang w:val="en-GB"/>
        </w:rPr>
        <w:t>: Cambridge</w:t>
      </w:r>
      <w:r>
        <w:rPr>
          <w:rFonts w:ascii="Tahoma" w:hAnsi="Tahoma" w:cs="Tahoma"/>
          <w:bCs/>
          <w:color w:val="262626" w:themeColor="text1" w:themeTint="D9"/>
          <w:sz w:val="16"/>
          <w:lang w:val="en-GB"/>
        </w:rPr>
        <w:t xml:space="preserve">, </w:t>
      </w:r>
      <w:r w:rsidR="00854F37">
        <w:rPr>
          <w:rFonts w:ascii="Tahoma" w:hAnsi="Tahoma" w:cs="Tahoma"/>
          <w:bCs/>
          <w:color w:val="262626" w:themeColor="text1" w:themeTint="D9"/>
          <w:sz w:val="16"/>
          <w:lang w:val="en-GB"/>
        </w:rPr>
        <w:t>forthcoming</w:t>
      </w:r>
      <w:r w:rsidR="005924F9">
        <w:rPr>
          <w:rFonts w:ascii="Tahoma" w:hAnsi="Tahoma" w:cs="Tahoma"/>
          <w:bCs/>
          <w:color w:val="262626" w:themeColor="text1" w:themeTint="D9"/>
          <w:sz w:val="16"/>
          <w:lang w:val="en-GB"/>
        </w:rPr>
        <w:t xml:space="preserve"> in </w:t>
      </w:r>
      <w:r w:rsidR="00271E87">
        <w:rPr>
          <w:rFonts w:ascii="Tahoma" w:hAnsi="Tahoma" w:cs="Tahoma"/>
          <w:bCs/>
          <w:color w:val="262626" w:themeColor="text1" w:themeTint="D9"/>
          <w:sz w:val="16"/>
          <w:lang w:val="en-GB"/>
        </w:rPr>
        <w:t xml:space="preserve">October </w:t>
      </w:r>
      <w:r w:rsidR="005924F9">
        <w:rPr>
          <w:rFonts w:ascii="Tahoma" w:hAnsi="Tahoma" w:cs="Tahoma"/>
          <w:bCs/>
          <w:color w:val="262626" w:themeColor="text1" w:themeTint="D9"/>
          <w:sz w:val="16"/>
          <w:lang w:val="en-GB"/>
        </w:rPr>
        <w:t>2026</w:t>
      </w:r>
      <w:r>
        <w:rPr>
          <w:rFonts w:ascii="Tahoma" w:hAnsi="Tahoma" w:cs="Tahoma"/>
          <w:bCs/>
          <w:color w:val="262626" w:themeColor="text1" w:themeTint="D9"/>
          <w:sz w:val="16"/>
          <w:lang w:val="en-GB"/>
        </w:rPr>
        <w:t>.</w:t>
      </w:r>
      <w:r w:rsidR="00271E87">
        <w:rPr>
          <w:rFonts w:ascii="Tahoma" w:hAnsi="Tahoma" w:cs="Tahoma"/>
          <w:bCs/>
          <w:color w:val="262626" w:themeColor="text1" w:themeTint="D9"/>
          <w:sz w:val="16"/>
          <w:lang w:val="en-GB"/>
        </w:rPr>
        <w:t xml:space="preserve"> </w:t>
      </w:r>
      <w:r w:rsidR="00271E87" w:rsidRPr="00271E87">
        <w:rPr>
          <w:rFonts w:ascii="Tahoma" w:hAnsi="Tahoma" w:cs="Tahoma"/>
          <w:bCs/>
          <w:color w:val="262626" w:themeColor="text1" w:themeTint="D9"/>
          <w:sz w:val="16"/>
          <w:lang w:val="en-GB"/>
        </w:rPr>
        <w:t>https://www.cambridge.org/core/books/anthropocene-crisis/2DC233DAB11EAE6030BA70E1FC3EAC9A</w:t>
      </w:r>
      <w:r w:rsidR="00840357">
        <w:rPr>
          <w:rFonts w:ascii="Tahoma" w:hAnsi="Tahoma" w:cs="Tahoma"/>
          <w:bCs/>
          <w:color w:val="262626" w:themeColor="text1" w:themeTint="D9"/>
          <w:sz w:val="16"/>
          <w:lang w:val="en-GB"/>
        </w:rPr>
        <w:t>.</w:t>
      </w:r>
    </w:p>
    <w:p w14:paraId="6E8B115D" w14:textId="341F676A" w:rsidR="007B785D" w:rsidRDefault="007B785D" w:rsidP="000D6B4C">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7B785D">
        <w:rPr>
          <w:rFonts w:ascii="Tahoma" w:hAnsi="Tahoma" w:cs="Tahoma"/>
          <w:bCs/>
          <w:color w:val="262626" w:themeColor="text1" w:themeTint="D9"/>
          <w:sz w:val="16"/>
          <w:lang w:val="en-GB"/>
        </w:rPr>
        <w:t xml:space="preserve">Causation in Lawson’s </w:t>
      </w:r>
      <w:r w:rsidR="001D0D9D" w:rsidRPr="007B785D">
        <w:rPr>
          <w:rFonts w:ascii="Tahoma" w:hAnsi="Tahoma" w:cs="Tahoma"/>
          <w:bCs/>
          <w:color w:val="262626" w:themeColor="text1" w:themeTint="D9"/>
          <w:sz w:val="16"/>
          <w:lang w:val="en-GB"/>
        </w:rPr>
        <w:t>Social Ontology</w:t>
      </w:r>
      <w:r>
        <w:rPr>
          <w:rFonts w:ascii="Tahoma" w:hAnsi="Tahoma" w:cs="Tahoma"/>
          <w:bCs/>
          <w:color w:val="262626" w:themeColor="text1" w:themeTint="D9"/>
          <w:sz w:val="16"/>
          <w:lang w:val="en-GB"/>
        </w:rPr>
        <w:t xml:space="preserve">”, in </w:t>
      </w:r>
      <w:r w:rsidRPr="007B785D">
        <w:rPr>
          <w:rFonts w:ascii="Tahoma" w:hAnsi="Tahoma" w:cs="Tahoma"/>
          <w:bCs/>
          <w:color w:val="262626" w:themeColor="text1" w:themeTint="D9"/>
          <w:sz w:val="16"/>
          <w:lang w:val="en-GB"/>
        </w:rPr>
        <w:t>S</w:t>
      </w:r>
      <w:r>
        <w:rPr>
          <w:rFonts w:ascii="Tahoma" w:hAnsi="Tahoma" w:cs="Tahoma"/>
          <w:bCs/>
          <w:color w:val="262626" w:themeColor="text1" w:themeTint="D9"/>
          <w:sz w:val="16"/>
          <w:lang w:val="en-GB"/>
        </w:rPr>
        <w:t>. Pratten</w:t>
      </w:r>
      <w:r w:rsidRPr="007B785D">
        <w:rPr>
          <w:rFonts w:ascii="Tahoma" w:hAnsi="Tahoma" w:cs="Tahoma"/>
          <w:bCs/>
          <w:color w:val="262626" w:themeColor="text1" w:themeTint="D9"/>
          <w:sz w:val="16"/>
          <w:lang w:val="en-GB"/>
        </w:rPr>
        <w:t>, I</w:t>
      </w:r>
      <w:r>
        <w:rPr>
          <w:rFonts w:ascii="Tahoma" w:hAnsi="Tahoma" w:cs="Tahoma"/>
          <w:bCs/>
          <w:color w:val="262626" w:themeColor="text1" w:themeTint="D9"/>
          <w:sz w:val="16"/>
          <w:lang w:val="en-GB"/>
        </w:rPr>
        <w:t>. Negru,</w:t>
      </w:r>
      <w:r w:rsidRPr="007B785D">
        <w:rPr>
          <w:rFonts w:ascii="Tahoma" w:hAnsi="Tahoma" w:cs="Tahoma"/>
          <w:bCs/>
          <w:color w:val="262626" w:themeColor="text1" w:themeTint="D9"/>
          <w:sz w:val="16"/>
          <w:lang w:val="en-GB"/>
        </w:rPr>
        <w:t xml:space="preserve"> and Y</w:t>
      </w:r>
      <w:r>
        <w:rPr>
          <w:rFonts w:ascii="Tahoma" w:hAnsi="Tahoma" w:cs="Tahoma"/>
          <w:bCs/>
          <w:color w:val="262626" w:themeColor="text1" w:themeTint="D9"/>
          <w:sz w:val="16"/>
          <w:lang w:val="en-GB"/>
        </w:rPr>
        <w:t>.</w:t>
      </w:r>
      <w:r w:rsidRPr="007B785D">
        <w:rPr>
          <w:rFonts w:ascii="Tahoma" w:hAnsi="Tahoma" w:cs="Tahoma"/>
          <w:bCs/>
          <w:color w:val="262626" w:themeColor="text1" w:themeTint="D9"/>
          <w:sz w:val="16"/>
          <w:lang w:val="en-GB"/>
        </w:rPr>
        <w:t> Slade-Caffarel</w:t>
      </w:r>
      <w:r>
        <w:rPr>
          <w:rFonts w:ascii="Tahoma" w:hAnsi="Tahoma" w:cs="Tahoma"/>
          <w:bCs/>
          <w:color w:val="262626" w:themeColor="text1" w:themeTint="D9"/>
          <w:sz w:val="16"/>
          <w:lang w:val="en-GB"/>
        </w:rPr>
        <w:t xml:space="preserve"> (eds.) </w:t>
      </w:r>
      <w:r w:rsidRPr="007B785D">
        <w:rPr>
          <w:rFonts w:ascii="Tahoma" w:hAnsi="Tahoma" w:cs="Tahoma"/>
          <w:bCs/>
          <w:i/>
          <w:iCs/>
          <w:color w:val="262626" w:themeColor="text1" w:themeTint="D9"/>
          <w:sz w:val="16"/>
          <w:lang w:val="en-GB"/>
        </w:rPr>
        <w:t>Modern Economics and Social Reality: Essays in Honour of Tony Lawson</w:t>
      </w:r>
      <w:r>
        <w:rPr>
          <w:rFonts w:ascii="Tahoma" w:hAnsi="Tahoma" w:cs="Tahoma"/>
          <w:bCs/>
          <w:color w:val="262626" w:themeColor="text1" w:themeTint="D9"/>
          <w:sz w:val="16"/>
          <w:lang w:val="en-GB"/>
        </w:rPr>
        <w:t>, Routledge</w:t>
      </w:r>
      <w:r w:rsidR="00F96325">
        <w:rPr>
          <w:rFonts w:ascii="Tahoma" w:hAnsi="Tahoma" w:cs="Tahoma"/>
          <w:bCs/>
          <w:color w:val="262626" w:themeColor="text1" w:themeTint="D9"/>
          <w:sz w:val="16"/>
          <w:lang w:val="en-GB"/>
        </w:rPr>
        <w:t>: Abingdon</w:t>
      </w:r>
      <w:r>
        <w:rPr>
          <w:rFonts w:ascii="Tahoma" w:hAnsi="Tahoma" w:cs="Tahoma"/>
          <w:bCs/>
          <w:color w:val="262626" w:themeColor="text1" w:themeTint="D9"/>
          <w:sz w:val="16"/>
          <w:lang w:val="en-GB"/>
        </w:rPr>
        <w:t xml:space="preserve">, forthcoming in </w:t>
      </w:r>
      <w:r w:rsidR="00840357">
        <w:rPr>
          <w:rFonts w:ascii="Tahoma" w:hAnsi="Tahoma" w:cs="Tahoma"/>
          <w:bCs/>
          <w:color w:val="262626" w:themeColor="text1" w:themeTint="D9"/>
          <w:sz w:val="16"/>
          <w:lang w:val="en-GB"/>
        </w:rPr>
        <w:t>October</w:t>
      </w:r>
      <w:r>
        <w:rPr>
          <w:rFonts w:ascii="Tahoma" w:hAnsi="Tahoma" w:cs="Tahoma"/>
          <w:bCs/>
          <w:color w:val="262626" w:themeColor="text1" w:themeTint="D9"/>
          <w:sz w:val="16"/>
          <w:lang w:val="en-GB"/>
        </w:rPr>
        <w:t xml:space="preserve"> 2026.</w:t>
      </w:r>
      <w:r w:rsidR="00840357">
        <w:rPr>
          <w:rFonts w:ascii="Tahoma" w:hAnsi="Tahoma" w:cs="Tahoma"/>
          <w:bCs/>
          <w:color w:val="262626" w:themeColor="text1" w:themeTint="D9"/>
          <w:sz w:val="16"/>
          <w:lang w:val="en-GB"/>
        </w:rPr>
        <w:t xml:space="preserve"> </w:t>
      </w:r>
      <w:r w:rsidR="00840357" w:rsidRPr="00840357">
        <w:rPr>
          <w:rFonts w:ascii="Tahoma" w:hAnsi="Tahoma" w:cs="Tahoma"/>
          <w:bCs/>
          <w:color w:val="262626" w:themeColor="text1" w:themeTint="D9"/>
          <w:sz w:val="16"/>
          <w:lang w:val="en-GB"/>
        </w:rPr>
        <w:t>https://www.routledge.com/Modern-Economics-and-Social-Reality/Negru-Pratten-Slade-Caffarel/p/book/9781041097273</w:t>
      </w:r>
      <w:r w:rsidR="00840357">
        <w:rPr>
          <w:rFonts w:ascii="Tahoma" w:hAnsi="Tahoma" w:cs="Tahoma"/>
          <w:bCs/>
          <w:color w:val="262626" w:themeColor="text1" w:themeTint="D9"/>
          <w:sz w:val="16"/>
          <w:lang w:val="en-GB"/>
        </w:rPr>
        <w:t>.</w:t>
      </w:r>
    </w:p>
    <w:p w14:paraId="7754CD68" w14:textId="66DF5094" w:rsidR="00840357" w:rsidRDefault="00840357" w:rsidP="00840357">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2F758B">
        <w:rPr>
          <w:rFonts w:ascii="Tahoma" w:hAnsi="Tahoma" w:cs="Tahoma"/>
          <w:bCs/>
          <w:color w:val="262626" w:themeColor="text1" w:themeTint="D9"/>
          <w:sz w:val="16"/>
          <w:lang w:val="en-GB"/>
        </w:rPr>
        <w:t xml:space="preserve">Beyond the Idea of World State: World Statehood </w:t>
      </w:r>
      <w:r>
        <w:rPr>
          <w:rFonts w:ascii="Tahoma" w:hAnsi="Tahoma" w:cs="Tahoma"/>
          <w:bCs/>
          <w:color w:val="262626" w:themeColor="text1" w:themeTint="D9"/>
          <w:sz w:val="16"/>
          <w:lang w:val="en-GB"/>
        </w:rPr>
        <w:t>a</w:t>
      </w:r>
      <w:r w:rsidRPr="002F758B">
        <w:rPr>
          <w:rFonts w:ascii="Tahoma" w:hAnsi="Tahoma" w:cs="Tahoma"/>
          <w:bCs/>
          <w:color w:val="262626" w:themeColor="text1" w:themeTint="D9"/>
          <w:sz w:val="16"/>
          <w:lang w:val="en-GB"/>
        </w:rPr>
        <w:t xml:space="preserve">s </w:t>
      </w:r>
      <w:r>
        <w:rPr>
          <w:rFonts w:ascii="Tahoma" w:hAnsi="Tahoma" w:cs="Tahoma"/>
          <w:bCs/>
          <w:color w:val="262626" w:themeColor="text1" w:themeTint="D9"/>
          <w:sz w:val="16"/>
          <w:lang w:val="en-GB"/>
        </w:rPr>
        <w:t>a</w:t>
      </w:r>
      <w:r w:rsidRPr="002F758B">
        <w:rPr>
          <w:rFonts w:ascii="Tahoma" w:hAnsi="Tahoma" w:cs="Tahoma"/>
          <w:bCs/>
          <w:color w:val="262626" w:themeColor="text1" w:themeTint="D9"/>
          <w:sz w:val="16"/>
          <w:lang w:val="en-GB"/>
        </w:rPr>
        <w:t>n Open-Ended Process</w:t>
      </w:r>
      <w:r>
        <w:rPr>
          <w:rFonts w:ascii="Tahoma" w:hAnsi="Tahoma" w:cs="Tahoma"/>
          <w:bCs/>
          <w:color w:val="262626" w:themeColor="text1" w:themeTint="D9"/>
          <w:sz w:val="16"/>
          <w:lang w:val="en-GB"/>
        </w:rPr>
        <w:t xml:space="preserve">”, in S. Pedersen, </w:t>
      </w:r>
      <w:r w:rsidRPr="002F758B">
        <w:rPr>
          <w:rFonts w:ascii="Tahoma" w:hAnsi="Tahoma" w:cs="Tahoma"/>
          <w:bCs/>
          <w:color w:val="262626" w:themeColor="text1" w:themeTint="D9"/>
          <w:sz w:val="16"/>
          <w:lang w:val="en-GB"/>
        </w:rPr>
        <w:t>D</w:t>
      </w:r>
      <w:r>
        <w:rPr>
          <w:rFonts w:ascii="Tahoma" w:hAnsi="Tahoma" w:cs="Tahoma"/>
          <w:bCs/>
          <w:color w:val="262626" w:themeColor="text1" w:themeTint="D9"/>
          <w:sz w:val="16"/>
          <w:lang w:val="en-GB"/>
        </w:rPr>
        <w:t>.</w:t>
      </w:r>
      <w:r w:rsidRPr="002F758B">
        <w:rPr>
          <w:rFonts w:ascii="Tahoma" w:hAnsi="Tahoma" w:cs="Tahoma"/>
          <w:bCs/>
          <w:color w:val="262626" w:themeColor="text1" w:themeTint="D9"/>
          <w:sz w:val="16"/>
          <w:lang w:val="en-GB"/>
        </w:rPr>
        <w:t xml:space="preserve"> Deudney</w:t>
      </w:r>
      <w:r>
        <w:rPr>
          <w:rFonts w:ascii="Tahoma" w:hAnsi="Tahoma" w:cs="Tahoma"/>
          <w:bCs/>
          <w:color w:val="262626" w:themeColor="text1" w:themeTint="D9"/>
          <w:sz w:val="16"/>
          <w:lang w:val="en-GB"/>
        </w:rPr>
        <w:t xml:space="preserve"> and </w:t>
      </w:r>
      <w:r w:rsidRPr="002F758B">
        <w:rPr>
          <w:rFonts w:ascii="Tahoma" w:hAnsi="Tahoma" w:cs="Tahoma"/>
          <w:bCs/>
          <w:color w:val="262626" w:themeColor="text1" w:themeTint="D9"/>
          <w:sz w:val="16"/>
          <w:lang w:val="en-GB"/>
        </w:rPr>
        <w:t>C</w:t>
      </w:r>
      <w:r>
        <w:rPr>
          <w:rFonts w:ascii="Tahoma" w:hAnsi="Tahoma" w:cs="Tahoma"/>
          <w:bCs/>
          <w:color w:val="262626" w:themeColor="text1" w:themeTint="D9"/>
          <w:sz w:val="16"/>
          <w:lang w:val="en-GB"/>
        </w:rPr>
        <w:t>.</w:t>
      </w:r>
      <w:r w:rsidRPr="002F758B">
        <w:rPr>
          <w:rFonts w:ascii="Tahoma" w:hAnsi="Tahoma" w:cs="Tahoma"/>
          <w:bCs/>
          <w:color w:val="262626" w:themeColor="text1" w:themeTint="D9"/>
          <w:sz w:val="16"/>
          <w:lang w:val="en-GB"/>
        </w:rPr>
        <w:t xml:space="preserve"> Winter</w:t>
      </w:r>
      <w:r>
        <w:rPr>
          <w:rFonts w:ascii="Tahoma" w:hAnsi="Tahoma" w:cs="Tahoma"/>
          <w:bCs/>
          <w:color w:val="262626" w:themeColor="text1" w:themeTint="D9"/>
          <w:sz w:val="16"/>
          <w:lang w:val="en-GB"/>
        </w:rPr>
        <w:t xml:space="preserve"> (eds.) </w:t>
      </w:r>
      <w:r w:rsidRPr="002F758B">
        <w:rPr>
          <w:rFonts w:ascii="Tahoma" w:hAnsi="Tahoma" w:cs="Tahoma"/>
          <w:bCs/>
          <w:i/>
          <w:iCs/>
          <w:color w:val="262626" w:themeColor="text1" w:themeTint="D9"/>
          <w:sz w:val="16"/>
          <w:lang w:val="en-GB"/>
        </w:rPr>
        <w:t>Debating Planetary Politics</w:t>
      </w:r>
      <w:r>
        <w:rPr>
          <w:rFonts w:ascii="Tahoma" w:hAnsi="Tahoma" w:cs="Tahoma"/>
          <w:bCs/>
          <w:color w:val="262626" w:themeColor="text1" w:themeTint="D9"/>
          <w:sz w:val="16"/>
          <w:lang w:val="en-GB"/>
        </w:rPr>
        <w:t>, Routledge: Abingdon, forthcoming in late 2026.</w:t>
      </w:r>
    </w:p>
    <w:p w14:paraId="0363C324" w14:textId="0DAFDFFF" w:rsidR="0070453C" w:rsidRDefault="0070453C" w:rsidP="000D6B4C">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70453C">
        <w:rPr>
          <w:rFonts w:ascii="Tahoma" w:hAnsi="Tahoma" w:cs="Tahoma"/>
          <w:bCs/>
          <w:color w:val="262626" w:themeColor="text1" w:themeTint="D9"/>
          <w:sz w:val="16"/>
          <w:lang w:val="en-GB"/>
        </w:rPr>
        <w:t xml:space="preserve">Economic </w:t>
      </w:r>
      <w:r w:rsidR="001D0D9D" w:rsidRPr="0070453C">
        <w:rPr>
          <w:rFonts w:ascii="Tahoma" w:hAnsi="Tahoma" w:cs="Tahoma"/>
          <w:bCs/>
          <w:color w:val="262626" w:themeColor="text1" w:themeTint="D9"/>
          <w:sz w:val="16"/>
          <w:lang w:val="en-GB"/>
        </w:rPr>
        <w:t xml:space="preserve">Growth, Methodological Globalism and Global </w:t>
      </w:r>
      <w:r w:rsidRPr="0070453C">
        <w:rPr>
          <w:rFonts w:ascii="Tahoma" w:hAnsi="Tahoma" w:cs="Tahoma"/>
          <w:bCs/>
          <w:color w:val="262626" w:themeColor="text1" w:themeTint="D9"/>
          <w:sz w:val="16"/>
          <w:lang w:val="en-GB"/>
        </w:rPr>
        <w:t xml:space="preserve">Keynesian </w:t>
      </w:r>
      <w:r w:rsidR="001D0D9D" w:rsidRPr="0070453C">
        <w:rPr>
          <w:rFonts w:ascii="Tahoma" w:hAnsi="Tahoma" w:cs="Tahoma"/>
          <w:bCs/>
          <w:color w:val="262626" w:themeColor="text1" w:themeTint="D9"/>
          <w:sz w:val="16"/>
          <w:lang w:val="en-GB"/>
        </w:rPr>
        <w:t xml:space="preserve">Governance </w:t>
      </w:r>
      <w:r w:rsidR="001D0D9D">
        <w:rPr>
          <w:rFonts w:ascii="Tahoma" w:hAnsi="Tahoma" w:cs="Tahoma"/>
          <w:bCs/>
          <w:color w:val="262626" w:themeColor="text1" w:themeTint="D9"/>
          <w:sz w:val="16"/>
          <w:lang w:val="en-GB"/>
        </w:rPr>
        <w:t>o</w:t>
      </w:r>
      <w:r w:rsidR="001D0D9D" w:rsidRPr="0070453C">
        <w:rPr>
          <w:rFonts w:ascii="Tahoma" w:hAnsi="Tahoma" w:cs="Tahoma"/>
          <w:bCs/>
          <w:color w:val="262626" w:themeColor="text1" w:themeTint="D9"/>
          <w:sz w:val="16"/>
          <w:lang w:val="en-GB"/>
        </w:rPr>
        <w:t xml:space="preserve">f </w:t>
      </w:r>
      <w:r w:rsidR="001D0D9D">
        <w:rPr>
          <w:rFonts w:ascii="Tahoma" w:hAnsi="Tahoma" w:cs="Tahoma"/>
          <w:bCs/>
          <w:color w:val="262626" w:themeColor="text1" w:themeTint="D9"/>
          <w:sz w:val="16"/>
          <w:lang w:val="en-GB"/>
        </w:rPr>
        <w:t>t</w:t>
      </w:r>
      <w:r w:rsidR="001D0D9D" w:rsidRPr="0070453C">
        <w:rPr>
          <w:rFonts w:ascii="Tahoma" w:hAnsi="Tahoma" w:cs="Tahoma"/>
          <w:bCs/>
          <w:color w:val="262626" w:themeColor="text1" w:themeTint="D9"/>
          <w:sz w:val="16"/>
          <w:lang w:val="en-GB"/>
        </w:rPr>
        <w:t xml:space="preserve">he </w:t>
      </w:r>
      <w:r w:rsidRPr="0070453C">
        <w:rPr>
          <w:rFonts w:ascii="Tahoma" w:hAnsi="Tahoma" w:cs="Tahoma"/>
          <w:bCs/>
          <w:color w:val="262626" w:themeColor="text1" w:themeTint="D9"/>
          <w:sz w:val="16"/>
          <w:lang w:val="en-GB"/>
        </w:rPr>
        <w:t>Earth</w:t>
      </w:r>
      <w:r w:rsidR="001D0D9D" w:rsidRPr="0070453C">
        <w:rPr>
          <w:rFonts w:ascii="Tahoma" w:hAnsi="Tahoma" w:cs="Tahoma"/>
          <w:bCs/>
          <w:color w:val="262626" w:themeColor="text1" w:themeTint="D9"/>
          <w:sz w:val="16"/>
          <w:lang w:val="en-GB"/>
        </w:rPr>
        <w:t>-</w:t>
      </w:r>
      <w:r w:rsidRPr="0070453C">
        <w:rPr>
          <w:rFonts w:ascii="Tahoma" w:hAnsi="Tahoma" w:cs="Tahoma"/>
          <w:bCs/>
          <w:color w:val="262626" w:themeColor="text1" w:themeTint="D9"/>
          <w:sz w:val="16"/>
          <w:lang w:val="en-GB"/>
        </w:rPr>
        <w:t xml:space="preserve">World </w:t>
      </w:r>
      <w:r w:rsidR="001D0D9D" w:rsidRPr="0070453C">
        <w:rPr>
          <w:rFonts w:ascii="Tahoma" w:hAnsi="Tahoma" w:cs="Tahoma"/>
          <w:bCs/>
          <w:color w:val="262626" w:themeColor="text1" w:themeTint="D9"/>
          <w:sz w:val="16"/>
          <w:lang w:val="en-GB"/>
        </w:rPr>
        <w:t>System</w:t>
      </w:r>
      <w:r>
        <w:rPr>
          <w:rFonts w:ascii="Tahoma" w:hAnsi="Tahoma" w:cs="Tahoma"/>
          <w:bCs/>
          <w:color w:val="262626" w:themeColor="text1" w:themeTint="D9"/>
          <w:sz w:val="16"/>
          <w:lang w:val="en-GB"/>
        </w:rPr>
        <w:t xml:space="preserve">”, in </w:t>
      </w:r>
      <w:r w:rsidRPr="0070453C">
        <w:rPr>
          <w:rFonts w:ascii="Tahoma" w:hAnsi="Tahoma" w:cs="Tahoma"/>
          <w:bCs/>
          <w:color w:val="262626" w:themeColor="text1" w:themeTint="D9"/>
          <w:sz w:val="16"/>
          <w:lang w:val="en-GB"/>
        </w:rPr>
        <w:t>I. Negru, D.-E. Diaconasu, L. Baltador &amp; I. Pohoata (</w:t>
      </w:r>
      <w:r>
        <w:rPr>
          <w:rFonts w:ascii="Tahoma" w:hAnsi="Tahoma" w:cs="Tahoma"/>
          <w:bCs/>
          <w:color w:val="262626" w:themeColor="text1" w:themeTint="D9"/>
          <w:sz w:val="16"/>
          <w:lang w:val="en-GB"/>
        </w:rPr>
        <w:t>eds</w:t>
      </w:r>
      <w:r w:rsidRPr="0070453C">
        <w:rPr>
          <w:rFonts w:ascii="Tahoma" w:hAnsi="Tahoma" w:cs="Tahoma"/>
          <w:bCs/>
          <w:color w:val="262626" w:themeColor="text1" w:themeTint="D9"/>
          <w:sz w:val="16"/>
          <w:lang w:val="en-GB"/>
        </w:rPr>
        <w:t xml:space="preserve">.) </w:t>
      </w:r>
      <w:r w:rsidRPr="0070453C">
        <w:rPr>
          <w:rFonts w:ascii="Tahoma" w:hAnsi="Tahoma" w:cs="Tahoma"/>
          <w:bCs/>
          <w:i/>
          <w:iCs/>
          <w:color w:val="262626" w:themeColor="text1" w:themeTint="D9"/>
          <w:sz w:val="16"/>
          <w:lang w:val="en-GB"/>
        </w:rPr>
        <w:t>Research Companion on Pluralist Economics and Environmental Policies</w:t>
      </w:r>
      <w:r w:rsidRPr="0070453C">
        <w:rPr>
          <w:rFonts w:ascii="Tahoma" w:hAnsi="Tahoma" w:cs="Tahoma"/>
          <w:bCs/>
          <w:color w:val="262626" w:themeColor="text1" w:themeTint="D9"/>
          <w:sz w:val="16"/>
          <w:lang w:val="en-GB"/>
        </w:rPr>
        <w:t>, Routledge</w:t>
      </w:r>
      <w:r w:rsidR="000C4610">
        <w:rPr>
          <w:rFonts w:ascii="Tahoma" w:hAnsi="Tahoma" w:cs="Tahoma"/>
          <w:bCs/>
          <w:color w:val="262626" w:themeColor="text1" w:themeTint="D9"/>
          <w:sz w:val="16"/>
          <w:lang w:val="en-GB"/>
        </w:rPr>
        <w:t>: Abingdon</w:t>
      </w:r>
      <w:r w:rsidR="0094016F">
        <w:rPr>
          <w:rFonts w:ascii="Tahoma" w:hAnsi="Tahoma" w:cs="Tahoma"/>
          <w:bCs/>
          <w:color w:val="262626" w:themeColor="text1" w:themeTint="D9"/>
          <w:sz w:val="16"/>
          <w:lang w:val="en-GB"/>
        </w:rPr>
        <w:t xml:space="preserve">, </w:t>
      </w:r>
      <w:r w:rsidR="00754DB1">
        <w:rPr>
          <w:rFonts w:ascii="Tahoma" w:hAnsi="Tahoma" w:cs="Tahoma"/>
          <w:bCs/>
          <w:color w:val="262626" w:themeColor="text1" w:themeTint="D9"/>
          <w:sz w:val="16"/>
          <w:lang w:val="en-GB"/>
        </w:rPr>
        <w:t>forthcoming</w:t>
      </w:r>
      <w:r w:rsidR="0094016F">
        <w:rPr>
          <w:rFonts w:ascii="Tahoma" w:hAnsi="Tahoma" w:cs="Tahoma"/>
          <w:bCs/>
          <w:color w:val="262626" w:themeColor="text1" w:themeTint="D9"/>
          <w:sz w:val="16"/>
          <w:lang w:val="en-GB"/>
        </w:rPr>
        <w:t xml:space="preserve"> in </w:t>
      </w:r>
      <w:r w:rsidR="00840357">
        <w:rPr>
          <w:rFonts w:ascii="Tahoma" w:hAnsi="Tahoma" w:cs="Tahoma"/>
          <w:bCs/>
          <w:color w:val="262626" w:themeColor="text1" w:themeTint="D9"/>
          <w:sz w:val="16"/>
          <w:lang w:val="en-GB"/>
        </w:rPr>
        <w:t xml:space="preserve">late </w:t>
      </w:r>
      <w:r w:rsidR="0094016F">
        <w:rPr>
          <w:rFonts w:ascii="Tahoma" w:hAnsi="Tahoma" w:cs="Tahoma"/>
          <w:bCs/>
          <w:color w:val="262626" w:themeColor="text1" w:themeTint="D9"/>
          <w:sz w:val="16"/>
          <w:lang w:val="en-GB"/>
        </w:rPr>
        <w:t>2026</w:t>
      </w:r>
      <w:r>
        <w:rPr>
          <w:rFonts w:ascii="Tahoma" w:hAnsi="Tahoma" w:cs="Tahoma"/>
          <w:bCs/>
          <w:color w:val="262626" w:themeColor="text1" w:themeTint="D9"/>
          <w:sz w:val="16"/>
          <w:lang w:val="en-GB"/>
        </w:rPr>
        <w:t>.</w:t>
      </w:r>
    </w:p>
    <w:p w14:paraId="02513B55" w14:textId="592AACB2" w:rsidR="001D0D9D" w:rsidRPr="000D6B4C" w:rsidRDefault="001D0D9D" w:rsidP="000D6B4C">
      <w:pPr>
        <w:pStyle w:val="ListParagraph"/>
        <w:numPr>
          <w:ilvl w:val="0"/>
          <w:numId w:val="24"/>
        </w:numPr>
        <w:spacing w:before="120" w:after="0"/>
        <w:contextualSpacing w:val="0"/>
        <w:rPr>
          <w:rFonts w:ascii="Tahoma" w:hAnsi="Tahoma" w:cs="Tahoma"/>
          <w:bCs/>
          <w:color w:val="262626" w:themeColor="text1" w:themeTint="D9"/>
          <w:sz w:val="16"/>
          <w:lang w:val="en-GB"/>
        </w:rPr>
      </w:pPr>
      <w:r w:rsidRPr="001D0D9D">
        <w:rPr>
          <w:rFonts w:ascii="Tahoma" w:hAnsi="Tahoma" w:cs="Tahoma"/>
          <w:bCs/>
          <w:color w:val="262626" w:themeColor="text1" w:themeTint="D9"/>
          <w:sz w:val="16"/>
          <w:lang w:val="en-GB"/>
        </w:rPr>
        <w:t xml:space="preserve">“Crisis and Polycrisis”, </w:t>
      </w:r>
      <w:r>
        <w:rPr>
          <w:rFonts w:ascii="Tahoma" w:hAnsi="Tahoma" w:cs="Tahoma"/>
          <w:bCs/>
          <w:color w:val="262626" w:themeColor="text1" w:themeTint="D9"/>
          <w:sz w:val="16"/>
          <w:lang w:val="en-GB"/>
        </w:rPr>
        <w:t>in</w:t>
      </w:r>
      <w:r w:rsidRPr="001D0D9D">
        <w:rPr>
          <w:rFonts w:ascii="Tahoma" w:hAnsi="Tahoma" w:cs="Tahoma"/>
          <w:bCs/>
          <w:color w:val="262626" w:themeColor="text1" w:themeTint="D9"/>
          <w:sz w:val="16"/>
          <w:lang w:val="en-GB"/>
        </w:rPr>
        <w:t xml:space="preserve"> C. Hay &amp; A. Hindmoor (</w:t>
      </w:r>
      <w:r>
        <w:rPr>
          <w:rFonts w:ascii="Tahoma" w:hAnsi="Tahoma" w:cs="Tahoma"/>
          <w:bCs/>
          <w:color w:val="262626" w:themeColor="text1" w:themeTint="D9"/>
          <w:sz w:val="16"/>
          <w:lang w:val="en-GB"/>
        </w:rPr>
        <w:t>eds</w:t>
      </w:r>
      <w:r w:rsidRPr="001D0D9D">
        <w:rPr>
          <w:rFonts w:ascii="Tahoma" w:hAnsi="Tahoma" w:cs="Tahoma"/>
          <w:bCs/>
          <w:color w:val="262626" w:themeColor="text1" w:themeTint="D9"/>
          <w:sz w:val="16"/>
          <w:lang w:val="en-GB"/>
        </w:rPr>
        <w:t xml:space="preserve">.) </w:t>
      </w:r>
      <w:r w:rsidRPr="001D0D9D">
        <w:rPr>
          <w:rFonts w:ascii="Tahoma" w:hAnsi="Tahoma" w:cs="Tahoma"/>
          <w:bCs/>
          <w:i/>
          <w:iCs/>
          <w:color w:val="262626" w:themeColor="text1" w:themeTint="D9"/>
          <w:sz w:val="16"/>
          <w:lang w:val="en-GB"/>
        </w:rPr>
        <w:t>Oxford Handbook of New Political Economy</w:t>
      </w:r>
      <w:r>
        <w:rPr>
          <w:rFonts w:ascii="Tahoma" w:hAnsi="Tahoma" w:cs="Tahoma"/>
          <w:bCs/>
          <w:color w:val="262626" w:themeColor="text1" w:themeTint="D9"/>
          <w:sz w:val="16"/>
          <w:lang w:val="en-GB"/>
        </w:rPr>
        <w:t>,</w:t>
      </w:r>
      <w:r w:rsidRPr="001D0D9D">
        <w:rPr>
          <w:rFonts w:ascii="Tahoma" w:hAnsi="Tahoma" w:cs="Tahoma"/>
          <w:bCs/>
          <w:color w:val="262626" w:themeColor="text1" w:themeTint="D9"/>
          <w:sz w:val="16"/>
          <w:lang w:val="en-GB"/>
        </w:rPr>
        <w:t xml:space="preserve"> Oxford: Oxford University Press</w:t>
      </w:r>
      <w:r>
        <w:rPr>
          <w:rFonts w:ascii="Tahoma" w:hAnsi="Tahoma" w:cs="Tahoma"/>
          <w:bCs/>
          <w:color w:val="262626" w:themeColor="text1" w:themeTint="D9"/>
          <w:sz w:val="16"/>
          <w:lang w:val="en-GB"/>
        </w:rPr>
        <w:t>, forthcoming in early 2027.</w:t>
      </w:r>
    </w:p>
    <w:p w14:paraId="1B8C6926" w14:textId="77777777" w:rsidR="00695186" w:rsidRDefault="00695186" w:rsidP="009F2C86">
      <w:pPr>
        <w:pStyle w:val="ListParagraph"/>
        <w:spacing w:after="0"/>
        <w:ind w:left="357"/>
        <w:contextualSpacing w:val="0"/>
        <w:rPr>
          <w:rFonts w:ascii="Tahoma" w:hAnsi="Tahoma" w:cs="Tahoma"/>
          <w:bCs/>
          <w:color w:val="262626" w:themeColor="text1" w:themeTint="D9"/>
          <w:sz w:val="16"/>
          <w:lang w:val="en-GB"/>
        </w:rPr>
      </w:pPr>
    </w:p>
    <w:p w14:paraId="2B495F6B" w14:textId="2BFC9C3C" w:rsidR="00195A23" w:rsidRDefault="00BA706B" w:rsidP="00C1577A">
      <w:pPr>
        <w:spacing w:before="240" w:after="240"/>
        <w:rPr>
          <w:rFonts w:ascii="Tahoma" w:hAnsi="Tahoma" w:cs="Tahoma"/>
          <w:bCs/>
          <w:color w:val="262626" w:themeColor="text1" w:themeTint="D9"/>
          <w:sz w:val="16"/>
          <w:u w:val="single"/>
          <w:lang w:val="en-GB"/>
        </w:rPr>
      </w:pPr>
      <w:r w:rsidRPr="002C50C4">
        <w:rPr>
          <w:rFonts w:ascii="Tahoma" w:hAnsi="Tahoma" w:cs="Tahoma"/>
          <w:bCs/>
          <w:color w:val="262626" w:themeColor="text1" w:themeTint="D9"/>
          <w:sz w:val="16"/>
          <w:u w:val="single"/>
          <w:lang w:val="en-GB"/>
        </w:rPr>
        <w:t>E</w:t>
      </w:r>
      <w:r w:rsidR="00195A23" w:rsidRPr="002C50C4">
        <w:rPr>
          <w:rFonts w:ascii="Tahoma" w:hAnsi="Tahoma" w:cs="Tahoma"/>
          <w:bCs/>
          <w:color w:val="262626" w:themeColor="text1" w:themeTint="D9"/>
          <w:sz w:val="16"/>
          <w:u w:val="single"/>
          <w:lang w:val="en-GB"/>
        </w:rPr>
        <w:t xml:space="preserve">. OTHER </w:t>
      </w:r>
      <w:r w:rsidR="00EE33DF" w:rsidRPr="002C50C4">
        <w:rPr>
          <w:rFonts w:ascii="Tahoma" w:hAnsi="Tahoma" w:cs="Tahoma"/>
          <w:bCs/>
          <w:color w:val="262626" w:themeColor="text1" w:themeTint="D9"/>
          <w:sz w:val="16"/>
          <w:u w:val="single"/>
          <w:lang w:val="en-GB"/>
        </w:rPr>
        <w:t>RESEARCH</w:t>
      </w:r>
      <w:r w:rsidR="00195A23" w:rsidRPr="002C50C4">
        <w:rPr>
          <w:rFonts w:ascii="Tahoma" w:hAnsi="Tahoma" w:cs="Tahoma"/>
          <w:bCs/>
          <w:color w:val="262626" w:themeColor="text1" w:themeTint="D9"/>
          <w:sz w:val="16"/>
          <w:u w:val="single"/>
          <w:lang w:val="en-GB"/>
        </w:rPr>
        <w:t xml:space="preserve"> </w:t>
      </w:r>
      <w:r w:rsidR="00EE33DF" w:rsidRPr="002C50C4">
        <w:rPr>
          <w:rFonts w:ascii="Tahoma" w:hAnsi="Tahoma" w:cs="Tahoma"/>
          <w:bCs/>
          <w:color w:val="262626" w:themeColor="text1" w:themeTint="D9"/>
          <w:sz w:val="16"/>
          <w:u w:val="single"/>
          <w:lang w:val="en-GB"/>
        </w:rPr>
        <w:t xml:space="preserve">ARTICLES </w:t>
      </w:r>
      <w:r w:rsidR="00195A23" w:rsidRPr="002C50C4">
        <w:rPr>
          <w:rFonts w:ascii="Tahoma" w:hAnsi="Tahoma" w:cs="Tahoma"/>
          <w:bCs/>
          <w:color w:val="262626" w:themeColor="text1" w:themeTint="D9"/>
          <w:sz w:val="16"/>
          <w:u w:val="single"/>
          <w:lang w:val="en-GB"/>
        </w:rPr>
        <w:t xml:space="preserve">AND </w:t>
      </w:r>
      <w:r w:rsidR="00B92A8E" w:rsidRPr="002C50C4">
        <w:rPr>
          <w:rFonts w:ascii="Tahoma" w:hAnsi="Tahoma" w:cs="Tahoma"/>
          <w:bCs/>
          <w:color w:val="262626" w:themeColor="text1" w:themeTint="D9"/>
          <w:sz w:val="16"/>
          <w:u w:val="single"/>
          <w:lang w:val="en-GB"/>
        </w:rPr>
        <w:t>CHAPTERS</w:t>
      </w:r>
      <w:r w:rsidR="00195A23" w:rsidRPr="002C50C4">
        <w:rPr>
          <w:rFonts w:ascii="Tahoma" w:hAnsi="Tahoma" w:cs="Tahoma"/>
          <w:bCs/>
          <w:color w:val="262626" w:themeColor="text1" w:themeTint="D9"/>
          <w:sz w:val="16"/>
          <w:u w:val="single"/>
          <w:lang w:val="en-GB"/>
        </w:rPr>
        <w:t xml:space="preserve">, </w:t>
      </w:r>
      <w:r w:rsidR="00526757">
        <w:rPr>
          <w:rFonts w:ascii="Tahoma" w:hAnsi="Tahoma" w:cs="Tahoma"/>
          <w:bCs/>
          <w:color w:val="262626" w:themeColor="text1" w:themeTint="D9"/>
          <w:sz w:val="16"/>
          <w:u w:val="single"/>
          <w:lang w:val="en-GB"/>
        </w:rPr>
        <w:t>SEVERAL</w:t>
      </w:r>
      <w:r w:rsidR="00195A23" w:rsidRPr="002C50C4">
        <w:rPr>
          <w:rFonts w:ascii="Tahoma" w:hAnsi="Tahoma" w:cs="Tahoma"/>
          <w:bCs/>
          <w:color w:val="262626" w:themeColor="text1" w:themeTint="D9"/>
          <w:sz w:val="16"/>
          <w:u w:val="single"/>
          <w:lang w:val="en-GB"/>
        </w:rPr>
        <w:t xml:space="preserve"> OF THEM REFEREED </w:t>
      </w:r>
    </w:p>
    <w:p w14:paraId="1D3D4956" w14:textId="5BF91233" w:rsidR="00C1577A" w:rsidRPr="00C1577A" w:rsidRDefault="00C1577A" w:rsidP="00C1577A">
      <w:pPr>
        <w:spacing w:after="12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 xml:space="preserve">Many </w:t>
      </w:r>
      <w:r w:rsidRPr="00C1577A">
        <w:rPr>
          <w:rFonts w:ascii="Tahoma" w:hAnsi="Tahoma" w:cs="Tahoma"/>
          <w:bCs/>
          <w:color w:val="262626" w:themeColor="text1" w:themeTint="D9"/>
          <w:sz w:val="16"/>
          <w:lang w:val="en-GB"/>
        </w:rPr>
        <w:t>Fi</w:t>
      </w:r>
      <w:r>
        <w:rPr>
          <w:rFonts w:ascii="Tahoma" w:hAnsi="Tahoma" w:cs="Tahoma"/>
          <w:bCs/>
          <w:color w:val="262626" w:themeColor="text1" w:themeTint="D9"/>
          <w:sz w:val="16"/>
          <w:lang w:val="en-GB"/>
        </w:rPr>
        <w:t>nnish journals</w:t>
      </w:r>
      <w:r w:rsidR="00AB5099">
        <w:rPr>
          <w:rFonts w:ascii="Tahoma" w:hAnsi="Tahoma" w:cs="Tahoma"/>
          <w:bCs/>
          <w:color w:val="262626" w:themeColor="text1" w:themeTint="D9"/>
          <w:sz w:val="16"/>
          <w:lang w:val="en-GB"/>
        </w:rPr>
        <w:t xml:space="preserve">, such as </w:t>
      </w:r>
      <w:r w:rsidR="00AB5099" w:rsidRPr="00AB5099">
        <w:rPr>
          <w:rFonts w:ascii="Tahoma" w:hAnsi="Tahoma" w:cs="Tahoma"/>
          <w:bCs/>
          <w:i/>
          <w:iCs/>
          <w:color w:val="262626" w:themeColor="text1" w:themeTint="D9"/>
          <w:sz w:val="16"/>
          <w:lang w:val="en-GB"/>
        </w:rPr>
        <w:t>Futura</w:t>
      </w:r>
      <w:r w:rsidR="00AB5099">
        <w:rPr>
          <w:rFonts w:ascii="Tahoma" w:hAnsi="Tahoma" w:cs="Tahoma"/>
          <w:bCs/>
          <w:color w:val="262626" w:themeColor="text1" w:themeTint="D9"/>
          <w:sz w:val="16"/>
          <w:lang w:val="en-GB"/>
        </w:rPr>
        <w:t xml:space="preserve">, </w:t>
      </w:r>
      <w:r w:rsidR="00AB5099" w:rsidRPr="00AB5099">
        <w:rPr>
          <w:rFonts w:ascii="Tahoma" w:hAnsi="Tahoma" w:cs="Tahoma"/>
          <w:bCs/>
          <w:i/>
          <w:iCs/>
          <w:color w:val="262626" w:themeColor="text1" w:themeTint="D9"/>
          <w:sz w:val="16"/>
          <w:lang w:val="en-GB"/>
        </w:rPr>
        <w:t>Kansantaloudellinen aikakauskirja</w:t>
      </w:r>
      <w:r w:rsidR="00AB5099">
        <w:rPr>
          <w:rFonts w:ascii="Tahoma" w:hAnsi="Tahoma" w:cs="Tahoma"/>
          <w:bCs/>
          <w:color w:val="262626" w:themeColor="text1" w:themeTint="D9"/>
          <w:sz w:val="16"/>
          <w:lang w:val="en-GB"/>
        </w:rPr>
        <w:t xml:space="preserve">, </w:t>
      </w:r>
      <w:r w:rsidR="00AB5099" w:rsidRPr="00AB5099">
        <w:rPr>
          <w:rFonts w:ascii="Tahoma" w:hAnsi="Tahoma" w:cs="Tahoma"/>
          <w:bCs/>
          <w:i/>
          <w:iCs/>
          <w:color w:val="262626" w:themeColor="text1" w:themeTint="D9"/>
          <w:sz w:val="16"/>
          <w:lang w:val="en-GB"/>
        </w:rPr>
        <w:t>Kosmopolis</w:t>
      </w:r>
      <w:r w:rsidR="00AB5099">
        <w:rPr>
          <w:rFonts w:ascii="Tahoma" w:hAnsi="Tahoma" w:cs="Tahoma"/>
          <w:bCs/>
          <w:color w:val="262626" w:themeColor="text1" w:themeTint="D9"/>
          <w:sz w:val="16"/>
          <w:lang w:val="en-GB"/>
        </w:rPr>
        <w:t xml:space="preserve"> (previously </w:t>
      </w:r>
      <w:r w:rsidR="00AB5099" w:rsidRPr="00AB5099">
        <w:rPr>
          <w:rFonts w:ascii="Tahoma" w:hAnsi="Tahoma" w:cs="Tahoma"/>
          <w:bCs/>
          <w:i/>
          <w:iCs/>
          <w:color w:val="262626" w:themeColor="text1" w:themeTint="D9"/>
          <w:sz w:val="16"/>
          <w:lang w:val="en-GB"/>
        </w:rPr>
        <w:t>Rauhantutkimus</w:t>
      </w:r>
      <w:r w:rsidR="00AB5099">
        <w:rPr>
          <w:rFonts w:ascii="Tahoma" w:hAnsi="Tahoma" w:cs="Tahoma"/>
          <w:bCs/>
          <w:color w:val="262626" w:themeColor="text1" w:themeTint="D9"/>
          <w:sz w:val="16"/>
          <w:lang w:val="en-GB"/>
        </w:rPr>
        <w:t xml:space="preserve">), </w:t>
      </w:r>
      <w:r w:rsidR="00AB5099" w:rsidRPr="00AB5099">
        <w:rPr>
          <w:rFonts w:ascii="Tahoma" w:hAnsi="Tahoma" w:cs="Tahoma"/>
          <w:bCs/>
          <w:i/>
          <w:iCs/>
          <w:color w:val="262626" w:themeColor="text1" w:themeTint="D9"/>
          <w:sz w:val="16"/>
          <w:lang w:val="en-GB"/>
        </w:rPr>
        <w:t>Politiikka</w:t>
      </w:r>
      <w:r w:rsidR="00FB1353">
        <w:rPr>
          <w:rFonts w:ascii="Tahoma" w:hAnsi="Tahoma" w:cs="Tahoma"/>
          <w:bCs/>
          <w:color w:val="262626" w:themeColor="text1" w:themeTint="D9"/>
          <w:sz w:val="16"/>
          <w:lang w:val="en-GB"/>
        </w:rPr>
        <w:t xml:space="preserve"> and </w:t>
      </w:r>
      <w:r w:rsidR="00FB1353" w:rsidRPr="00FB1353">
        <w:rPr>
          <w:rFonts w:ascii="Tahoma" w:hAnsi="Tahoma" w:cs="Tahoma"/>
          <w:bCs/>
          <w:i/>
          <w:iCs/>
          <w:color w:val="262626" w:themeColor="text1" w:themeTint="D9"/>
          <w:sz w:val="16"/>
          <w:lang w:val="en-GB"/>
        </w:rPr>
        <w:t>Ulkopolitiikka</w:t>
      </w:r>
      <w:r w:rsidR="00AB5099">
        <w:rPr>
          <w:rFonts w:ascii="Tahoma" w:hAnsi="Tahoma" w:cs="Tahoma"/>
          <w:bCs/>
          <w:color w:val="262626" w:themeColor="text1" w:themeTint="D9"/>
          <w:sz w:val="16"/>
          <w:lang w:val="en-GB"/>
        </w:rPr>
        <w:t xml:space="preserve"> are refereed, but the rejection rate is </w:t>
      </w:r>
      <w:r w:rsidR="002B5A38">
        <w:rPr>
          <w:rFonts w:ascii="Tahoma" w:hAnsi="Tahoma" w:cs="Tahoma"/>
          <w:bCs/>
          <w:color w:val="262626" w:themeColor="text1" w:themeTint="D9"/>
          <w:sz w:val="16"/>
          <w:lang w:val="en-GB"/>
        </w:rPr>
        <w:t xml:space="preserve">relatively </w:t>
      </w:r>
      <w:r w:rsidR="00AB5099">
        <w:rPr>
          <w:rFonts w:ascii="Tahoma" w:hAnsi="Tahoma" w:cs="Tahoma"/>
          <w:bCs/>
          <w:color w:val="262626" w:themeColor="text1" w:themeTint="D9"/>
          <w:sz w:val="16"/>
          <w:lang w:val="en-GB"/>
        </w:rPr>
        <w:t>low,</w:t>
      </w:r>
      <w:r w:rsidRPr="00C1577A">
        <w:rPr>
          <w:rFonts w:ascii="Tahoma" w:hAnsi="Tahoma" w:cs="Tahoma"/>
          <w:bCs/>
          <w:color w:val="262626" w:themeColor="text1" w:themeTint="D9"/>
          <w:sz w:val="16"/>
          <w:lang w:val="en-GB"/>
        </w:rPr>
        <w:t xml:space="preserve"> and the criticism is often "friendly". Some international journals</w:t>
      </w:r>
      <w:r w:rsidR="00AB5099">
        <w:rPr>
          <w:rFonts w:ascii="Tahoma" w:hAnsi="Tahoma" w:cs="Tahoma"/>
          <w:bCs/>
          <w:color w:val="262626" w:themeColor="text1" w:themeTint="D9"/>
          <w:sz w:val="16"/>
          <w:lang w:val="en-GB"/>
        </w:rPr>
        <w:t>,</w:t>
      </w:r>
      <w:r w:rsidRPr="00C1577A">
        <w:rPr>
          <w:rFonts w:ascii="Tahoma" w:hAnsi="Tahoma" w:cs="Tahoma"/>
          <w:bCs/>
          <w:color w:val="262626" w:themeColor="text1" w:themeTint="D9"/>
          <w:sz w:val="16"/>
          <w:lang w:val="en-GB"/>
        </w:rPr>
        <w:t xml:space="preserve"> such as </w:t>
      </w:r>
      <w:r w:rsidRPr="00C1577A">
        <w:rPr>
          <w:rFonts w:ascii="Tahoma" w:hAnsi="Tahoma" w:cs="Tahoma"/>
          <w:bCs/>
          <w:i/>
          <w:iCs/>
          <w:color w:val="262626" w:themeColor="text1" w:themeTint="D9"/>
          <w:sz w:val="16"/>
          <w:lang w:val="en-GB"/>
        </w:rPr>
        <w:t>Globalizations</w:t>
      </w:r>
      <w:r w:rsidRPr="00C1577A">
        <w:rPr>
          <w:rFonts w:ascii="Tahoma" w:hAnsi="Tahoma" w:cs="Tahoma"/>
          <w:bCs/>
          <w:color w:val="262626" w:themeColor="text1" w:themeTint="D9"/>
          <w:sz w:val="16"/>
          <w:lang w:val="en-GB"/>
        </w:rPr>
        <w:t>, whose articles usually go through a referee process, also publish commissioned papers.</w:t>
      </w:r>
    </w:p>
    <w:p w14:paraId="38DE5F7E" w14:textId="77777777" w:rsidR="00195A23" w:rsidRPr="006A447B" w:rsidRDefault="00195A23" w:rsidP="00011BA6">
      <w:pPr>
        <w:pStyle w:val="ListParagraph"/>
        <w:numPr>
          <w:ilvl w:val="0"/>
          <w:numId w:val="24"/>
        </w:numPr>
        <w:spacing w:before="240" w:after="0"/>
        <w:contextualSpacing w:val="0"/>
        <w:rPr>
          <w:rFonts w:ascii="Tahoma" w:hAnsi="Tahoma" w:cs="Tahoma"/>
          <w:bCs/>
          <w:caps/>
          <w:color w:val="262626" w:themeColor="text1" w:themeTint="D9"/>
          <w:sz w:val="16"/>
        </w:rPr>
      </w:pPr>
      <w:r w:rsidRPr="00DC33A6">
        <w:rPr>
          <w:rFonts w:ascii="Tahoma" w:hAnsi="Tahoma" w:cs="Tahoma"/>
          <w:bCs/>
          <w:color w:val="262626" w:themeColor="text1" w:themeTint="D9"/>
          <w:sz w:val="16"/>
        </w:rPr>
        <w:t>”Grotiuslainen traditio ja yhteistoiminnallisuuden perusta: po</w:t>
      </w:r>
      <w:r w:rsidRPr="006A447B">
        <w:rPr>
          <w:rFonts w:ascii="Tahoma" w:hAnsi="Tahoma" w:cs="Tahoma"/>
          <w:bCs/>
          <w:color w:val="262626" w:themeColor="text1" w:themeTint="D9"/>
          <w:sz w:val="16"/>
        </w:rPr>
        <w:t xml:space="preserve">sitiivinen kritiikki” [Grotian Tradition and the </w:t>
      </w:r>
      <w:r w:rsidR="0007345B">
        <w:rPr>
          <w:rFonts w:ascii="Tahoma" w:hAnsi="Tahoma" w:cs="Tahoma"/>
          <w:bCs/>
          <w:color w:val="262626" w:themeColor="text1" w:themeTint="D9"/>
          <w:sz w:val="16"/>
        </w:rPr>
        <w:t>Grounds for</w:t>
      </w:r>
      <w:r w:rsidRPr="006A447B">
        <w:rPr>
          <w:rFonts w:ascii="Tahoma" w:hAnsi="Tahoma" w:cs="Tahoma"/>
          <w:bCs/>
          <w:color w:val="262626" w:themeColor="text1" w:themeTint="D9"/>
          <w:sz w:val="16"/>
        </w:rPr>
        <w:t xml:space="preserve"> Concerted Action: A Positive Critique], </w:t>
      </w:r>
      <w:r w:rsidRPr="006A447B">
        <w:rPr>
          <w:rFonts w:ascii="Tahoma" w:hAnsi="Tahoma" w:cs="Tahoma"/>
          <w:bCs/>
          <w:i/>
          <w:color w:val="262626" w:themeColor="text1" w:themeTint="D9"/>
          <w:sz w:val="16"/>
        </w:rPr>
        <w:t>Rauhantutkimus</w:t>
      </w:r>
      <w:r w:rsidRPr="006A447B">
        <w:rPr>
          <w:rFonts w:ascii="Tahoma" w:hAnsi="Tahoma" w:cs="Tahoma"/>
          <w:bCs/>
          <w:color w:val="262626" w:themeColor="text1" w:themeTint="D9"/>
          <w:sz w:val="16"/>
        </w:rPr>
        <w:t>, (4):3, 1988, pp.52–70.</w:t>
      </w:r>
    </w:p>
    <w:p w14:paraId="46023386" w14:textId="375C44CC"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”EFTA and the Historical Development of European Political Economy: Basic Trends in Trade and Production”, i</w:t>
      </w:r>
      <w:r w:rsidR="0042737A">
        <w:rPr>
          <w:rFonts w:ascii="Tahoma" w:hAnsi="Tahoma" w:cs="Tahoma"/>
          <w:bCs/>
          <w:color w:val="262626" w:themeColor="text1" w:themeTint="D9"/>
          <w:sz w:val="16"/>
          <w:lang w:val="en-GB"/>
        </w:rPr>
        <w:t>n H.Patomäki &amp; K.</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Möttölä (eds.)</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Facing the Change in Europe. EFTA Countries' Integration Strategies</w:t>
      </w:r>
      <w:r w:rsidRPr="006A447B">
        <w:rPr>
          <w:rFonts w:ascii="Tahoma" w:hAnsi="Tahoma" w:cs="Tahoma"/>
          <w:bCs/>
          <w:color w:val="262626" w:themeColor="text1" w:themeTint="D9"/>
          <w:sz w:val="16"/>
          <w:lang w:val="en-GB"/>
        </w:rPr>
        <w:t>, FIIA: Helsinki, 1989, pp.102-119.</w:t>
      </w:r>
    </w:p>
    <w:p w14:paraId="5D7F71D9" w14:textId="3A13F666"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”A Metatheoretical and Methodological Critique of Neorealism: Towards a Fourth Debate in International Relations Research” Occasional Papers No.9, Institute Of Sociology and Political Science, Political Science, University </w:t>
      </w:r>
      <w:r w:rsidR="001831EE" w:rsidRPr="006A447B">
        <w:rPr>
          <w:rFonts w:ascii="Tahoma" w:hAnsi="Tahoma" w:cs="Tahoma"/>
          <w:bCs/>
          <w:color w:val="262626" w:themeColor="text1" w:themeTint="D9"/>
          <w:sz w:val="16"/>
          <w:lang w:val="en-GB"/>
        </w:rPr>
        <w:t>of</w:t>
      </w:r>
      <w:r w:rsidRPr="006A447B">
        <w:rPr>
          <w:rFonts w:ascii="Tahoma" w:hAnsi="Tahoma" w:cs="Tahoma"/>
          <w:bCs/>
          <w:color w:val="262626" w:themeColor="text1" w:themeTint="D9"/>
          <w:sz w:val="16"/>
          <w:lang w:val="en-GB"/>
        </w:rPr>
        <w:t xml:space="preserve"> Turku, Turku, 1989, 54 p.</w:t>
      </w:r>
    </w:p>
    <w:p w14:paraId="7D3F6752" w14:textId="69C80B5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BE2D40">
        <w:rPr>
          <w:rFonts w:ascii="Tahoma" w:hAnsi="Tahoma" w:cs="Tahoma"/>
          <w:bCs/>
          <w:color w:val="262626" w:themeColor="text1" w:themeTint="D9"/>
          <w:sz w:val="16"/>
          <w:lang w:val="en-GB"/>
        </w:rPr>
        <w:t>”Politiikka mahdollisen taiteena eli kuinka toteuttaa oikeudenmukainen ja rauhanomainen maailma” [Politics as the Art of Possible, Or How to Achieve Peaceful and Just World Order?], in J.</w:t>
      </w:r>
      <w:r w:rsidR="002E1378">
        <w:rPr>
          <w:rFonts w:ascii="Tahoma" w:hAnsi="Tahoma" w:cs="Tahoma"/>
          <w:bCs/>
          <w:color w:val="262626" w:themeColor="text1" w:themeTint="D9"/>
          <w:sz w:val="16"/>
          <w:lang w:val="en-GB"/>
        </w:rPr>
        <w:t xml:space="preserve"> </w:t>
      </w:r>
      <w:r w:rsidRPr="00BE2D40">
        <w:rPr>
          <w:rFonts w:ascii="Tahoma" w:hAnsi="Tahoma" w:cs="Tahoma"/>
          <w:bCs/>
          <w:color w:val="262626" w:themeColor="text1" w:themeTint="D9"/>
          <w:sz w:val="16"/>
          <w:lang w:val="en-GB"/>
        </w:rPr>
        <w:t xml:space="preserve">Räikkä (ed.) </w:t>
      </w:r>
      <w:r w:rsidRPr="006A447B">
        <w:rPr>
          <w:rFonts w:ascii="Tahoma" w:hAnsi="Tahoma" w:cs="Tahoma"/>
          <w:bCs/>
          <w:i/>
          <w:color w:val="262626" w:themeColor="text1" w:themeTint="D9"/>
          <w:sz w:val="16"/>
          <w:lang w:val="en-GB"/>
        </w:rPr>
        <w:t>Kansainvälinen järjestelmä ja moraali</w:t>
      </w:r>
      <w:r w:rsidRPr="006A447B">
        <w:rPr>
          <w:rFonts w:ascii="Tahoma" w:hAnsi="Tahoma" w:cs="Tahoma"/>
          <w:bCs/>
          <w:color w:val="262626" w:themeColor="text1" w:themeTint="D9"/>
          <w:sz w:val="16"/>
          <w:lang w:val="en-GB"/>
        </w:rPr>
        <w:t xml:space="preserve"> [Morality And International System], Series of Department of Practical Philosophy no:1, University Of Turku, Turku, 1989, pp.131-205.</w:t>
      </w:r>
    </w:p>
    <w:p w14:paraId="046BBEA9" w14:textId="68316DE6"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lastRenderedPageBreak/>
        <w:t xml:space="preserve">”Tuotannon monikansallistumisen selittämisestä. Uusinstitutionaalinen lähestymistapa”, [On Explaining the Multinationalisation of Production: A Neo-Institutionalist Approach], </w:t>
      </w:r>
      <w:r w:rsidRPr="006A447B">
        <w:rPr>
          <w:rFonts w:ascii="Tahoma" w:hAnsi="Tahoma" w:cs="Tahoma"/>
          <w:bCs/>
          <w:i/>
          <w:color w:val="262626" w:themeColor="text1" w:themeTint="D9"/>
          <w:sz w:val="16"/>
        </w:rPr>
        <w:t xml:space="preserve">Kansantaloudellinen </w:t>
      </w:r>
      <w:r w:rsidR="00C1577A">
        <w:rPr>
          <w:rFonts w:ascii="Tahoma" w:hAnsi="Tahoma" w:cs="Tahoma"/>
          <w:bCs/>
          <w:i/>
          <w:color w:val="262626" w:themeColor="text1" w:themeTint="D9"/>
          <w:sz w:val="16"/>
        </w:rPr>
        <w:t>ai</w:t>
      </w:r>
      <w:r w:rsidRPr="006A447B">
        <w:rPr>
          <w:rFonts w:ascii="Tahoma" w:hAnsi="Tahoma" w:cs="Tahoma"/>
          <w:bCs/>
          <w:i/>
          <w:color w:val="262626" w:themeColor="text1" w:themeTint="D9"/>
          <w:sz w:val="16"/>
        </w:rPr>
        <w:t>kakauskirja</w:t>
      </w:r>
      <w:r w:rsidRPr="006A447B">
        <w:rPr>
          <w:rFonts w:ascii="Tahoma" w:hAnsi="Tahoma" w:cs="Tahoma"/>
          <w:bCs/>
          <w:color w:val="262626" w:themeColor="text1" w:themeTint="D9"/>
          <w:sz w:val="16"/>
        </w:rPr>
        <w:t>, (85):4, 1989, pp.424-39.</w:t>
      </w:r>
    </w:p>
    <w:p w14:paraId="347E1543" w14:textId="3A680284"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”Arktiksen ympäristönsuojelun kansainvälis-oikeudelliset periaatteet: alueellinen suvereenisuus vs ihmiskunnan yhteinen perintö” [The Legal Principles of Arctic Environmental Regulation: Territorial Sovereignty vs the Common Heritage of Mankind], in L.</w:t>
      </w:r>
      <w:r w:rsidR="002E1378">
        <w:rPr>
          <w:rFonts w:ascii="Tahoma" w:hAnsi="Tahoma" w:cs="Tahoma"/>
          <w:bCs/>
          <w:color w:val="262626" w:themeColor="text1" w:themeTint="D9"/>
          <w:sz w:val="16"/>
        </w:rPr>
        <w:t xml:space="preserve"> </w:t>
      </w:r>
      <w:r w:rsidRPr="006A447B">
        <w:rPr>
          <w:rFonts w:ascii="Tahoma" w:hAnsi="Tahoma" w:cs="Tahoma"/>
          <w:bCs/>
          <w:color w:val="262626" w:themeColor="text1" w:themeTint="D9"/>
          <w:sz w:val="16"/>
        </w:rPr>
        <w:t xml:space="preserve">Heininen (ed.) </w:t>
      </w:r>
      <w:r w:rsidRPr="006A447B">
        <w:rPr>
          <w:rFonts w:ascii="Tahoma" w:hAnsi="Tahoma" w:cs="Tahoma"/>
          <w:bCs/>
          <w:i/>
          <w:color w:val="262626" w:themeColor="text1" w:themeTint="D9"/>
          <w:sz w:val="16"/>
        </w:rPr>
        <w:t>Arktiksen Ristiriitoja</w:t>
      </w:r>
      <w:r w:rsidRPr="006A447B">
        <w:rPr>
          <w:rFonts w:ascii="Tahoma" w:hAnsi="Tahoma" w:cs="Tahoma"/>
          <w:bCs/>
          <w:color w:val="262626" w:themeColor="text1" w:themeTint="D9"/>
          <w:sz w:val="16"/>
        </w:rPr>
        <w:t>, Suomen Rauhanpuolustajat &amp; Kuhmon Kansalaisopisto: Helsinki ja Kuhmo, 1990, pp.80-93.</w:t>
      </w:r>
    </w:p>
    <w:p w14:paraId="64028A32"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”Kuningas, lohikäärme ja sankarit. ristiriitaiset tulkinnat persianlahden kriisissä”, [King, Dragon, and Heroes: Contradictory Interpretations in the Gulf Crisis], </w:t>
      </w:r>
      <w:r w:rsidRPr="006A447B">
        <w:rPr>
          <w:rFonts w:ascii="Tahoma" w:hAnsi="Tahoma" w:cs="Tahoma"/>
          <w:bCs/>
          <w:i/>
          <w:color w:val="262626" w:themeColor="text1" w:themeTint="D9"/>
          <w:sz w:val="16"/>
        </w:rPr>
        <w:t>Ulkopolitiikka</w:t>
      </w:r>
      <w:r w:rsidRPr="006A447B">
        <w:rPr>
          <w:rFonts w:ascii="Tahoma" w:hAnsi="Tahoma" w:cs="Tahoma"/>
          <w:bCs/>
          <w:color w:val="262626" w:themeColor="text1" w:themeTint="D9"/>
          <w:sz w:val="16"/>
        </w:rPr>
        <w:t>, (27):3, 1990, pp.64-71.</w:t>
      </w:r>
    </w:p>
    <w:p w14:paraId="507C9EB8"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”Mitä Thukydideen Melos-dialogi voi kertoa?”, [What Is It That Thucydides's Melos-Dialogue Can Reveal?], </w:t>
      </w:r>
      <w:r w:rsidRPr="006A447B">
        <w:rPr>
          <w:rFonts w:ascii="Tahoma" w:hAnsi="Tahoma" w:cs="Tahoma"/>
          <w:bCs/>
          <w:i/>
          <w:color w:val="262626" w:themeColor="text1" w:themeTint="D9"/>
          <w:sz w:val="16"/>
        </w:rPr>
        <w:t>Rauhantutkimus</w:t>
      </w:r>
      <w:r w:rsidRPr="006A447B">
        <w:rPr>
          <w:rFonts w:ascii="Tahoma" w:hAnsi="Tahoma" w:cs="Tahoma"/>
          <w:bCs/>
          <w:color w:val="262626" w:themeColor="text1" w:themeTint="D9"/>
          <w:sz w:val="16"/>
        </w:rPr>
        <w:t>, (6):4, 1990, pp.26-63.</w:t>
      </w:r>
    </w:p>
    <w:p w14:paraId="57E1CAAA" w14:textId="77777777" w:rsidR="00195A23" w:rsidRPr="00BE2D4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BE2D40">
        <w:rPr>
          <w:rFonts w:ascii="Tahoma" w:hAnsi="Tahoma" w:cs="Tahoma"/>
          <w:bCs/>
          <w:color w:val="262626" w:themeColor="text1" w:themeTint="D9"/>
          <w:sz w:val="16"/>
          <w:lang w:val="en-US"/>
        </w:rPr>
        <w:t xml:space="preserve">”Suomen ulkopolitiikan genealogia” [Genealogy of Finnish Foreign Policy], </w:t>
      </w:r>
      <w:r w:rsidRPr="00BE2D40">
        <w:rPr>
          <w:rFonts w:ascii="Tahoma" w:hAnsi="Tahoma" w:cs="Tahoma"/>
          <w:bCs/>
          <w:i/>
          <w:color w:val="262626" w:themeColor="text1" w:themeTint="D9"/>
          <w:sz w:val="16"/>
          <w:lang w:val="en-US"/>
        </w:rPr>
        <w:t>Rauhantutkimus</w:t>
      </w:r>
      <w:r w:rsidRPr="00BE2D40">
        <w:rPr>
          <w:rFonts w:ascii="Tahoma" w:hAnsi="Tahoma" w:cs="Tahoma"/>
          <w:bCs/>
          <w:color w:val="262626" w:themeColor="text1" w:themeTint="D9"/>
          <w:sz w:val="16"/>
          <w:lang w:val="en-US"/>
        </w:rPr>
        <w:t>, (7):1, 1991, pp.60-111.</w:t>
      </w:r>
    </w:p>
    <w:p w14:paraId="0C28C316" w14:textId="6E5A8B95"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6A447B">
        <w:rPr>
          <w:rFonts w:ascii="Tahoma" w:hAnsi="Tahoma" w:cs="Tahoma"/>
          <w:bCs/>
          <w:color w:val="262626" w:themeColor="text1" w:themeTint="D9"/>
          <w:sz w:val="16"/>
          <w:lang w:val="en-GB"/>
        </w:rPr>
        <w:t>”Legal Principles and Political Visions. Territorial Sovereignty vs the Common Heritage of Mankind in the Arctic Environmental Protection”, i</w:t>
      </w:r>
      <w:r w:rsidR="0042737A">
        <w:rPr>
          <w:rFonts w:ascii="Tahoma" w:hAnsi="Tahoma" w:cs="Tahoma"/>
          <w:bCs/>
          <w:color w:val="262626" w:themeColor="text1" w:themeTint="D9"/>
          <w:sz w:val="16"/>
          <w:lang w:val="en-GB"/>
        </w:rPr>
        <w:t>n L.</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Heininen &amp; J.</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Käkönen (eds.)</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 xml:space="preserve">Arctic Complexity. </w:t>
      </w:r>
      <w:r w:rsidRPr="006A447B">
        <w:rPr>
          <w:rFonts w:ascii="Tahoma" w:hAnsi="Tahoma" w:cs="Tahoma"/>
          <w:bCs/>
          <w:i/>
          <w:color w:val="262626" w:themeColor="text1" w:themeTint="D9"/>
          <w:sz w:val="16"/>
          <w:lang w:val="en-US"/>
        </w:rPr>
        <w:t>Essays on Arctic Interdependencies</w:t>
      </w:r>
      <w:r w:rsidRPr="006A447B">
        <w:rPr>
          <w:rFonts w:ascii="Tahoma" w:hAnsi="Tahoma" w:cs="Tahoma"/>
          <w:bCs/>
          <w:color w:val="262626" w:themeColor="text1" w:themeTint="D9"/>
          <w:sz w:val="16"/>
          <w:lang w:val="en-US"/>
        </w:rPr>
        <w:t>, TAPRI Occasional Papers No.44: Tampere, 1991, pp.97-128.</w:t>
      </w:r>
    </w:p>
    <w:p w14:paraId="12D0E8FA"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US"/>
        </w:rPr>
        <w:t>”Runous, oikeus ja öljy Persianlahden sodassa: analyysi metaforista ja metonyymeistä 'käytännön' politiikassa” [Poetry, J</w:t>
      </w:r>
      <w:r w:rsidRPr="006A447B">
        <w:rPr>
          <w:rFonts w:ascii="Tahoma" w:hAnsi="Tahoma" w:cs="Tahoma"/>
          <w:bCs/>
          <w:color w:val="262626" w:themeColor="text1" w:themeTint="D9"/>
          <w:sz w:val="16"/>
          <w:lang w:val="en-GB"/>
        </w:rPr>
        <w:t xml:space="preserve">ust Law and Oil in the Gulf Crisis: An Analysis of the Role of Metaphors and Narratives in the 'Praxis' of Politics], </w:t>
      </w:r>
      <w:r w:rsidRPr="006A447B">
        <w:rPr>
          <w:rFonts w:ascii="Tahoma" w:hAnsi="Tahoma" w:cs="Tahoma"/>
          <w:bCs/>
          <w:i/>
          <w:color w:val="262626" w:themeColor="text1" w:themeTint="D9"/>
          <w:sz w:val="16"/>
          <w:lang w:val="en-GB"/>
        </w:rPr>
        <w:t>Rauhantutkimus</w:t>
      </w:r>
      <w:r w:rsidRPr="006A447B">
        <w:rPr>
          <w:rFonts w:ascii="Tahoma" w:hAnsi="Tahoma" w:cs="Tahoma"/>
          <w:bCs/>
          <w:color w:val="262626" w:themeColor="text1" w:themeTint="D9"/>
          <w:sz w:val="16"/>
          <w:lang w:val="en-GB"/>
        </w:rPr>
        <w:t>, (7):3, 1991, pp.52-80.</w:t>
      </w:r>
    </w:p>
    <w:p w14:paraId="73868B52"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”Edistys on mahdollista ilman historianfilosofiaa!”, [Progress Is Possible without a Philosophy of World History], </w:t>
      </w:r>
      <w:r w:rsidRPr="006A447B">
        <w:rPr>
          <w:rFonts w:ascii="Tahoma" w:hAnsi="Tahoma" w:cs="Tahoma"/>
          <w:bCs/>
          <w:i/>
          <w:color w:val="262626" w:themeColor="text1" w:themeTint="D9"/>
          <w:sz w:val="16"/>
          <w:lang w:val="en-GB"/>
        </w:rPr>
        <w:t>Rauhantutkimus</w:t>
      </w:r>
      <w:r w:rsidRPr="006A447B">
        <w:rPr>
          <w:rFonts w:ascii="Tahoma" w:hAnsi="Tahoma" w:cs="Tahoma"/>
          <w:bCs/>
          <w:color w:val="262626" w:themeColor="text1" w:themeTint="D9"/>
          <w:sz w:val="16"/>
          <w:lang w:val="en-GB"/>
        </w:rPr>
        <w:t>, (8):4, 1992, pp.52-87.</w:t>
      </w:r>
    </w:p>
    <w:p w14:paraId="0B9BB417"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”Kyllä tämä on niin saatanan surkeaa? Tutkielma suomen 1990-luvun poliittista identiteettiä ja intressejä rakentavista Kekkos-tarinoista”, [Kekkonen-Narratives: The Way They Constitute the Political Identity and Interests of Finland in the 1990's], </w:t>
      </w:r>
      <w:r w:rsidRPr="006A447B">
        <w:rPr>
          <w:rFonts w:ascii="Tahoma" w:hAnsi="Tahoma" w:cs="Tahoma"/>
          <w:bCs/>
          <w:i/>
          <w:color w:val="262626" w:themeColor="text1" w:themeTint="D9"/>
          <w:sz w:val="16"/>
        </w:rPr>
        <w:t>Kosmopolis</w:t>
      </w:r>
      <w:r w:rsidRPr="006A447B">
        <w:rPr>
          <w:rFonts w:ascii="Tahoma" w:hAnsi="Tahoma" w:cs="Tahoma"/>
          <w:bCs/>
          <w:color w:val="262626" w:themeColor="text1" w:themeTint="D9"/>
          <w:sz w:val="16"/>
        </w:rPr>
        <w:t>, (23):2, 1993, pp.49-78.</w:t>
      </w:r>
    </w:p>
    <w:p w14:paraId="6F588E06" w14:textId="22A9CE9D"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2B2A7A">
        <w:rPr>
          <w:rFonts w:ascii="Tahoma" w:hAnsi="Tahoma" w:cs="Tahoma"/>
          <w:bCs/>
          <w:color w:val="262626" w:themeColor="text1" w:themeTint="D9"/>
          <w:sz w:val="16"/>
        </w:rPr>
        <w:t>”Ei paluuta polikseen” [No Return to Polis], in M.</w:t>
      </w:r>
      <w:r w:rsidR="002E1378">
        <w:rPr>
          <w:rFonts w:ascii="Tahoma" w:hAnsi="Tahoma" w:cs="Tahoma"/>
          <w:bCs/>
          <w:color w:val="262626" w:themeColor="text1" w:themeTint="D9"/>
          <w:sz w:val="16"/>
        </w:rPr>
        <w:t xml:space="preserve"> </w:t>
      </w:r>
      <w:r w:rsidRPr="002B2A7A">
        <w:rPr>
          <w:rFonts w:ascii="Tahoma" w:hAnsi="Tahoma" w:cs="Tahoma"/>
          <w:bCs/>
          <w:color w:val="262626" w:themeColor="text1" w:themeTint="D9"/>
          <w:sz w:val="16"/>
        </w:rPr>
        <w:t xml:space="preserve">Lahtinen (ed.) </w:t>
      </w:r>
      <w:r w:rsidRPr="006A447B">
        <w:rPr>
          <w:rFonts w:ascii="Tahoma" w:hAnsi="Tahoma" w:cs="Tahoma"/>
          <w:bCs/>
          <w:i/>
          <w:color w:val="262626" w:themeColor="text1" w:themeTint="D9"/>
          <w:sz w:val="16"/>
          <w:lang w:val="en-GB"/>
        </w:rPr>
        <w:t>Etiikka ja politiikka</w:t>
      </w:r>
      <w:r w:rsidRPr="006A447B">
        <w:rPr>
          <w:rFonts w:ascii="Tahoma" w:hAnsi="Tahoma" w:cs="Tahoma"/>
          <w:bCs/>
          <w:color w:val="262626" w:themeColor="text1" w:themeTint="D9"/>
          <w:sz w:val="16"/>
          <w:lang w:val="en-GB"/>
        </w:rPr>
        <w:t>, Research Reports, Department Of Political Science And International Relations, University Of Tampere: Tampere, 1993, pp.39-50.</w:t>
      </w:r>
    </w:p>
    <w:p w14:paraId="334D7ACF" w14:textId="67681DB2"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”Peaceful Changes in World Politics”, in J.</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Käkönen (ed.) </w:t>
      </w:r>
      <w:r w:rsidRPr="006A447B">
        <w:rPr>
          <w:rFonts w:ascii="Tahoma" w:hAnsi="Tahoma" w:cs="Tahoma"/>
          <w:bCs/>
          <w:i/>
          <w:color w:val="262626" w:themeColor="text1" w:themeTint="D9"/>
          <w:sz w:val="16"/>
          <w:lang w:val="en-GB"/>
        </w:rPr>
        <w:t>Studies on the Changing Contexts of World Politics of the 1990's</w:t>
      </w:r>
      <w:r w:rsidRPr="006A447B">
        <w:rPr>
          <w:rFonts w:ascii="Tahoma" w:hAnsi="Tahoma" w:cs="Tahoma"/>
          <w:bCs/>
          <w:color w:val="262626" w:themeColor="text1" w:themeTint="D9"/>
          <w:sz w:val="16"/>
          <w:lang w:val="en-GB"/>
        </w:rPr>
        <w:t>, TAPRI Research Reports No.52: Tampere, 1993, pp.43-93.</w:t>
      </w:r>
    </w:p>
    <w:p w14:paraId="3E6D3024" w14:textId="20482C81"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6A447B">
        <w:rPr>
          <w:rFonts w:ascii="Tahoma" w:hAnsi="Tahoma" w:cs="Tahoma"/>
          <w:bCs/>
          <w:color w:val="262626" w:themeColor="text1" w:themeTint="D9"/>
          <w:sz w:val="16"/>
          <w:lang w:val="en-GB"/>
        </w:rPr>
        <w:t xml:space="preserve">”Rakentaako asiantuntijasukkuloija maailmankylää?” </w:t>
      </w:r>
      <w:r w:rsidRPr="006A447B">
        <w:rPr>
          <w:rFonts w:ascii="Tahoma" w:hAnsi="Tahoma" w:cs="Tahoma"/>
          <w:bCs/>
          <w:color w:val="262626" w:themeColor="text1" w:themeTint="D9"/>
          <w:sz w:val="16"/>
          <w:lang w:val="en-US"/>
        </w:rPr>
        <w:t>[Is the Expert Shuttler Building a Global Village?], with T.</w:t>
      </w:r>
      <w:r w:rsidR="002E1378">
        <w:rPr>
          <w:rFonts w:ascii="Tahoma" w:hAnsi="Tahoma" w:cs="Tahoma"/>
          <w:bCs/>
          <w:color w:val="262626" w:themeColor="text1" w:themeTint="D9"/>
          <w:sz w:val="16"/>
          <w:lang w:val="en-US"/>
        </w:rPr>
        <w:t xml:space="preserve"> </w:t>
      </w:r>
      <w:r w:rsidRPr="006A447B">
        <w:rPr>
          <w:rFonts w:ascii="Tahoma" w:hAnsi="Tahoma" w:cs="Tahoma"/>
          <w:bCs/>
          <w:color w:val="262626" w:themeColor="text1" w:themeTint="D9"/>
          <w:sz w:val="16"/>
          <w:lang w:val="en-US"/>
        </w:rPr>
        <w:t xml:space="preserve">Teivainen, </w:t>
      </w:r>
      <w:r w:rsidRPr="006A447B">
        <w:rPr>
          <w:rFonts w:ascii="Tahoma" w:hAnsi="Tahoma" w:cs="Tahoma"/>
          <w:bCs/>
          <w:i/>
          <w:color w:val="262626" w:themeColor="text1" w:themeTint="D9"/>
          <w:sz w:val="16"/>
          <w:lang w:val="en-US"/>
        </w:rPr>
        <w:t>Kosmopolis</w:t>
      </w:r>
      <w:r w:rsidRPr="006A447B">
        <w:rPr>
          <w:rFonts w:ascii="Tahoma" w:hAnsi="Tahoma" w:cs="Tahoma"/>
          <w:bCs/>
          <w:color w:val="262626" w:themeColor="text1" w:themeTint="D9"/>
          <w:sz w:val="16"/>
          <w:lang w:val="en-US"/>
        </w:rPr>
        <w:t>, (24):1, 1994, pp.29-37.</w:t>
      </w:r>
    </w:p>
    <w:p w14:paraId="7DDC9FDA"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rPr>
        <w:t xml:space="preserve">”Pukekaamme keisareille kansalaisen vaatteet. kriittisiä huomioita poliittisista asiantuntijakäytännöistä myöhäismodernissa yhteiskunnassa” [Should We Put Citizen's Dress on the Emperors? </w:t>
      </w:r>
      <w:r w:rsidRPr="006A447B">
        <w:rPr>
          <w:rFonts w:ascii="Tahoma" w:hAnsi="Tahoma" w:cs="Tahoma"/>
          <w:bCs/>
          <w:color w:val="262626" w:themeColor="text1" w:themeTint="D9"/>
          <w:sz w:val="16"/>
          <w:lang w:val="en-GB"/>
        </w:rPr>
        <w:t xml:space="preserve">Critical Notes on the Expert Practices in Latemodern Society], </w:t>
      </w:r>
      <w:r w:rsidRPr="006A447B">
        <w:rPr>
          <w:rFonts w:ascii="Tahoma" w:hAnsi="Tahoma" w:cs="Tahoma"/>
          <w:bCs/>
          <w:i/>
          <w:color w:val="262626" w:themeColor="text1" w:themeTint="D9"/>
          <w:sz w:val="16"/>
          <w:lang w:val="en-GB"/>
        </w:rPr>
        <w:t>Kosmopolis</w:t>
      </w:r>
      <w:r w:rsidRPr="006A447B">
        <w:rPr>
          <w:rFonts w:ascii="Tahoma" w:hAnsi="Tahoma" w:cs="Tahoma"/>
          <w:bCs/>
          <w:color w:val="262626" w:themeColor="text1" w:themeTint="D9"/>
          <w:sz w:val="16"/>
          <w:lang w:val="en-GB"/>
        </w:rPr>
        <w:t>, (24):3, 1994, pp.55-65.</w:t>
      </w:r>
    </w:p>
    <w:p w14:paraId="13ED790A"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”Dogmaattinen demokratisaatio on väärää rauhanpolitiikkaa” [On Kant: Dogmatic Democratisation Does not Form an Appropriate Basis for Peace Policy], </w:t>
      </w:r>
      <w:r w:rsidRPr="006A447B">
        <w:rPr>
          <w:rFonts w:ascii="Tahoma" w:hAnsi="Tahoma" w:cs="Tahoma"/>
          <w:bCs/>
          <w:i/>
          <w:color w:val="262626" w:themeColor="text1" w:themeTint="D9"/>
          <w:sz w:val="16"/>
          <w:lang w:val="en-GB"/>
        </w:rPr>
        <w:t>Ulkopolitiikka</w:t>
      </w:r>
      <w:r w:rsidRPr="006A447B">
        <w:rPr>
          <w:rFonts w:ascii="Tahoma" w:hAnsi="Tahoma" w:cs="Tahoma"/>
          <w:bCs/>
          <w:color w:val="262626" w:themeColor="text1" w:themeTint="D9"/>
          <w:sz w:val="16"/>
          <w:lang w:val="en-GB"/>
        </w:rPr>
        <w:t>, (32):2, 1995, pp.23-48.</w:t>
      </w:r>
    </w:p>
    <w:p w14:paraId="18493E71" w14:textId="2C8C09D9" w:rsidR="00195A23" w:rsidRPr="006A447B"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A447B">
        <w:rPr>
          <w:rFonts w:ascii="Tahoma" w:hAnsi="Tahoma" w:cs="Tahoma"/>
          <w:bCs/>
          <w:color w:val="262626" w:themeColor="text1" w:themeTint="D9"/>
          <w:sz w:val="16"/>
          <w:lang w:val="en-GB"/>
        </w:rPr>
        <w:t>”Introducing Peaceful Changes”, with O.</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Wæver, in H.</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Patomäki (ed.) </w:t>
      </w:r>
      <w:r w:rsidRPr="006A447B">
        <w:rPr>
          <w:rFonts w:ascii="Tahoma" w:hAnsi="Tahoma" w:cs="Tahoma"/>
          <w:bCs/>
          <w:i/>
          <w:color w:val="262626" w:themeColor="text1" w:themeTint="D9"/>
          <w:sz w:val="16"/>
          <w:lang w:val="en-GB"/>
        </w:rPr>
        <w:t>Peaceful Changes in World Politics</w:t>
      </w:r>
      <w:r w:rsidRPr="006A447B">
        <w:rPr>
          <w:rFonts w:ascii="Tahoma" w:hAnsi="Tahoma" w:cs="Tahoma"/>
          <w:bCs/>
          <w:color w:val="262626" w:themeColor="text1" w:themeTint="D9"/>
          <w:sz w:val="16"/>
          <w:lang w:val="en-GB"/>
        </w:rPr>
        <w:t>, TAPRI Research Report No.71: Tampere, 1995, pp.3-27.</w:t>
      </w:r>
    </w:p>
    <w:p w14:paraId="4CED254E" w14:textId="13628F98" w:rsidR="00195A23" w:rsidRPr="006A447B"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A447B">
        <w:rPr>
          <w:rFonts w:ascii="Tahoma" w:hAnsi="Tahoma" w:cs="Tahoma"/>
          <w:bCs/>
          <w:color w:val="262626" w:themeColor="text1" w:themeTint="D9"/>
          <w:sz w:val="16"/>
          <w:lang w:val="en-GB"/>
        </w:rPr>
        <w:t>”How to Open up World Political Spaces: The Possibility of Republican World Politics”, in H.</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Patomäki (ed.) </w:t>
      </w:r>
      <w:r w:rsidRPr="006A447B">
        <w:rPr>
          <w:rFonts w:ascii="Tahoma" w:hAnsi="Tahoma" w:cs="Tahoma"/>
          <w:bCs/>
          <w:i/>
          <w:color w:val="262626" w:themeColor="text1" w:themeTint="D9"/>
          <w:sz w:val="16"/>
          <w:lang w:val="en-GB"/>
        </w:rPr>
        <w:t>Peaceful Changes in World Politics</w:t>
      </w:r>
      <w:r w:rsidRPr="006A447B">
        <w:rPr>
          <w:rFonts w:ascii="Tahoma" w:hAnsi="Tahoma" w:cs="Tahoma"/>
          <w:bCs/>
          <w:color w:val="262626" w:themeColor="text1" w:themeTint="D9"/>
          <w:sz w:val="16"/>
          <w:lang w:val="en-GB"/>
        </w:rPr>
        <w:t>, Tapri Research Report No.71, 1995, pp.28-80.</w:t>
      </w:r>
    </w:p>
    <w:p w14:paraId="40BCFA47" w14:textId="12B841C8"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”Possibilities and Limits of Republican World Politics: A Concluding Trialogue”, with S.</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Guzzini </w:t>
      </w:r>
      <w:r w:rsidR="002E1378">
        <w:rPr>
          <w:rFonts w:ascii="Tahoma" w:hAnsi="Tahoma" w:cs="Tahoma"/>
          <w:bCs/>
          <w:color w:val="262626" w:themeColor="text1" w:themeTint="D9"/>
          <w:sz w:val="16"/>
          <w:lang w:val="en-GB"/>
        </w:rPr>
        <w:t>and</w:t>
      </w:r>
      <w:r w:rsidRPr="006A447B">
        <w:rPr>
          <w:rFonts w:ascii="Tahoma" w:hAnsi="Tahoma" w:cs="Tahoma"/>
          <w:bCs/>
          <w:color w:val="262626" w:themeColor="text1" w:themeTint="D9"/>
          <w:sz w:val="16"/>
          <w:lang w:val="en-GB"/>
        </w:rPr>
        <w:t xml:space="preserve"> R.B.J.</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Walker, in H.Patomäki (ed.): </w:t>
      </w:r>
      <w:r w:rsidRPr="006A447B">
        <w:rPr>
          <w:rFonts w:ascii="Tahoma" w:hAnsi="Tahoma" w:cs="Tahoma"/>
          <w:bCs/>
          <w:i/>
          <w:color w:val="262626" w:themeColor="text1" w:themeTint="D9"/>
          <w:sz w:val="16"/>
          <w:lang w:val="en-GB"/>
        </w:rPr>
        <w:t>Peaceful Changes in World Politics</w:t>
      </w:r>
      <w:r w:rsidRPr="006A447B">
        <w:rPr>
          <w:rFonts w:ascii="Tahoma" w:hAnsi="Tahoma" w:cs="Tahoma"/>
          <w:bCs/>
          <w:color w:val="262626" w:themeColor="text1" w:themeTint="D9"/>
          <w:sz w:val="16"/>
          <w:lang w:val="en-GB"/>
        </w:rPr>
        <w:t>, TAPRI Research Report No.71: Tampere, 1995, pp.404-430.</w:t>
      </w:r>
    </w:p>
    <w:p w14:paraId="2CDA4093"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rPr>
        <w:t xml:space="preserve">”Hegelistä vielä kerran: onko vapautumisen dialektiikalla tulevaisuutta suvereenien valtioiden jälkeen?” </w:t>
      </w:r>
      <w:r w:rsidRPr="006A447B">
        <w:rPr>
          <w:rFonts w:ascii="Tahoma" w:hAnsi="Tahoma" w:cs="Tahoma"/>
          <w:bCs/>
          <w:color w:val="262626" w:themeColor="text1" w:themeTint="D9"/>
          <w:sz w:val="16"/>
          <w:lang w:val="en-GB"/>
        </w:rPr>
        <w:t xml:space="preserve">[Once More on Hegel: Any Future for the Dialectics of Emancipation after the Era of Sovereign Nation-States?], </w:t>
      </w:r>
      <w:r w:rsidRPr="006A447B">
        <w:rPr>
          <w:rFonts w:ascii="Tahoma" w:hAnsi="Tahoma" w:cs="Tahoma"/>
          <w:bCs/>
          <w:i/>
          <w:color w:val="262626" w:themeColor="text1" w:themeTint="D9"/>
          <w:sz w:val="16"/>
          <w:lang w:val="en-GB"/>
        </w:rPr>
        <w:t>Kosmopolis</w:t>
      </w:r>
      <w:r w:rsidRPr="006A447B">
        <w:rPr>
          <w:rFonts w:ascii="Tahoma" w:hAnsi="Tahoma" w:cs="Tahoma"/>
          <w:bCs/>
          <w:color w:val="262626" w:themeColor="text1" w:themeTint="D9"/>
          <w:sz w:val="16"/>
          <w:lang w:val="en-GB"/>
        </w:rPr>
        <w:t>, (25):4, 1995, pp.75-83.</w:t>
      </w:r>
    </w:p>
    <w:p w14:paraId="4BEC0584"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”Poliittisen osallistumisen etiikasta” [On the Ethics of Political Participation], </w:t>
      </w:r>
      <w:r w:rsidRPr="006A447B">
        <w:rPr>
          <w:rFonts w:ascii="Tahoma" w:hAnsi="Tahoma" w:cs="Tahoma"/>
          <w:bCs/>
          <w:i/>
          <w:color w:val="262626" w:themeColor="text1" w:themeTint="D9"/>
          <w:sz w:val="16"/>
        </w:rPr>
        <w:t>Politiikka</w:t>
      </w:r>
      <w:r w:rsidRPr="006A447B">
        <w:rPr>
          <w:rFonts w:ascii="Tahoma" w:hAnsi="Tahoma" w:cs="Tahoma"/>
          <w:bCs/>
          <w:color w:val="262626" w:themeColor="text1" w:themeTint="D9"/>
          <w:sz w:val="16"/>
        </w:rPr>
        <w:t>, (38):1, 1996, pp.14-30.</w:t>
      </w:r>
    </w:p>
    <w:p w14:paraId="389C890C" w14:textId="272375BF"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”Venäjän kehitys ja Euroopan unionin toimintavaihtoehdot”, [The Development of Russia and the Action Possibilities of the European Union], with C.</w:t>
      </w:r>
      <w:r w:rsidR="002E1378">
        <w:rPr>
          <w:rFonts w:ascii="Tahoma" w:hAnsi="Tahoma" w:cs="Tahoma"/>
          <w:bCs/>
          <w:color w:val="262626" w:themeColor="text1" w:themeTint="D9"/>
          <w:sz w:val="16"/>
        </w:rPr>
        <w:t xml:space="preserve"> </w:t>
      </w:r>
      <w:r w:rsidRPr="006A447B">
        <w:rPr>
          <w:rFonts w:ascii="Tahoma" w:hAnsi="Tahoma" w:cs="Tahoma"/>
          <w:bCs/>
          <w:color w:val="262626" w:themeColor="text1" w:themeTint="D9"/>
          <w:sz w:val="16"/>
        </w:rPr>
        <w:t xml:space="preserve">Pursiainen </w:t>
      </w:r>
      <w:r w:rsidR="002E1378">
        <w:rPr>
          <w:rFonts w:ascii="Tahoma" w:hAnsi="Tahoma" w:cs="Tahoma"/>
          <w:bCs/>
          <w:color w:val="262626" w:themeColor="text1" w:themeTint="D9"/>
          <w:sz w:val="16"/>
        </w:rPr>
        <w:t>and</w:t>
      </w:r>
      <w:r w:rsidRPr="006A447B">
        <w:rPr>
          <w:rFonts w:ascii="Tahoma" w:hAnsi="Tahoma" w:cs="Tahoma"/>
          <w:bCs/>
          <w:color w:val="262626" w:themeColor="text1" w:themeTint="D9"/>
          <w:sz w:val="16"/>
        </w:rPr>
        <w:t xml:space="preserve"> H.</w:t>
      </w:r>
      <w:r w:rsidR="002E1378">
        <w:rPr>
          <w:rFonts w:ascii="Tahoma" w:hAnsi="Tahoma" w:cs="Tahoma"/>
          <w:bCs/>
          <w:color w:val="262626" w:themeColor="text1" w:themeTint="D9"/>
          <w:sz w:val="16"/>
        </w:rPr>
        <w:t xml:space="preserve"> </w:t>
      </w:r>
      <w:r w:rsidRPr="006A447B">
        <w:rPr>
          <w:rFonts w:ascii="Tahoma" w:hAnsi="Tahoma" w:cs="Tahoma"/>
          <w:bCs/>
          <w:color w:val="262626" w:themeColor="text1" w:themeTint="D9"/>
          <w:sz w:val="16"/>
        </w:rPr>
        <w:t xml:space="preserve">Heikka, </w:t>
      </w:r>
      <w:r w:rsidRPr="006A447B">
        <w:rPr>
          <w:rFonts w:ascii="Tahoma" w:hAnsi="Tahoma" w:cs="Tahoma"/>
          <w:bCs/>
          <w:i/>
          <w:color w:val="262626" w:themeColor="text1" w:themeTint="D9"/>
          <w:sz w:val="16"/>
        </w:rPr>
        <w:t>Ulkopolitiikka</w:t>
      </w:r>
      <w:r w:rsidRPr="006A447B">
        <w:rPr>
          <w:rFonts w:ascii="Tahoma" w:hAnsi="Tahoma" w:cs="Tahoma"/>
          <w:bCs/>
          <w:color w:val="262626" w:themeColor="text1" w:themeTint="D9"/>
          <w:sz w:val="16"/>
        </w:rPr>
        <w:t>, (33):1, 1996, pp.11-18.</w:t>
      </w:r>
    </w:p>
    <w:p w14:paraId="68426102"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”Globalisaatio ja demokratia: voisiko Euroopan unionista olla malliksi muulle maailmalle?”, [Globalization and Democracy: Could the EU Be a Model for the Rest of the World?], </w:t>
      </w:r>
      <w:r w:rsidRPr="006A447B">
        <w:rPr>
          <w:rFonts w:ascii="Tahoma" w:hAnsi="Tahoma" w:cs="Tahoma"/>
          <w:bCs/>
          <w:i/>
          <w:color w:val="262626" w:themeColor="text1" w:themeTint="D9"/>
          <w:sz w:val="16"/>
        </w:rPr>
        <w:t>Kosmopolis</w:t>
      </w:r>
      <w:r w:rsidRPr="006A447B">
        <w:rPr>
          <w:rFonts w:ascii="Tahoma" w:hAnsi="Tahoma" w:cs="Tahoma"/>
          <w:bCs/>
          <w:color w:val="262626" w:themeColor="text1" w:themeTint="D9"/>
          <w:sz w:val="16"/>
        </w:rPr>
        <w:t>, (26):2, 1996, pp.33-49.</w:t>
      </w:r>
    </w:p>
    <w:p w14:paraId="559066C9" w14:textId="4FA5AAAC"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”East and West. Two Conflicting Civilizations Or Cultural Fragments Of The World Civilization?”, i</w:t>
      </w:r>
      <w:r w:rsidR="0042737A">
        <w:rPr>
          <w:rFonts w:ascii="Tahoma" w:hAnsi="Tahoma" w:cs="Tahoma"/>
          <w:bCs/>
          <w:color w:val="262626" w:themeColor="text1" w:themeTint="D9"/>
          <w:sz w:val="16"/>
          <w:lang w:val="en-GB"/>
        </w:rPr>
        <w:t>n H.</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Kirkinen &amp; L.</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Westman (eds.)</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On the Border of the European Union (From the Gulf of Finland to the Arctic Ocean)</w:t>
      </w:r>
      <w:r w:rsidRPr="006A447B">
        <w:rPr>
          <w:rFonts w:ascii="Tahoma" w:hAnsi="Tahoma" w:cs="Tahoma"/>
          <w:bCs/>
          <w:color w:val="262626" w:themeColor="text1" w:themeTint="D9"/>
          <w:sz w:val="16"/>
          <w:lang w:val="en-GB"/>
        </w:rPr>
        <w:t>, Joensuu University Press: Joensuu, 1997, pp.81-92.</w:t>
      </w:r>
    </w:p>
    <w:p w14:paraId="1FC41DCA"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”Naton laajenemisen aporia” [The Aporia of NATO Expansion], </w:t>
      </w:r>
      <w:r w:rsidRPr="006A447B">
        <w:rPr>
          <w:rFonts w:ascii="Tahoma" w:hAnsi="Tahoma" w:cs="Tahoma"/>
          <w:bCs/>
          <w:i/>
          <w:color w:val="262626" w:themeColor="text1" w:themeTint="D9"/>
          <w:sz w:val="16"/>
          <w:lang w:val="en-GB"/>
        </w:rPr>
        <w:t>Ulkopolitiikka</w:t>
      </w:r>
      <w:r w:rsidRPr="006A447B">
        <w:rPr>
          <w:rFonts w:ascii="Tahoma" w:hAnsi="Tahoma" w:cs="Tahoma"/>
          <w:bCs/>
          <w:color w:val="262626" w:themeColor="text1" w:themeTint="D9"/>
          <w:sz w:val="16"/>
          <w:lang w:val="en-GB"/>
        </w:rPr>
        <w:t>, (34):1, 1997, pp.32-40.</w:t>
      </w:r>
    </w:p>
    <w:p w14:paraId="41B79005" w14:textId="132738B8" w:rsidR="00195A23" w:rsidRPr="006A447B"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A447B">
        <w:rPr>
          <w:rFonts w:ascii="Tahoma" w:hAnsi="Tahoma" w:cs="Tahoma"/>
          <w:bCs/>
          <w:color w:val="262626" w:themeColor="text1" w:themeTint="D9"/>
          <w:sz w:val="16"/>
          <w:lang w:val="en-GB"/>
        </w:rPr>
        <w:t>”Problems of Democratization: Towards Overcoming the Theory/Practice Dichotomy”, in R.</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Hjerppe, T.</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Kanninen, H.</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Patomäki &amp; K</w:t>
      </w:r>
      <w:r w:rsidR="0042737A">
        <w:rPr>
          <w:rFonts w:ascii="Tahoma" w:hAnsi="Tahoma" w:cs="Tahoma"/>
          <w:bCs/>
          <w:color w:val="262626" w:themeColor="text1" w:themeTint="D9"/>
          <w:sz w:val="16"/>
          <w:lang w:val="en-GB"/>
        </w:rPr>
        <w:t>.</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Sehm (eds.)</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Democracy, Economy and Civil Society in Transition</w:t>
      </w:r>
      <w:r w:rsidRPr="006A447B">
        <w:rPr>
          <w:rFonts w:ascii="Tahoma" w:hAnsi="Tahoma" w:cs="Tahoma"/>
          <w:bCs/>
          <w:color w:val="262626" w:themeColor="text1" w:themeTint="D9"/>
          <w:sz w:val="16"/>
          <w:lang w:val="en-GB"/>
        </w:rPr>
        <w:t>. The Cases of Russia and the Baltic States, UPI &amp; Stakes: Helsinki, 1997, pp.113-12.</w:t>
      </w:r>
    </w:p>
    <w:p w14:paraId="3A1CEE27" w14:textId="4B02D64E"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lastRenderedPageBreak/>
        <w:t>”Summary of the Discussions and Some Conclusions”, with R.</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Hjerppe &amp; K.</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Sehm, in R.</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Hjerppe, T.</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Kanninen, H.</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Pa</w:t>
      </w:r>
      <w:r w:rsidR="0042737A">
        <w:rPr>
          <w:rFonts w:ascii="Tahoma" w:hAnsi="Tahoma" w:cs="Tahoma"/>
          <w:bCs/>
          <w:color w:val="262626" w:themeColor="text1" w:themeTint="D9"/>
          <w:sz w:val="16"/>
          <w:lang w:val="en-GB"/>
        </w:rPr>
        <w:t>tomäki &amp; K.</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Sehm (eds.)</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Democracy, Economy and Civil Society in Transition</w:t>
      </w:r>
      <w:r w:rsidRPr="006A447B">
        <w:rPr>
          <w:rFonts w:ascii="Tahoma" w:hAnsi="Tahoma" w:cs="Tahoma"/>
          <w:bCs/>
          <w:color w:val="262626" w:themeColor="text1" w:themeTint="D9"/>
          <w:sz w:val="16"/>
          <w:lang w:val="en-GB"/>
        </w:rPr>
        <w:t>. The Cases of Russia and the Baltic States, UPI &amp; Stakes: Helsinki, 1997, pp.129-34.</w:t>
      </w:r>
    </w:p>
    <w:p w14:paraId="02E91BF3"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”Kriittisten teorioiden haaste: rauhantutkimus kohti uutta vuosisataa” [Challenge of Critical Theories: Peace Research towards a New Century], </w:t>
      </w:r>
      <w:r w:rsidRPr="006A447B">
        <w:rPr>
          <w:rFonts w:ascii="Tahoma" w:hAnsi="Tahoma" w:cs="Tahoma"/>
          <w:bCs/>
          <w:i/>
          <w:color w:val="262626" w:themeColor="text1" w:themeTint="D9"/>
          <w:sz w:val="16"/>
          <w:lang w:val="en-GB"/>
        </w:rPr>
        <w:t>Kosmopolis</w:t>
      </w:r>
      <w:r w:rsidRPr="006A447B">
        <w:rPr>
          <w:rFonts w:ascii="Tahoma" w:hAnsi="Tahoma" w:cs="Tahoma"/>
          <w:bCs/>
          <w:color w:val="262626" w:themeColor="text1" w:themeTint="D9"/>
          <w:sz w:val="16"/>
          <w:lang w:val="en-GB"/>
        </w:rPr>
        <w:t>, (28):1, 1998, pp.7-25.</w:t>
      </w:r>
    </w:p>
    <w:p w14:paraId="43E1DB38" w14:textId="46E43A1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”Against the State, With (in) the State or a Transnational Creation: Russian Civil Society in the Making”, with C.</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Pursiainen, UPI Working Papers no:4: Helsinki, 1998, 56 p.</w:t>
      </w:r>
    </w:p>
    <w:p w14:paraId="4AA3D80D"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rPr>
        <w:t xml:space="preserve">“Tarua vai todellisuutta? Kylmän sodan tutkimuksen metodologiset opetukset” [Nothing but Texts, Language Games and Legends? </w:t>
      </w:r>
      <w:r w:rsidRPr="006A447B">
        <w:rPr>
          <w:rFonts w:ascii="Tahoma" w:hAnsi="Tahoma" w:cs="Tahoma"/>
          <w:bCs/>
          <w:color w:val="262626" w:themeColor="text1" w:themeTint="D9"/>
          <w:sz w:val="16"/>
          <w:lang w:val="en-GB"/>
        </w:rPr>
        <w:t xml:space="preserve">Methodological and Ethico-Political Lessons of Critical Studies on the Cold War and Its Legacy], in </w:t>
      </w:r>
      <w:r w:rsidRPr="006A447B">
        <w:rPr>
          <w:rFonts w:ascii="Tahoma" w:hAnsi="Tahoma" w:cs="Tahoma"/>
          <w:bCs/>
          <w:i/>
          <w:color w:val="262626" w:themeColor="text1" w:themeTint="D9"/>
          <w:sz w:val="16"/>
          <w:lang w:val="en-GB"/>
        </w:rPr>
        <w:t>Tieto, valta ja maailmanpolitiikka. Knowledge, Power and World Politics</w:t>
      </w:r>
      <w:r w:rsidRPr="006A447B">
        <w:rPr>
          <w:rFonts w:ascii="Tahoma" w:hAnsi="Tahoma" w:cs="Tahoma"/>
          <w:bCs/>
          <w:color w:val="262626" w:themeColor="text1" w:themeTint="D9"/>
          <w:sz w:val="16"/>
          <w:lang w:val="en-GB"/>
        </w:rPr>
        <w:t>, Scripta In Honorem Professoris Osmo Apunen, Studia Politica Tamperensis: Tampere, 1998, pp.100-136.</w:t>
      </w:r>
    </w:p>
    <w:p w14:paraId="0AA43A00" w14:textId="46F13E9B"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“The Tobin Tax: How to Make it Real; Towards a Socially Responsible and Democratic System of Global Governance”, NIGD Project Report Prepared in Co-operation with Katarina Sehm Patomäki and C.</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Chavagneux, B.</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Deacon, A.</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Harnes, M.</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Montes, R.</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Palan </w:t>
      </w:r>
      <w:r w:rsidR="002E1378">
        <w:rPr>
          <w:rFonts w:ascii="Tahoma" w:hAnsi="Tahoma" w:cs="Tahoma"/>
          <w:bCs/>
          <w:color w:val="262626" w:themeColor="text1" w:themeTint="D9"/>
          <w:sz w:val="16"/>
          <w:lang w:val="en-GB"/>
        </w:rPr>
        <w:t>a</w:t>
      </w:r>
      <w:r w:rsidRPr="006A447B">
        <w:rPr>
          <w:rFonts w:ascii="Tahoma" w:hAnsi="Tahoma" w:cs="Tahoma"/>
          <w:bCs/>
          <w:color w:val="262626" w:themeColor="text1" w:themeTint="D9"/>
          <w:sz w:val="16"/>
          <w:lang w:val="en-GB"/>
        </w:rPr>
        <w:t>nd D.</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Woodward, UPI Working Papers 13, 1999, v+107p. [Some parts published also in Portuguese in Brazil].</w:t>
      </w:r>
    </w:p>
    <w:p w14:paraId="5951CC38"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”Critical Responses to Globalisation in the Mercosur Region. Emergent Possibilities for Democratic Politics?”, with T. Teivainen, NIGD Working Paper no:1: Helsinki &amp; Nottingham, 2000, 47 p.</w:t>
      </w:r>
    </w:p>
    <w:p w14:paraId="32145F5B"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“Economics of Financial Instability. Realism and Emancipation of the Tobin Tax”, </w:t>
      </w:r>
      <w:r w:rsidRPr="006A447B">
        <w:rPr>
          <w:rFonts w:ascii="Tahoma" w:hAnsi="Tahoma" w:cs="Tahoma"/>
          <w:bCs/>
          <w:i/>
          <w:color w:val="262626" w:themeColor="text1" w:themeTint="D9"/>
          <w:sz w:val="16"/>
          <w:lang w:val="en-GB"/>
        </w:rPr>
        <w:t>Ekonomiska Samfundets Tidskrift</w:t>
      </w:r>
      <w:r w:rsidRPr="006A447B">
        <w:rPr>
          <w:rFonts w:ascii="Tahoma" w:hAnsi="Tahoma" w:cs="Tahoma"/>
          <w:bCs/>
          <w:color w:val="262626" w:themeColor="text1" w:themeTint="D9"/>
          <w:sz w:val="16"/>
          <w:lang w:val="en-GB"/>
        </w:rPr>
        <w:t>, (53):1, 2000, pp.27-42.</w:t>
      </w:r>
    </w:p>
    <w:p w14:paraId="529AE5D2" w14:textId="5C85E893" w:rsidR="00195A23" w:rsidRPr="006A447B"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A447B">
        <w:rPr>
          <w:rFonts w:ascii="Tahoma" w:hAnsi="Tahoma" w:cs="Tahoma"/>
          <w:bCs/>
          <w:color w:val="262626" w:themeColor="text1" w:themeTint="D9"/>
          <w:sz w:val="16"/>
          <w:lang w:val="en-GB"/>
        </w:rPr>
        <w:t>”Introduction: Five Theses on the Global Politics of Civil Society”, in H.</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Patomäki (ed.) </w:t>
      </w:r>
      <w:r w:rsidRPr="006A447B">
        <w:rPr>
          <w:rFonts w:ascii="Tahoma" w:hAnsi="Tahoma" w:cs="Tahoma"/>
          <w:bCs/>
          <w:i/>
          <w:color w:val="262626" w:themeColor="text1" w:themeTint="D9"/>
          <w:sz w:val="16"/>
          <w:lang w:val="en-GB"/>
        </w:rPr>
        <w:t>Politics of Civil Society: A Global Perspective on Democratization</w:t>
      </w:r>
      <w:r w:rsidRPr="006A447B">
        <w:rPr>
          <w:rFonts w:ascii="Tahoma" w:hAnsi="Tahoma" w:cs="Tahoma"/>
          <w:bCs/>
          <w:color w:val="262626" w:themeColor="text1" w:themeTint="D9"/>
          <w:sz w:val="16"/>
          <w:lang w:val="en-GB"/>
        </w:rPr>
        <w:t>, NIGD Working Paper no:2: Helsinki &amp; Nottingham, 2000, pp.1-12.</w:t>
      </w:r>
    </w:p>
    <w:p w14:paraId="1B6F993C" w14:textId="183845CB"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”Conclusion: A Tentative Assessment of the Five Hypotheses on Global Democratization”, in H.</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Patomäki (ed.) </w:t>
      </w:r>
      <w:r w:rsidRPr="006A447B">
        <w:rPr>
          <w:rFonts w:ascii="Tahoma" w:hAnsi="Tahoma" w:cs="Tahoma"/>
          <w:bCs/>
          <w:i/>
          <w:color w:val="262626" w:themeColor="text1" w:themeTint="D9"/>
          <w:sz w:val="16"/>
          <w:lang w:val="en-GB"/>
        </w:rPr>
        <w:t>Politics of Civil Society: A Global Perspective on Democratization</w:t>
      </w:r>
      <w:r w:rsidRPr="006A447B">
        <w:rPr>
          <w:rFonts w:ascii="Tahoma" w:hAnsi="Tahoma" w:cs="Tahoma"/>
          <w:bCs/>
          <w:color w:val="262626" w:themeColor="text1" w:themeTint="D9"/>
          <w:sz w:val="16"/>
          <w:lang w:val="en-GB"/>
        </w:rPr>
        <w:t>, NIGD Working Paper no:2: Helsinki &amp; Nottingham, 2000, pp.143-152.</w:t>
      </w:r>
    </w:p>
    <w:p w14:paraId="23565483"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rPr>
        <w:t xml:space="preserve">”Vapaus verottaa. Vastaselvitys pääomaliikkeiden seurauksista ja niiden hallinnasta” [Freedom to Tax. </w:t>
      </w:r>
      <w:r w:rsidRPr="006A447B">
        <w:rPr>
          <w:rFonts w:ascii="Tahoma" w:hAnsi="Tahoma" w:cs="Tahoma"/>
          <w:bCs/>
          <w:color w:val="262626" w:themeColor="text1" w:themeTint="D9"/>
          <w:sz w:val="16"/>
          <w:lang w:val="en-GB"/>
        </w:rPr>
        <w:t>A Counterreport on the Consequences and Governance of Short-Term Capital Movements], Kepa: Helsinki, 2001, 14 p.</w:t>
      </w:r>
    </w:p>
    <w:p w14:paraId="41F4E488" w14:textId="72E673E6"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“Draft Treaty of Global Currency Transactions Tax”, with L.</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A.</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Denys, NIGD Discussion Paper 1/2002: Helsinki &amp; Nottingham, 2002, 26 p.; </w:t>
      </w:r>
      <w:r w:rsidR="00702AD3">
        <w:rPr>
          <w:rFonts w:ascii="Tahoma" w:hAnsi="Tahoma" w:cs="Tahoma"/>
          <w:bCs/>
          <w:color w:val="262626" w:themeColor="text1" w:themeTint="D9"/>
          <w:sz w:val="16"/>
          <w:lang w:val="en-GB"/>
        </w:rPr>
        <w:t>r</w:t>
      </w:r>
      <w:r w:rsidRPr="006A447B">
        <w:rPr>
          <w:rFonts w:ascii="Tahoma" w:hAnsi="Tahoma" w:cs="Tahoma"/>
          <w:bCs/>
          <w:color w:val="262626" w:themeColor="text1" w:themeTint="D9"/>
          <w:sz w:val="16"/>
          <w:lang w:val="en-GB"/>
        </w:rPr>
        <w:t>epublished</w:t>
      </w:r>
      <w:r w:rsidR="0042737A">
        <w:rPr>
          <w:rFonts w:ascii="Tahoma" w:hAnsi="Tahoma" w:cs="Tahoma"/>
          <w:bCs/>
          <w:color w:val="262626" w:themeColor="text1" w:themeTint="D9"/>
          <w:sz w:val="16"/>
          <w:lang w:val="en-GB"/>
        </w:rPr>
        <w:t xml:space="preserve"> in B.</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De Schutter &amp; J.</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Pas (eds</w:t>
      </w:r>
      <w:r w:rsidR="002B2A7A">
        <w:rPr>
          <w:rFonts w:ascii="Tahoma" w:hAnsi="Tahoma" w:cs="Tahoma"/>
          <w:bCs/>
          <w:color w:val="262626" w:themeColor="text1" w:themeTint="D9"/>
          <w:sz w:val="16"/>
          <w:lang w:val="en-GB"/>
        </w:rPr>
        <w:t>.</w:t>
      </w:r>
      <w:r w:rsidR="0042737A">
        <w:rPr>
          <w:rFonts w:ascii="Tahoma" w:hAnsi="Tahoma" w:cs="Tahoma"/>
          <w:bCs/>
          <w:color w:val="262626" w:themeColor="text1" w:themeTint="D9"/>
          <w:sz w:val="16"/>
          <w:lang w:val="en-GB"/>
        </w:rPr>
        <w:t>)</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About Globalisation. Views on the Trajectory of Mondialisation</w:t>
      </w:r>
      <w:r w:rsidRPr="006A447B">
        <w:rPr>
          <w:rFonts w:ascii="Tahoma" w:hAnsi="Tahoma" w:cs="Tahoma"/>
          <w:bCs/>
          <w:color w:val="262626" w:themeColor="text1" w:themeTint="D9"/>
          <w:sz w:val="16"/>
          <w:lang w:val="en-GB"/>
        </w:rPr>
        <w:t>, Vub Brussels University Press: Brussels, 2004, pp.185-203</w:t>
      </w:r>
      <w:r w:rsidR="00702AD3">
        <w:rPr>
          <w:rFonts w:ascii="Tahoma" w:hAnsi="Tahoma" w:cs="Tahoma"/>
          <w:bCs/>
          <w:color w:val="262626" w:themeColor="text1" w:themeTint="D9"/>
          <w:sz w:val="16"/>
          <w:lang w:val="en-GB"/>
        </w:rPr>
        <w:t xml:space="preserve">; available at </w:t>
      </w:r>
      <w:r w:rsidR="00702AD3" w:rsidRPr="00702AD3">
        <w:rPr>
          <w:rFonts w:ascii="Tahoma" w:hAnsi="Tahoma" w:cs="Tahoma"/>
          <w:bCs/>
          <w:color w:val="262626" w:themeColor="text1" w:themeTint="D9"/>
          <w:sz w:val="16"/>
          <w:lang w:val="en-GB"/>
        </w:rPr>
        <w:t>http://patomaki.fi/wp-content/uploads/2017/01/Draft-Treaty-on-Global-Transactions-Tax-modified-2005-version.pdf</w:t>
      </w:r>
      <w:r w:rsidRPr="006A447B">
        <w:rPr>
          <w:rFonts w:ascii="Tahoma" w:hAnsi="Tahoma" w:cs="Tahoma"/>
          <w:bCs/>
          <w:color w:val="262626" w:themeColor="text1" w:themeTint="D9"/>
          <w:sz w:val="16"/>
          <w:lang w:val="en-GB"/>
        </w:rPr>
        <w:t>.</w:t>
      </w:r>
    </w:p>
    <w:p w14:paraId="6AEFFF0F" w14:textId="47B13DD9"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”Theoretical Framework for the Evaluators”, in L.</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R</w:t>
      </w:r>
      <w:r w:rsidR="0042737A">
        <w:rPr>
          <w:rFonts w:ascii="Tahoma" w:hAnsi="Tahoma" w:cs="Tahoma"/>
          <w:bCs/>
          <w:color w:val="262626" w:themeColor="text1" w:themeTint="D9"/>
          <w:sz w:val="16"/>
          <w:lang w:val="en-GB"/>
        </w:rPr>
        <w:t xml:space="preserve">ikkilä </w:t>
      </w:r>
      <w:r w:rsidR="002E1378">
        <w:rPr>
          <w:rFonts w:ascii="Tahoma" w:hAnsi="Tahoma" w:cs="Tahoma"/>
          <w:bCs/>
          <w:color w:val="262626" w:themeColor="text1" w:themeTint="D9"/>
          <w:sz w:val="16"/>
          <w:lang w:val="en-GB"/>
        </w:rPr>
        <w:t>and</w:t>
      </w:r>
      <w:r w:rsidR="0042737A">
        <w:rPr>
          <w:rFonts w:ascii="Tahoma" w:hAnsi="Tahoma" w:cs="Tahoma"/>
          <w:bCs/>
          <w:color w:val="262626" w:themeColor="text1" w:themeTint="D9"/>
          <w:sz w:val="16"/>
          <w:lang w:val="en-GB"/>
        </w:rPr>
        <w:t xml:space="preserve"> K.</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Sehm-Patomäki (eds.)</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From a Global Market Place to Political Spaces – The North-South Dialogue Continues</w:t>
      </w:r>
      <w:r w:rsidRPr="006A447B">
        <w:rPr>
          <w:rFonts w:ascii="Tahoma" w:hAnsi="Tahoma" w:cs="Tahoma"/>
          <w:bCs/>
          <w:color w:val="262626" w:themeColor="text1" w:themeTint="D9"/>
          <w:sz w:val="16"/>
          <w:lang w:val="en-GB"/>
        </w:rPr>
        <w:t>, NIGD Working Paper 1/2002: Helsinki &amp; Nottingham, 2002, pp.19-26.</w:t>
      </w:r>
    </w:p>
    <w:p w14:paraId="1418D17F" w14:textId="5B2141AD"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”Kohti imperiaalista maailmanjärjestystä? Analyysi sotilasliitto Naton arvoista ja sen roolista globaalissa poliittisessa taloudessa” [Towards an Imperial Order? </w:t>
      </w:r>
      <w:r w:rsidRPr="006A447B">
        <w:rPr>
          <w:rFonts w:ascii="Tahoma" w:hAnsi="Tahoma" w:cs="Tahoma"/>
          <w:bCs/>
          <w:color w:val="262626" w:themeColor="text1" w:themeTint="D9"/>
          <w:sz w:val="16"/>
          <w:lang w:val="en-GB"/>
        </w:rPr>
        <w:t>An Analysis of the Values of NATO and Its Role in Global Political Economy], in M.</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Kangaspuro &amp; T.</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Matinpuro (eds.)</w:t>
      </w:r>
      <w:r w:rsidRPr="006A447B">
        <w:rPr>
          <w:rFonts w:ascii="Tahoma" w:hAnsi="Tahoma" w:cs="Tahoma"/>
          <w:bCs/>
          <w:color w:val="262626" w:themeColor="text1" w:themeTint="D9"/>
          <w:sz w:val="16"/>
          <w:lang w:val="en-GB"/>
        </w:rPr>
        <w:t xml:space="preserve"> </w:t>
      </w:r>
      <w:r w:rsidRPr="0042737A">
        <w:rPr>
          <w:rFonts w:ascii="Tahoma" w:hAnsi="Tahoma" w:cs="Tahoma"/>
          <w:bCs/>
          <w:i/>
          <w:color w:val="262626" w:themeColor="text1" w:themeTint="D9"/>
          <w:sz w:val="16"/>
        </w:rPr>
        <w:t xml:space="preserve">Uusi Nato. </w:t>
      </w:r>
      <w:r w:rsidRPr="006A447B">
        <w:rPr>
          <w:rFonts w:ascii="Tahoma" w:hAnsi="Tahoma" w:cs="Tahoma"/>
          <w:bCs/>
          <w:i/>
          <w:color w:val="262626" w:themeColor="text1" w:themeTint="D9"/>
          <w:sz w:val="16"/>
        </w:rPr>
        <w:t>Eurooppalaisia näkökulmia sotilasliitosta ja Suomesta</w:t>
      </w:r>
      <w:r w:rsidRPr="006A447B">
        <w:rPr>
          <w:rFonts w:ascii="Tahoma" w:hAnsi="Tahoma" w:cs="Tahoma"/>
          <w:bCs/>
          <w:color w:val="262626" w:themeColor="text1" w:themeTint="D9"/>
          <w:sz w:val="16"/>
        </w:rPr>
        <w:t>, Like: Helsinki, 2003, pp.11-58.</w:t>
      </w:r>
    </w:p>
    <w:p w14:paraId="1729B01C" w14:textId="54B411D9" w:rsidR="00195A23" w:rsidRPr="006A447B"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A447B">
        <w:rPr>
          <w:rFonts w:ascii="Tahoma" w:hAnsi="Tahoma" w:cs="Tahoma"/>
          <w:bCs/>
          <w:color w:val="262626" w:themeColor="text1" w:themeTint="D9"/>
          <w:sz w:val="16"/>
          <w:lang w:val="en-US"/>
        </w:rPr>
        <w:t>“Currency Transactions Tax Organisation”,</w:t>
      </w:r>
      <w:r w:rsidR="0042737A">
        <w:rPr>
          <w:rFonts w:ascii="Tahoma" w:hAnsi="Tahoma" w:cs="Tahoma"/>
          <w:bCs/>
          <w:color w:val="262626" w:themeColor="text1" w:themeTint="D9"/>
          <w:sz w:val="16"/>
          <w:lang w:val="en-US"/>
        </w:rPr>
        <w:t xml:space="preserve"> in B.</w:t>
      </w:r>
      <w:r w:rsidR="002E1378">
        <w:rPr>
          <w:rFonts w:ascii="Tahoma" w:hAnsi="Tahoma" w:cs="Tahoma"/>
          <w:bCs/>
          <w:color w:val="262626" w:themeColor="text1" w:themeTint="D9"/>
          <w:sz w:val="16"/>
          <w:lang w:val="en-US"/>
        </w:rPr>
        <w:t xml:space="preserve"> </w:t>
      </w:r>
      <w:r w:rsidR="0042737A">
        <w:rPr>
          <w:rFonts w:ascii="Tahoma" w:hAnsi="Tahoma" w:cs="Tahoma"/>
          <w:bCs/>
          <w:color w:val="262626" w:themeColor="text1" w:themeTint="D9"/>
          <w:sz w:val="16"/>
          <w:lang w:val="en-US"/>
        </w:rPr>
        <w:t>De Schutter &amp; J.</w:t>
      </w:r>
      <w:r w:rsidR="002E1378">
        <w:rPr>
          <w:rFonts w:ascii="Tahoma" w:hAnsi="Tahoma" w:cs="Tahoma"/>
          <w:bCs/>
          <w:color w:val="262626" w:themeColor="text1" w:themeTint="D9"/>
          <w:sz w:val="16"/>
          <w:lang w:val="en-US"/>
        </w:rPr>
        <w:t xml:space="preserve"> </w:t>
      </w:r>
      <w:r w:rsidR="0042737A">
        <w:rPr>
          <w:rFonts w:ascii="Tahoma" w:hAnsi="Tahoma" w:cs="Tahoma"/>
          <w:bCs/>
          <w:color w:val="262626" w:themeColor="text1" w:themeTint="D9"/>
          <w:sz w:val="16"/>
          <w:lang w:val="en-US"/>
        </w:rPr>
        <w:t>Pas (eds</w:t>
      </w:r>
      <w:r w:rsidR="002B2A7A">
        <w:rPr>
          <w:rFonts w:ascii="Tahoma" w:hAnsi="Tahoma" w:cs="Tahoma"/>
          <w:bCs/>
          <w:color w:val="262626" w:themeColor="text1" w:themeTint="D9"/>
          <w:sz w:val="16"/>
          <w:lang w:val="en-US"/>
        </w:rPr>
        <w:t>.</w:t>
      </w:r>
      <w:r w:rsidR="0042737A">
        <w:rPr>
          <w:rFonts w:ascii="Tahoma" w:hAnsi="Tahoma" w:cs="Tahoma"/>
          <w:bCs/>
          <w:color w:val="262626" w:themeColor="text1" w:themeTint="D9"/>
          <w:sz w:val="16"/>
          <w:lang w:val="en-US"/>
        </w:rPr>
        <w:t>)</w:t>
      </w:r>
      <w:r w:rsidRPr="006A447B">
        <w:rPr>
          <w:rFonts w:ascii="Tahoma" w:hAnsi="Tahoma" w:cs="Tahoma"/>
          <w:bCs/>
          <w:color w:val="262626" w:themeColor="text1" w:themeTint="D9"/>
          <w:sz w:val="16"/>
          <w:lang w:val="en-US"/>
        </w:rPr>
        <w:t xml:space="preserve"> </w:t>
      </w:r>
      <w:r w:rsidRPr="006A447B">
        <w:rPr>
          <w:rFonts w:ascii="Tahoma" w:hAnsi="Tahoma" w:cs="Tahoma"/>
          <w:bCs/>
          <w:i/>
          <w:color w:val="262626" w:themeColor="text1" w:themeTint="D9"/>
          <w:sz w:val="16"/>
          <w:lang w:val="en-US"/>
        </w:rPr>
        <w:t xml:space="preserve">About Globalisation. </w:t>
      </w:r>
      <w:r w:rsidRPr="006A447B">
        <w:rPr>
          <w:rFonts w:ascii="Tahoma" w:hAnsi="Tahoma" w:cs="Tahoma"/>
          <w:bCs/>
          <w:i/>
          <w:color w:val="262626" w:themeColor="text1" w:themeTint="D9"/>
          <w:sz w:val="16"/>
          <w:lang w:val="en-GB"/>
        </w:rPr>
        <w:t>Views on the Trajectory of Mondialisation</w:t>
      </w:r>
      <w:r w:rsidRPr="006A447B">
        <w:rPr>
          <w:rFonts w:ascii="Tahoma" w:hAnsi="Tahoma" w:cs="Tahoma"/>
          <w:bCs/>
          <w:color w:val="262626" w:themeColor="text1" w:themeTint="D9"/>
          <w:sz w:val="16"/>
          <w:lang w:val="en-GB"/>
        </w:rPr>
        <w:t>, Vub Brussels University Press: Brussels, 2004, pp.167-178.</w:t>
      </w:r>
    </w:p>
    <w:p w14:paraId="3555D3C6" w14:textId="57FCD1B9"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“The Draft Treaty and the NIGD Strategy for Global Democratisation”, </w:t>
      </w:r>
      <w:r w:rsidRPr="006A447B">
        <w:rPr>
          <w:rFonts w:ascii="Tahoma" w:hAnsi="Tahoma" w:cs="Tahoma"/>
          <w:bCs/>
          <w:color w:val="262626" w:themeColor="text1" w:themeTint="D9"/>
          <w:sz w:val="16"/>
          <w:lang w:val="en-US"/>
        </w:rPr>
        <w:t>in B.</w:t>
      </w:r>
      <w:r w:rsidR="002E1378">
        <w:rPr>
          <w:rFonts w:ascii="Tahoma" w:hAnsi="Tahoma" w:cs="Tahoma"/>
          <w:bCs/>
          <w:color w:val="262626" w:themeColor="text1" w:themeTint="D9"/>
          <w:sz w:val="16"/>
          <w:lang w:val="en-US"/>
        </w:rPr>
        <w:t xml:space="preserve"> </w:t>
      </w:r>
      <w:r w:rsidRPr="006A447B">
        <w:rPr>
          <w:rFonts w:ascii="Tahoma" w:hAnsi="Tahoma" w:cs="Tahoma"/>
          <w:bCs/>
          <w:color w:val="262626" w:themeColor="text1" w:themeTint="D9"/>
          <w:sz w:val="16"/>
          <w:lang w:val="en-US"/>
        </w:rPr>
        <w:t>De Schutter &amp; J</w:t>
      </w:r>
      <w:r w:rsidR="0042737A">
        <w:rPr>
          <w:rFonts w:ascii="Tahoma" w:hAnsi="Tahoma" w:cs="Tahoma"/>
          <w:bCs/>
          <w:color w:val="262626" w:themeColor="text1" w:themeTint="D9"/>
          <w:sz w:val="16"/>
          <w:lang w:val="en-US"/>
        </w:rPr>
        <w:t>.</w:t>
      </w:r>
      <w:r w:rsidR="002E1378">
        <w:rPr>
          <w:rFonts w:ascii="Tahoma" w:hAnsi="Tahoma" w:cs="Tahoma"/>
          <w:bCs/>
          <w:color w:val="262626" w:themeColor="text1" w:themeTint="D9"/>
          <w:sz w:val="16"/>
          <w:lang w:val="en-US"/>
        </w:rPr>
        <w:t xml:space="preserve"> </w:t>
      </w:r>
      <w:r w:rsidR="0042737A">
        <w:rPr>
          <w:rFonts w:ascii="Tahoma" w:hAnsi="Tahoma" w:cs="Tahoma"/>
          <w:bCs/>
          <w:color w:val="262626" w:themeColor="text1" w:themeTint="D9"/>
          <w:sz w:val="16"/>
          <w:lang w:val="en-US"/>
        </w:rPr>
        <w:t>Pas (eds</w:t>
      </w:r>
      <w:r w:rsidR="002B2A7A">
        <w:rPr>
          <w:rFonts w:ascii="Tahoma" w:hAnsi="Tahoma" w:cs="Tahoma"/>
          <w:bCs/>
          <w:color w:val="262626" w:themeColor="text1" w:themeTint="D9"/>
          <w:sz w:val="16"/>
          <w:lang w:val="en-US"/>
        </w:rPr>
        <w:t>.)</w:t>
      </w:r>
      <w:r w:rsidRPr="006A447B">
        <w:rPr>
          <w:rFonts w:ascii="Tahoma" w:hAnsi="Tahoma" w:cs="Tahoma"/>
          <w:bCs/>
          <w:color w:val="262626" w:themeColor="text1" w:themeTint="D9"/>
          <w:sz w:val="16"/>
          <w:lang w:val="en-US"/>
        </w:rPr>
        <w:t xml:space="preserve"> </w:t>
      </w:r>
      <w:r w:rsidRPr="006A447B">
        <w:rPr>
          <w:rFonts w:ascii="Tahoma" w:hAnsi="Tahoma" w:cs="Tahoma"/>
          <w:bCs/>
          <w:i/>
          <w:color w:val="262626" w:themeColor="text1" w:themeTint="D9"/>
          <w:sz w:val="16"/>
          <w:lang w:val="en-US"/>
        </w:rPr>
        <w:t xml:space="preserve">About Globalisation. </w:t>
      </w:r>
      <w:r w:rsidRPr="006A447B">
        <w:rPr>
          <w:rFonts w:ascii="Tahoma" w:hAnsi="Tahoma" w:cs="Tahoma"/>
          <w:bCs/>
          <w:i/>
          <w:color w:val="262626" w:themeColor="text1" w:themeTint="D9"/>
          <w:sz w:val="16"/>
          <w:lang w:val="en-GB"/>
        </w:rPr>
        <w:t>Views on the Trajectory of Mondialisation</w:t>
      </w:r>
      <w:r w:rsidRPr="006A447B">
        <w:rPr>
          <w:rFonts w:ascii="Tahoma" w:hAnsi="Tahoma" w:cs="Tahoma"/>
          <w:bCs/>
          <w:color w:val="262626" w:themeColor="text1" w:themeTint="D9"/>
          <w:sz w:val="16"/>
          <w:lang w:val="en-GB"/>
        </w:rPr>
        <w:t>, Vub Brussels University Press: Brussels, 2004, pp.179-184.</w:t>
      </w:r>
    </w:p>
    <w:p w14:paraId="38AA3636" w14:textId="2D7E7B27" w:rsidR="00195A23" w:rsidRPr="002E1378"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2E1378">
        <w:rPr>
          <w:rFonts w:ascii="Tahoma" w:hAnsi="Tahoma" w:cs="Tahoma"/>
          <w:bCs/>
          <w:color w:val="262626" w:themeColor="text1" w:themeTint="D9"/>
          <w:sz w:val="16"/>
          <w:lang w:val="en-US"/>
        </w:rPr>
        <w:t xml:space="preserve">“Maailmanpolitiikan tutkimus tulevaisuuden tutkimuksena” [World Politics as Futures Studies], my inaugural lecture </w:t>
      </w:r>
      <w:r w:rsidR="002E1378" w:rsidRPr="002E1378">
        <w:rPr>
          <w:rFonts w:ascii="Tahoma" w:hAnsi="Tahoma" w:cs="Tahoma"/>
          <w:bCs/>
          <w:color w:val="262626" w:themeColor="text1" w:themeTint="D9"/>
          <w:sz w:val="16"/>
          <w:lang w:val="en-US"/>
        </w:rPr>
        <w:t xml:space="preserve">at the </w:t>
      </w:r>
      <w:r w:rsidR="002E1378">
        <w:rPr>
          <w:rFonts w:ascii="Tahoma" w:hAnsi="Tahoma" w:cs="Tahoma"/>
          <w:bCs/>
          <w:color w:val="262626" w:themeColor="text1" w:themeTint="D9"/>
          <w:sz w:val="16"/>
          <w:lang w:val="en-US"/>
        </w:rPr>
        <w:t>University of Helsinki</w:t>
      </w:r>
      <w:r w:rsidRPr="002E1378">
        <w:rPr>
          <w:rFonts w:ascii="Tahoma" w:hAnsi="Tahoma" w:cs="Tahoma"/>
          <w:bCs/>
          <w:color w:val="262626" w:themeColor="text1" w:themeTint="D9"/>
          <w:sz w:val="16"/>
          <w:lang w:val="en-US"/>
        </w:rPr>
        <w:t xml:space="preserve"> published in </w:t>
      </w:r>
      <w:r w:rsidRPr="002E1378">
        <w:rPr>
          <w:rFonts w:ascii="Tahoma" w:hAnsi="Tahoma" w:cs="Tahoma"/>
          <w:bCs/>
          <w:i/>
          <w:color w:val="262626" w:themeColor="text1" w:themeTint="D9"/>
          <w:sz w:val="16"/>
          <w:lang w:val="en-US"/>
        </w:rPr>
        <w:t>Politiikka</w:t>
      </w:r>
      <w:r w:rsidRPr="002E1378">
        <w:rPr>
          <w:rFonts w:ascii="Tahoma" w:hAnsi="Tahoma" w:cs="Tahoma"/>
          <w:bCs/>
          <w:color w:val="262626" w:themeColor="text1" w:themeTint="D9"/>
          <w:sz w:val="16"/>
          <w:lang w:val="en-US"/>
        </w:rPr>
        <w:t>, (46):1, 2004, pp.47-53.</w:t>
      </w:r>
    </w:p>
    <w:p w14:paraId="74EE82F1" w14:textId="67C93D81"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”Kapitalistisen maailmantalouden pitkä laskukausi ja tulevaisuuden kriisit ja sodat. </w:t>
      </w:r>
      <w:r w:rsidRPr="006A447B">
        <w:rPr>
          <w:rFonts w:ascii="Tahoma" w:hAnsi="Tahoma" w:cs="Tahoma"/>
          <w:bCs/>
          <w:color w:val="262626" w:themeColor="text1" w:themeTint="D9"/>
          <w:sz w:val="16"/>
          <w:lang w:val="en-US"/>
        </w:rPr>
        <w:t xml:space="preserve">Osa 1, kasvun pysähtymisen selittäminen” [The Long Downward Phase of the Capitalist World Economy and Future Crises and Wars. </w:t>
      </w:r>
      <w:r w:rsidRPr="006A447B">
        <w:rPr>
          <w:rFonts w:ascii="Tahoma" w:hAnsi="Tahoma" w:cs="Tahoma"/>
          <w:bCs/>
          <w:color w:val="262626" w:themeColor="text1" w:themeTint="D9"/>
          <w:sz w:val="16"/>
        </w:rPr>
        <w:t xml:space="preserve">Part 1, Explanation of the </w:t>
      </w:r>
      <w:r w:rsidR="002E1378">
        <w:rPr>
          <w:rFonts w:ascii="Tahoma" w:hAnsi="Tahoma" w:cs="Tahoma"/>
          <w:bCs/>
          <w:color w:val="262626" w:themeColor="text1" w:themeTint="D9"/>
          <w:sz w:val="16"/>
        </w:rPr>
        <w:t>S</w:t>
      </w:r>
      <w:r w:rsidRPr="006A447B">
        <w:rPr>
          <w:rFonts w:ascii="Tahoma" w:hAnsi="Tahoma" w:cs="Tahoma"/>
          <w:bCs/>
          <w:color w:val="262626" w:themeColor="text1" w:themeTint="D9"/>
          <w:sz w:val="16"/>
        </w:rPr>
        <w:t xml:space="preserve">tandstill], </w:t>
      </w:r>
      <w:r w:rsidRPr="006A447B">
        <w:rPr>
          <w:rFonts w:ascii="Tahoma" w:hAnsi="Tahoma" w:cs="Tahoma"/>
          <w:bCs/>
          <w:i/>
          <w:color w:val="262626" w:themeColor="text1" w:themeTint="D9"/>
          <w:sz w:val="16"/>
        </w:rPr>
        <w:t>Kosmopolis</w:t>
      </w:r>
      <w:r w:rsidRPr="006A447B">
        <w:rPr>
          <w:rFonts w:ascii="Tahoma" w:hAnsi="Tahoma" w:cs="Tahoma"/>
          <w:bCs/>
          <w:color w:val="262626" w:themeColor="text1" w:themeTint="D9"/>
          <w:sz w:val="16"/>
        </w:rPr>
        <w:t>, (34):1, 2004, pp.5-20.</w:t>
      </w:r>
    </w:p>
    <w:p w14:paraId="7D2242C5"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rPr>
        <w:t xml:space="preserve">”Kapitalistisen maailmantalouden pitkä laskukausi ja tulevaisuuden kriisit ja sodat. </w:t>
      </w:r>
      <w:r w:rsidRPr="006A447B">
        <w:rPr>
          <w:rFonts w:ascii="Tahoma" w:hAnsi="Tahoma" w:cs="Tahoma"/>
          <w:bCs/>
          <w:color w:val="262626" w:themeColor="text1" w:themeTint="D9"/>
          <w:sz w:val="16"/>
          <w:lang w:val="en-US"/>
        </w:rPr>
        <w:t xml:space="preserve">Osa 2, kolme skenaariota globaalin hallinnan muutoksesta” [The Long Downward Phase of the Capitalist World Economy and Future Crises and Wars. </w:t>
      </w:r>
      <w:r w:rsidRPr="006A447B">
        <w:rPr>
          <w:rFonts w:ascii="Tahoma" w:hAnsi="Tahoma" w:cs="Tahoma"/>
          <w:bCs/>
          <w:color w:val="262626" w:themeColor="text1" w:themeTint="D9"/>
          <w:sz w:val="16"/>
          <w:lang w:val="en-GB"/>
        </w:rPr>
        <w:t xml:space="preserve">Part 2, Three Scenarios of Transformation of Global Governance], </w:t>
      </w:r>
      <w:r w:rsidRPr="006A447B">
        <w:rPr>
          <w:rFonts w:ascii="Tahoma" w:hAnsi="Tahoma" w:cs="Tahoma"/>
          <w:bCs/>
          <w:i/>
          <w:color w:val="262626" w:themeColor="text1" w:themeTint="D9"/>
          <w:sz w:val="16"/>
          <w:lang w:val="en-GB"/>
        </w:rPr>
        <w:t>Kosmopolis</w:t>
      </w:r>
      <w:r w:rsidRPr="006A447B">
        <w:rPr>
          <w:rFonts w:ascii="Tahoma" w:hAnsi="Tahoma" w:cs="Tahoma"/>
          <w:bCs/>
          <w:color w:val="262626" w:themeColor="text1" w:themeTint="D9"/>
          <w:sz w:val="16"/>
          <w:lang w:val="en-GB"/>
        </w:rPr>
        <w:t>, (34):3, 2004, pp.90-106.</w:t>
      </w:r>
    </w:p>
    <w:p w14:paraId="26687D13"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”Global Transformations – Thirteen Theses about the Long-Term, World-Historical Significance of Global Democratic Struggles”, </w:t>
      </w:r>
      <w:r w:rsidRPr="006A447B">
        <w:rPr>
          <w:rFonts w:ascii="Tahoma" w:hAnsi="Tahoma" w:cs="Tahoma"/>
          <w:bCs/>
          <w:i/>
          <w:color w:val="262626" w:themeColor="text1" w:themeTint="D9"/>
          <w:sz w:val="16"/>
          <w:lang w:val="en-GB"/>
        </w:rPr>
        <w:t>Kosmopolis</w:t>
      </w:r>
      <w:r w:rsidRPr="006A447B">
        <w:rPr>
          <w:rFonts w:ascii="Tahoma" w:hAnsi="Tahoma" w:cs="Tahoma"/>
          <w:bCs/>
          <w:color w:val="262626" w:themeColor="text1" w:themeTint="D9"/>
          <w:sz w:val="16"/>
          <w:lang w:val="en-GB"/>
        </w:rPr>
        <w:t>, (34):Uv60, 2004, pp.144-150.</w:t>
      </w:r>
    </w:p>
    <w:p w14:paraId="1192FEF9"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“The State and Society in Contemporary Russian Thought”, with C.Pursiainen, in E.Rindzeviciute (ed.) </w:t>
      </w:r>
      <w:r w:rsidRPr="006A447B">
        <w:rPr>
          <w:rFonts w:ascii="Tahoma" w:hAnsi="Tahoma" w:cs="Tahoma"/>
          <w:bCs/>
          <w:i/>
          <w:color w:val="262626" w:themeColor="text1" w:themeTint="D9"/>
          <w:sz w:val="16"/>
          <w:lang w:val="en-GB"/>
        </w:rPr>
        <w:t>Contemporary Change in Russia: In from the Margins?</w:t>
      </w:r>
      <w:r w:rsidRPr="006A447B">
        <w:rPr>
          <w:rFonts w:ascii="Tahoma" w:hAnsi="Tahoma" w:cs="Tahoma"/>
          <w:bCs/>
          <w:color w:val="262626" w:themeColor="text1" w:themeTint="D9"/>
          <w:sz w:val="16"/>
          <w:lang w:val="en-GB"/>
        </w:rPr>
        <w:t>, Baltic &amp; East European Studies no:3, Beegs: Huddinge, 2004, pp.55-93.</w:t>
      </w:r>
    </w:p>
    <w:p w14:paraId="4F4C4B5B"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“Is Democracy Possible without Global Democracy?”, in T.Kanninen &amp; K.Sehm-Patomäki (eds.) </w:t>
      </w:r>
      <w:r w:rsidRPr="006A447B">
        <w:rPr>
          <w:rFonts w:ascii="Tahoma" w:hAnsi="Tahoma" w:cs="Tahoma"/>
          <w:bCs/>
          <w:i/>
          <w:color w:val="262626" w:themeColor="text1" w:themeTint="D9"/>
          <w:sz w:val="16"/>
          <w:lang w:val="en-GB"/>
        </w:rPr>
        <w:t>Building Democracy from Manila to Doha: The Evolution of the Movement of New or Restored Democracies</w:t>
      </w:r>
      <w:r w:rsidRPr="006A447B">
        <w:rPr>
          <w:rFonts w:ascii="Tahoma" w:hAnsi="Tahoma" w:cs="Tahoma"/>
          <w:bCs/>
          <w:color w:val="262626" w:themeColor="text1" w:themeTint="D9"/>
          <w:sz w:val="16"/>
          <w:lang w:val="en-GB"/>
        </w:rPr>
        <w:t>, UM (Foreign Ministry) – Helsinki Process Publication Series: Helsinki, 2005, pp.195-209.</w:t>
      </w:r>
    </w:p>
    <w:p w14:paraId="3CF3C50A"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”Global Tax Initiatives: The Movement for the Currency Transaction Tax”, Civil Society and Social Movements series, Paper No.27, UNRISD (United Nations Research Institute for Social Development): Geneva, 2007, 28 p. </w:t>
      </w:r>
    </w:p>
    <w:p w14:paraId="6EDAE872" w14:textId="386B621D"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lastRenderedPageBreak/>
        <w:t>”Euroopan Unioni globaalissa poliittisessa taloudessa: vaihtoehtoiset tulevaisuuden mallit” [European Union in the Global Political Economy: Alternative Futures</w:t>
      </w:r>
      <w:r w:rsidR="0042737A">
        <w:rPr>
          <w:rFonts w:ascii="Tahoma" w:hAnsi="Tahoma" w:cs="Tahoma"/>
          <w:bCs/>
          <w:color w:val="262626" w:themeColor="text1" w:themeTint="D9"/>
          <w:sz w:val="16"/>
        </w:rPr>
        <w:t>], in J.</w:t>
      </w:r>
      <w:r w:rsidR="002E1378">
        <w:rPr>
          <w:rFonts w:ascii="Tahoma" w:hAnsi="Tahoma" w:cs="Tahoma"/>
          <w:bCs/>
          <w:color w:val="262626" w:themeColor="text1" w:themeTint="D9"/>
          <w:sz w:val="16"/>
        </w:rPr>
        <w:t xml:space="preserve"> </w:t>
      </w:r>
      <w:r w:rsidR="0042737A">
        <w:rPr>
          <w:rFonts w:ascii="Tahoma" w:hAnsi="Tahoma" w:cs="Tahoma"/>
          <w:bCs/>
          <w:color w:val="262626" w:themeColor="text1" w:themeTint="D9"/>
          <w:sz w:val="16"/>
        </w:rPr>
        <w:t>Saari &amp; T.</w:t>
      </w:r>
      <w:r w:rsidR="002E1378">
        <w:rPr>
          <w:rFonts w:ascii="Tahoma" w:hAnsi="Tahoma" w:cs="Tahoma"/>
          <w:bCs/>
          <w:color w:val="262626" w:themeColor="text1" w:themeTint="D9"/>
          <w:sz w:val="16"/>
        </w:rPr>
        <w:t xml:space="preserve"> </w:t>
      </w:r>
      <w:r w:rsidR="0042737A">
        <w:rPr>
          <w:rFonts w:ascii="Tahoma" w:hAnsi="Tahoma" w:cs="Tahoma"/>
          <w:bCs/>
          <w:color w:val="262626" w:themeColor="text1" w:themeTint="D9"/>
          <w:sz w:val="16"/>
        </w:rPr>
        <w:t>Raunio (eds.)</w:t>
      </w:r>
      <w:r w:rsidRPr="006A447B">
        <w:rPr>
          <w:rFonts w:ascii="Tahoma" w:hAnsi="Tahoma" w:cs="Tahoma"/>
          <w:bCs/>
          <w:color w:val="262626" w:themeColor="text1" w:themeTint="D9"/>
          <w:sz w:val="16"/>
        </w:rPr>
        <w:t xml:space="preserve"> </w:t>
      </w:r>
      <w:r w:rsidRPr="006A447B">
        <w:rPr>
          <w:rFonts w:ascii="Tahoma" w:hAnsi="Tahoma" w:cs="Tahoma"/>
          <w:bCs/>
          <w:i/>
          <w:color w:val="262626" w:themeColor="text1" w:themeTint="D9"/>
          <w:sz w:val="16"/>
        </w:rPr>
        <w:t>Euroopan tulevaisuus</w:t>
      </w:r>
      <w:r w:rsidRPr="006A447B">
        <w:rPr>
          <w:rFonts w:ascii="Tahoma" w:hAnsi="Tahoma" w:cs="Tahoma"/>
          <w:bCs/>
          <w:color w:val="262626" w:themeColor="text1" w:themeTint="D9"/>
          <w:sz w:val="16"/>
        </w:rPr>
        <w:t>, Gaudeamus: Helsinki, 2007, pp.171-204.</w:t>
      </w:r>
    </w:p>
    <w:p w14:paraId="5F14591E"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”The Tobin Tax: Collective Global Action against Economic Unreason and Injustice”, </w:t>
      </w:r>
      <w:r w:rsidRPr="006A447B">
        <w:rPr>
          <w:rFonts w:ascii="Tahoma" w:hAnsi="Tahoma" w:cs="Tahoma"/>
          <w:bCs/>
          <w:i/>
          <w:color w:val="262626" w:themeColor="text1" w:themeTint="D9"/>
          <w:sz w:val="16"/>
          <w:lang w:val="en-GB"/>
        </w:rPr>
        <w:t>Framework</w:t>
      </w:r>
      <w:r w:rsidRPr="006A447B">
        <w:rPr>
          <w:rFonts w:ascii="Tahoma" w:hAnsi="Tahoma" w:cs="Tahoma"/>
          <w:bCs/>
          <w:color w:val="262626" w:themeColor="text1" w:themeTint="D9"/>
          <w:sz w:val="16"/>
          <w:lang w:val="en-GB"/>
        </w:rPr>
        <w:t>, No:8, April 2008, pp.48-52.</w:t>
      </w:r>
    </w:p>
    <w:p w14:paraId="2AABCFE8" w14:textId="2E49620B"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”Globalization and Finance Capitalism: Beyond All-Or-Nothing Arguments”, with P.</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James, </w:t>
      </w:r>
      <w:r w:rsidRPr="006A447B">
        <w:rPr>
          <w:rFonts w:ascii="Tahoma" w:hAnsi="Tahoma" w:cs="Tahoma"/>
          <w:bCs/>
          <w:i/>
          <w:color w:val="262626" w:themeColor="text1" w:themeTint="D9"/>
          <w:sz w:val="16"/>
          <w:lang w:val="en-GB"/>
        </w:rPr>
        <w:t>Arena Journal</w:t>
      </w:r>
      <w:r w:rsidRPr="006A447B">
        <w:rPr>
          <w:rFonts w:ascii="Tahoma" w:hAnsi="Tahoma" w:cs="Tahoma"/>
          <w:bCs/>
          <w:color w:val="262626" w:themeColor="text1" w:themeTint="D9"/>
          <w:sz w:val="16"/>
          <w:lang w:val="en-GB"/>
        </w:rPr>
        <w:t>, No: 29/30, 2008, pp.101-30.</w:t>
      </w:r>
    </w:p>
    <w:p w14:paraId="1C53C25D" w14:textId="2FB26D93"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”David Held: teoria kosmopolittiisesta demokratiasta” [David Held: Theory of Cosmopolitan Democracy], in</w:t>
      </w:r>
      <w:r w:rsidR="0042737A">
        <w:rPr>
          <w:rFonts w:ascii="Tahoma" w:hAnsi="Tahoma" w:cs="Tahoma"/>
          <w:bCs/>
          <w:color w:val="262626" w:themeColor="text1" w:themeTint="D9"/>
          <w:sz w:val="16"/>
          <w:lang w:val="en-GB"/>
        </w:rPr>
        <w:t xml:space="preserve"> K.</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Lindroos &amp; S.</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Soininen (eds.)</w:t>
      </w:r>
      <w:r w:rsidRPr="006A447B">
        <w:rPr>
          <w:rFonts w:ascii="Tahoma" w:hAnsi="Tahoma" w:cs="Tahoma"/>
          <w:bCs/>
          <w:color w:val="262626" w:themeColor="text1" w:themeTint="D9"/>
          <w:sz w:val="16"/>
          <w:lang w:val="en-GB"/>
        </w:rPr>
        <w:t xml:space="preserve"> </w:t>
      </w:r>
      <w:r w:rsidRPr="009A5956">
        <w:rPr>
          <w:rFonts w:ascii="Tahoma" w:hAnsi="Tahoma" w:cs="Tahoma"/>
          <w:bCs/>
          <w:i/>
          <w:color w:val="262626" w:themeColor="text1" w:themeTint="D9"/>
          <w:sz w:val="16"/>
          <w:lang w:val="en-GB"/>
        </w:rPr>
        <w:t>Politiikan nykyteoreetikkoja</w:t>
      </w:r>
      <w:r w:rsidRPr="006A447B">
        <w:rPr>
          <w:rFonts w:ascii="Tahoma" w:hAnsi="Tahoma" w:cs="Tahoma"/>
          <w:bCs/>
          <w:color w:val="262626" w:themeColor="text1" w:themeTint="D9"/>
          <w:sz w:val="16"/>
          <w:lang w:val="en-GB"/>
        </w:rPr>
        <w:t>, Gaudeamus: Helsinki, 2008, pp.255-79.</w:t>
      </w:r>
    </w:p>
    <w:p w14:paraId="54541D69"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”Global Financial Crisis: Causes and Consequences”, </w:t>
      </w:r>
      <w:r w:rsidRPr="006A447B">
        <w:rPr>
          <w:rFonts w:ascii="Tahoma" w:hAnsi="Tahoma" w:cs="Tahoma"/>
          <w:bCs/>
          <w:i/>
          <w:color w:val="262626" w:themeColor="text1" w:themeTint="D9"/>
          <w:sz w:val="16"/>
          <w:lang w:val="en-GB"/>
        </w:rPr>
        <w:t>Local-Global Journal</w:t>
      </w:r>
      <w:r w:rsidRPr="006A447B">
        <w:rPr>
          <w:rFonts w:ascii="Tahoma" w:hAnsi="Tahoma" w:cs="Tahoma"/>
          <w:bCs/>
          <w:color w:val="262626" w:themeColor="text1" w:themeTint="D9"/>
          <w:sz w:val="16"/>
          <w:lang w:val="en-GB"/>
        </w:rPr>
        <w:t>, (6):1, 2009, pp.4-27.</w:t>
      </w:r>
    </w:p>
    <w:p w14:paraId="39F924C1"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9" w:name="_Hlk165454046"/>
      <w:r w:rsidRPr="006A447B">
        <w:rPr>
          <w:rFonts w:ascii="Tahoma" w:hAnsi="Tahoma" w:cs="Tahoma"/>
          <w:bCs/>
          <w:color w:val="262626" w:themeColor="text1" w:themeTint="D9"/>
          <w:sz w:val="16"/>
          <w:lang w:val="en-GB"/>
        </w:rPr>
        <w:t xml:space="preserve">“The Tobin Tax and Global Civil Society Organisations: The Aftermath of the 2008-9 Financial Crisis”, </w:t>
      </w:r>
      <w:r w:rsidRPr="006A447B">
        <w:rPr>
          <w:rFonts w:ascii="Tahoma" w:hAnsi="Tahoma" w:cs="Tahoma"/>
          <w:bCs/>
          <w:i/>
          <w:color w:val="262626" w:themeColor="text1" w:themeTint="D9"/>
          <w:sz w:val="16"/>
          <w:lang w:val="en-GB"/>
        </w:rPr>
        <w:t>Ritsumeikan Annual Review of International Studies</w:t>
      </w:r>
      <w:r w:rsidRPr="006A447B">
        <w:rPr>
          <w:rFonts w:ascii="Tahoma" w:hAnsi="Tahoma" w:cs="Tahoma"/>
          <w:bCs/>
          <w:color w:val="262626" w:themeColor="text1" w:themeTint="D9"/>
          <w:sz w:val="16"/>
          <w:lang w:val="en-GB"/>
        </w:rPr>
        <w:t>, (8):1, 2009, pp.1-18.</w:t>
      </w:r>
    </w:p>
    <w:bookmarkEnd w:id="9"/>
    <w:p w14:paraId="2603D143"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“Is a Global Identity Possible? The Relevance of Big History to Self-Other Relations”, </w:t>
      </w:r>
      <w:r w:rsidRPr="006A447B">
        <w:rPr>
          <w:rFonts w:ascii="Tahoma" w:hAnsi="Tahoma" w:cs="Tahoma"/>
          <w:bCs/>
          <w:i/>
          <w:color w:val="262626" w:themeColor="text1" w:themeTint="D9"/>
          <w:sz w:val="16"/>
          <w:lang w:val="en-GB"/>
        </w:rPr>
        <w:t>Refugee Watch</w:t>
      </w:r>
      <w:r w:rsidRPr="006A447B">
        <w:rPr>
          <w:rFonts w:ascii="Tahoma" w:hAnsi="Tahoma" w:cs="Tahoma"/>
          <w:bCs/>
          <w:color w:val="262626" w:themeColor="text1" w:themeTint="D9"/>
          <w:sz w:val="16"/>
          <w:lang w:val="en-GB"/>
        </w:rPr>
        <w:t>, (13):36, 2010, pp.53-77.</w:t>
      </w:r>
    </w:p>
    <w:p w14:paraId="7B7FC650" w14:textId="57D58C99" w:rsidR="00195A23" w:rsidRPr="002E1378"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2E1378">
        <w:rPr>
          <w:rFonts w:ascii="Tahoma" w:hAnsi="Tahoma" w:cs="Tahoma"/>
          <w:bCs/>
          <w:color w:val="262626" w:themeColor="text1" w:themeTint="D9"/>
          <w:sz w:val="16"/>
        </w:rPr>
        <w:t>“Maailmantalous ja arki” [World Economy and Everyday Life], in L.</w:t>
      </w:r>
      <w:r w:rsidR="002E1378" w:rsidRPr="002E1378">
        <w:rPr>
          <w:rFonts w:ascii="Tahoma" w:hAnsi="Tahoma" w:cs="Tahoma"/>
          <w:bCs/>
          <w:color w:val="262626" w:themeColor="text1" w:themeTint="D9"/>
          <w:sz w:val="16"/>
        </w:rPr>
        <w:t xml:space="preserve"> </w:t>
      </w:r>
      <w:r w:rsidRPr="002E1378">
        <w:rPr>
          <w:rFonts w:ascii="Tahoma" w:hAnsi="Tahoma" w:cs="Tahoma"/>
          <w:bCs/>
          <w:color w:val="262626" w:themeColor="text1" w:themeTint="D9"/>
          <w:sz w:val="16"/>
        </w:rPr>
        <w:t>Andersson, I.</w:t>
      </w:r>
      <w:r w:rsidR="002E1378" w:rsidRPr="002E1378">
        <w:rPr>
          <w:rFonts w:ascii="Tahoma" w:hAnsi="Tahoma" w:cs="Tahoma"/>
          <w:bCs/>
          <w:color w:val="262626" w:themeColor="text1" w:themeTint="D9"/>
          <w:sz w:val="16"/>
        </w:rPr>
        <w:t xml:space="preserve"> </w:t>
      </w:r>
      <w:r w:rsidRPr="002E1378">
        <w:rPr>
          <w:rFonts w:ascii="Tahoma" w:hAnsi="Tahoma" w:cs="Tahoma"/>
          <w:bCs/>
          <w:color w:val="262626" w:themeColor="text1" w:themeTint="D9"/>
          <w:sz w:val="16"/>
        </w:rPr>
        <w:t>Hetemäki, R.</w:t>
      </w:r>
      <w:r w:rsidR="002E1378" w:rsidRPr="002E1378">
        <w:rPr>
          <w:rFonts w:ascii="Tahoma" w:hAnsi="Tahoma" w:cs="Tahoma"/>
          <w:bCs/>
          <w:color w:val="262626" w:themeColor="text1" w:themeTint="D9"/>
          <w:sz w:val="16"/>
        </w:rPr>
        <w:t xml:space="preserve"> </w:t>
      </w:r>
      <w:r w:rsidRPr="002E1378">
        <w:rPr>
          <w:rFonts w:ascii="Tahoma" w:hAnsi="Tahoma" w:cs="Tahoma"/>
          <w:bCs/>
          <w:color w:val="262626" w:themeColor="text1" w:themeTint="D9"/>
          <w:sz w:val="16"/>
        </w:rPr>
        <w:t>Mustonen &amp; A.</w:t>
      </w:r>
      <w:r w:rsidR="002E1378" w:rsidRPr="002E1378">
        <w:rPr>
          <w:rFonts w:ascii="Tahoma" w:hAnsi="Tahoma" w:cs="Tahoma"/>
          <w:bCs/>
          <w:color w:val="262626" w:themeColor="text1" w:themeTint="D9"/>
          <w:sz w:val="16"/>
        </w:rPr>
        <w:t xml:space="preserve"> </w:t>
      </w:r>
      <w:r w:rsidRPr="002E1378">
        <w:rPr>
          <w:rFonts w:ascii="Tahoma" w:hAnsi="Tahoma" w:cs="Tahoma"/>
          <w:bCs/>
          <w:color w:val="262626" w:themeColor="text1" w:themeTint="D9"/>
          <w:sz w:val="16"/>
        </w:rPr>
        <w:t xml:space="preserve">Sihvola (eds.): </w:t>
      </w:r>
      <w:r w:rsidRPr="002E1378">
        <w:rPr>
          <w:rFonts w:ascii="Tahoma" w:hAnsi="Tahoma" w:cs="Tahoma"/>
          <w:bCs/>
          <w:i/>
          <w:color w:val="262626" w:themeColor="text1" w:themeTint="D9"/>
          <w:sz w:val="16"/>
        </w:rPr>
        <w:t>Kaikki irti arjesta</w:t>
      </w:r>
      <w:r w:rsidRPr="002E1378">
        <w:rPr>
          <w:rFonts w:ascii="Tahoma" w:hAnsi="Tahoma" w:cs="Tahoma"/>
          <w:bCs/>
          <w:color w:val="262626" w:themeColor="text1" w:themeTint="D9"/>
          <w:sz w:val="16"/>
        </w:rPr>
        <w:t>, Gaudeamus: Helsinki, 2011, pp.191-208.</w:t>
      </w:r>
    </w:p>
    <w:p w14:paraId="6FE7D622" w14:textId="31E19D4D"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“Kohti globaalia solidaarisuutta” [Towards Global Solidarity], i</w:t>
      </w:r>
      <w:r w:rsidR="0042737A">
        <w:rPr>
          <w:rFonts w:ascii="Tahoma" w:hAnsi="Tahoma" w:cs="Tahoma"/>
          <w:bCs/>
          <w:color w:val="262626" w:themeColor="text1" w:themeTint="D9"/>
          <w:sz w:val="16"/>
        </w:rPr>
        <w:t>n A.</w:t>
      </w:r>
      <w:r w:rsidR="002E1378">
        <w:rPr>
          <w:rFonts w:ascii="Tahoma" w:hAnsi="Tahoma" w:cs="Tahoma"/>
          <w:bCs/>
          <w:color w:val="262626" w:themeColor="text1" w:themeTint="D9"/>
          <w:sz w:val="16"/>
        </w:rPr>
        <w:t xml:space="preserve"> </w:t>
      </w:r>
      <w:r w:rsidR="0042737A">
        <w:rPr>
          <w:rFonts w:ascii="Tahoma" w:hAnsi="Tahoma" w:cs="Tahoma"/>
          <w:bCs/>
          <w:color w:val="262626" w:themeColor="text1" w:themeTint="D9"/>
          <w:sz w:val="16"/>
        </w:rPr>
        <w:t>Laitinen &amp; A.</w:t>
      </w:r>
      <w:r w:rsidR="002E1378">
        <w:rPr>
          <w:rFonts w:ascii="Tahoma" w:hAnsi="Tahoma" w:cs="Tahoma"/>
          <w:bCs/>
          <w:color w:val="262626" w:themeColor="text1" w:themeTint="D9"/>
          <w:sz w:val="16"/>
        </w:rPr>
        <w:t xml:space="preserve"> </w:t>
      </w:r>
      <w:r w:rsidR="0042737A">
        <w:rPr>
          <w:rFonts w:ascii="Tahoma" w:hAnsi="Tahoma" w:cs="Tahoma"/>
          <w:bCs/>
          <w:color w:val="262626" w:themeColor="text1" w:themeTint="D9"/>
          <w:sz w:val="16"/>
        </w:rPr>
        <w:t>B.</w:t>
      </w:r>
      <w:r w:rsidR="002E1378">
        <w:rPr>
          <w:rFonts w:ascii="Tahoma" w:hAnsi="Tahoma" w:cs="Tahoma"/>
          <w:bCs/>
          <w:color w:val="262626" w:themeColor="text1" w:themeTint="D9"/>
          <w:sz w:val="16"/>
        </w:rPr>
        <w:t xml:space="preserve"> </w:t>
      </w:r>
      <w:r w:rsidR="0042737A">
        <w:rPr>
          <w:rFonts w:ascii="Tahoma" w:hAnsi="Tahoma" w:cs="Tahoma"/>
          <w:bCs/>
          <w:color w:val="262626" w:themeColor="text1" w:themeTint="D9"/>
          <w:sz w:val="16"/>
        </w:rPr>
        <w:t>Pessi (eds.)</w:t>
      </w:r>
      <w:r w:rsidRPr="006A447B">
        <w:rPr>
          <w:rFonts w:ascii="Tahoma" w:hAnsi="Tahoma" w:cs="Tahoma"/>
          <w:bCs/>
          <w:color w:val="262626" w:themeColor="text1" w:themeTint="D9"/>
          <w:sz w:val="16"/>
        </w:rPr>
        <w:t xml:space="preserve"> </w:t>
      </w:r>
      <w:r w:rsidRPr="006A447B">
        <w:rPr>
          <w:rFonts w:ascii="Tahoma" w:hAnsi="Tahoma" w:cs="Tahoma"/>
          <w:bCs/>
          <w:i/>
          <w:color w:val="262626" w:themeColor="text1" w:themeTint="D9"/>
          <w:sz w:val="16"/>
        </w:rPr>
        <w:t>Solidaarisuus</w:t>
      </w:r>
      <w:r w:rsidRPr="006A447B">
        <w:rPr>
          <w:rFonts w:ascii="Tahoma" w:hAnsi="Tahoma" w:cs="Tahoma"/>
          <w:bCs/>
          <w:color w:val="262626" w:themeColor="text1" w:themeTint="D9"/>
          <w:sz w:val="16"/>
        </w:rPr>
        <w:t>, Gaudeamus: Helsinki, 2011, pp.173-95.</w:t>
      </w:r>
    </w:p>
    <w:p w14:paraId="2C0EC5EC"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”Muutoshakuisen toimijuuden ongelma globaalissa kansalaisyhteiskunnassa: kohti globaaleja poliittisia puolueita” [On the Problem of Transformative Agency in Global Civil Society: Towards Global Political Parties], </w:t>
      </w:r>
      <w:r w:rsidRPr="006A447B">
        <w:rPr>
          <w:rFonts w:ascii="Tahoma" w:hAnsi="Tahoma" w:cs="Tahoma"/>
          <w:bCs/>
          <w:i/>
          <w:color w:val="262626" w:themeColor="text1" w:themeTint="D9"/>
          <w:sz w:val="16"/>
        </w:rPr>
        <w:t>Peruste</w:t>
      </w:r>
      <w:r w:rsidRPr="006A447B">
        <w:rPr>
          <w:rFonts w:ascii="Tahoma" w:hAnsi="Tahoma" w:cs="Tahoma"/>
          <w:bCs/>
          <w:color w:val="262626" w:themeColor="text1" w:themeTint="D9"/>
          <w:sz w:val="16"/>
        </w:rPr>
        <w:t>, 1/2011, pp.103-38.</w:t>
      </w:r>
    </w:p>
    <w:p w14:paraId="4DCBB40B"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6A447B">
        <w:rPr>
          <w:rFonts w:ascii="Tahoma" w:hAnsi="Tahoma" w:cs="Tahoma"/>
          <w:bCs/>
          <w:color w:val="262626" w:themeColor="text1" w:themeTint="D9"/>
          <w:sz w:val="16"/>
        </w:rPr>
        <w:t xml:space="preserve">“Maailmanparlamentin idean uudelleen arviointia – eli miten ylittää kansainvälisen oikeuden ristiriitaisuus” [Reassessing the Idea of a World Parliament – Or How to Overcome the Indeterminacy of International Law], </w:t>
      </w:r>
      <w:r w:rsidRPr="006A447B">
        <w:rPr>
          <w:rFonts w:ascii="Tahoma" w:hAnsi="Tahoma" w:cs="Tahoma"/>
          <w:bCs/>
          <w:i/>
          <w:color w:val="262626" w:themeColor="text1" w:themeTint="D9"/>
          <w:sz w:val="16"/>
        </w:rPr>
        <w:t>Futura</w:t>
      </w:r>
      <w:r w:rsidRPr="006A447B">
        <w:rPr>
          <w:rFonts w:ascii="Tahoma" w:hAnsi="Tahoma" w:cs="Tahoma"/>
          <w:bCs/>
          <w:color w:val="262626" w:themeColor="text1" w:themeTint="D9"/>
          <w:sz w:val="16"/>
        </w:rPr>
        <w:t>, (30):2, 2011, pp.5-18.</w:t>
      </w:r>
    </w:p>
    <w:p w14:paraId="1AC6E483" w14:textId="6E20AC3E"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”Legitimation in a Planetary Political Community: Is a Viable World State Possible?”, in</w:t>
      </w:r>
      <w:r w:rsidR="0042737A">
        <w:rPr>
          <w:rFonts w:ascii="Tahoma" w:hAnsi="Tahoma" w:cs="Tahoma"/>
          <w:bCs/>
          <w:color w:val="262626" w:themeColor="text1" w:themeTint="D9"/>
          <w:sz w:val="16"/>
          <w:lang w:val="en-GB"/>
        </w:rPr>
        <w:t xml:space="preserve"> D.</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Archibugi &amp; G.</w:t>
      </w:r>
      <w:r w:rsidR="002E1378">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Montani (eds.)</w:t>
      </w:r>
      <w:r w:rsidRPr="006A447B">
        <w:rPr>
          <w:rFonts w:ascii="Tahoma" w:hAnsi="Tahoma" w:cs="Tahoma"/>
          <w:bCs/>
          <w:color w:val="262626" w:themeColor="text1" w:themeTint="D9"/>
          <w:sz w:val="16"/>
          <w:lang w:val="en-GB"/>
        </w:rPr>
        <w:t xml:space="preserve"> European Democracy and Cosmopolitan Democracy, The Ventotene Papers, The Altiero Spinelli Institute For Federalist Studies: Ventotene, 2011, pp.223-250.</w:t>
      </w:r>
    </w:p>
    <w:p w14:paraId="5B393940" w14:textId="77777777"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“Julkaisuluokittelun politiikkaa: teknologia ideologiana” [The Politics of Publication Classification: Technology as Ideology], </w:t>
      </w:r>
      <w:r w:rsidRPr="006A447B">
        <w:rPr>
          <w:rFonts w:ascii="Tahoma" w:hAnsi="Tahoma" w:cs="Tahoma"/>
          <w:bCs/>
          <w:i/>
          <w:color w:val="262626" w:themeColor="text1" w:themeTint="D9"/>
          <w:sz w:val="16"/>
          <w:lang w:val="en-GB"/>
        </w:rPr>
        <w:t>Politiikka</w:t>
      </w:r>
      <w:r w:rsidRPr="006A447B">
        <w:rPr>
          <w:rFonts w:ascii="Tahoma" w:hAnsi="Tahoma" w:cs="Tahoma"/>
          <w:bCs/>
          <w:color w:val="262626" w:themeColor="text1" w:themeTint="D9"/>
          <w:sz w:val="16"/>
          <w:lang w:val="en-GB"/>
        </w:rPr>
        <w:t>, (53):4, 2011, pp.295-302.</w:t>
      </w:r>
    </w:p>
    <w:p w14:paraId="3D5626EA" w14:textId="77777777" w:rsidR="00E603F7"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E603F7">
        <w:rPr>
          <w:rFonts w:ascii="Tahoma" w:hAnsi="Tahoma" w:cs="Tahoma"/>
          <w:bCs/>
          <w:color w:val="262626" w:themeColor="text1" w:themeTint="D9"/>
          <w:sz w:val="16"/>
          <w:lang w:val="en-GB"/>
        </w:rPr>
        <w:t xml:space="preserve">“The Cosmopolitan Future of the European Union?”, </w:t>
      </w:r>
      <w:r w:rsidRPr="00E603F7">
        <w:rPr>
          <w:rFonts w:ascii="Tahoma" w:hAnsi="Tahoma" w:cs="Tahoma"/>
          <w:bCs/>
          <w:i/>
          <w:color w:val="262626" w:themeColor="text1" w:themeTint="D9"/>
          <w:sz w:val="16"/>
          <w:lang w:val="en-GB"/>
        </w:rPr>
        <w:t>Il Politico. Rivista Italiana De Scienze Politiche</w:t>
      </w:r>
      <w:r w:rsidRPr="00E603F7">
        <w:rPr>
          <w:rFonts w:ascii="Tahoma" w:hAnsi="Tahoma" w:cs="Tahoma"/>
          <w:bCs/>
          <w:color w:val="262626" w:themeColor="text1" w:themeTint="D9"/>
          <w:sz w:val="16"/>
          <w:lang w:val="en-GB"/>
        </w:rPr>
        <w:t>, (lxxvii):3, 2012, pp.129-46.</w:t>
      </w:r>
    </w:p>
    <w:p w14:paraId="2D1FB09B" w14:textId="18A6FDB7" w:rsidR="00E603F7" w:rsidRPr="00E603F7" w:rsidRDefault="00E603F7"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603F7">
        <w:rPr>
          <w:rFonts w:ascii="Tahoma" w:hAnsi="Tahoma" w:cs="Tahoma"/>
          <w:bCs/>
          <w:color w:val="262626" w:themeColor="text1" w:themeTint="D9"/>
          <w:sz w:val="16"/>
          <w:lang w:val="en-GB"/>
        </w:rPr>
        <w:t>“A Reconstructive Critique of IPE and GPE from a Critical Scientific Realist Perspective: An Alternative Keynesian-Kaleckian Approach”, with H</w:t>
      </w:r>
      <w:r w:rsidR="002E1378">
        <w:rPr>
          <w:rFonts w:ascii="Tahoma" w:hAnsi="Tahoma" w:cs="Tahoma"/>
          <w:bCs/>
          <w:color w:val="262626" w:themeColor="text1" w:themeTint="D9"/>
          <w:sz w:val="16"/>
          <w:lang w:val="en-GB"/>
        </w:rPr>
        <w:t>.</w:t>
      </w:r>
      <w:r w:rsidRPr="00E603F7">
        <w:rPr>
          <w:rFonts w:ascii="Tahoma" w:hAnsi="Tahoma" w:cs="Tahoma"/>
          <w:bCs/>
          <w:color w:val="262626" w:themeColor="text1" w:themeTint="D9"/>
          <w:sz w:val="16"/>
          <w:lang w:val="en-GB"/>
        </w:rPr>
        <w:t xml:space="preserve"> Khan, MPRA Paper No. 49517, 2013, online at http://mpra.ub.uni-muenchen.de/49517/ (earlier presented in panel WD24 at the ISA 51st Convention, </w:t>
      </w:r>
      <w:r>
        <w:rPr>
          <w:rFonts w:ascii="Tahoma" w:hAnsi="Tahoma" w:cs="Tahoma"/>
          <w:bCs/>
          <w:color w:val="262626" w:themeColor="text1" w:themeTint="D9"/>
          <w:sz w:val="16"/>
          <w:lang w:val="en-GB"/>
        </w:rPr>
        <w:t>New Orleans, LA, 17-</w:t>
      </w:r>
      <w:r w:rsidRPr="00E603F7">
        <w:rPr>
          <w:rFonts w:ascii="Tahoma" w:hAnsi="Tahoma" w:cs="Tahoma"/>
          <w:bCs/>
          <w:color w:val="262626" w:themeColor="text1" w:themeTint="D9"/>
          <w:sz w:val="16"/>
          <w:lang w:val="en-GB"/>
        </w:rPr>
        <w:t>20</w:t>
      </w:r>
      <w:r>
        <w:rPr>
          <w:rFonts w:ascii="Tahoma" w:hAnsi="Tahoma" w:cs="Tahoma"/>
          <w:bCs/>
          <w:color w:val="262626" w:themeColor="text1" w:themeTint="D9"/>
          <w:sz w:val="16"/>
          <w:lang w:val="en-GB"/>
        </w:rPr>
        <w:t xml:space="preserve"> February 2010).</w:t>
      </w:r>
    </w:p>
    <w:p w14:paraId="33C6FCBB" w14:textId="59601C23" w:rsidR="00195A23" w:rsidRPr="006A447B" w:rsidRDefault="00195A23" w:rsidP="00011BA6">
      <w:pPr>
        <w:pStyle w:val="ListParagraph"/>
        <w:numPr>
          <w:ilvl w:val="0"/>
          <w:numId w:val="24"/>
        </w:numPr>
        <w:spacing w:before="120" w:after="0"/>
        <w:contextualSpacing w:val="0"/>
        <w:rPr>
          <w:rFonts w:ascii="Tahoma" w:hAnsi="Tahoma" w:cs="Tahoma"/>
          <w:bCs/>
          <w:color w:val="262626" w:themeColor="text1" w:themeTint="D9"/>
          <w:sz w:val="16"/>
        </w:rPr>
      </w:pPr>
      <w:r w:rsidRPr="00BE2D40">
        <w:rPr>
          <w:rFonts w:ascii="Tahoma" w:hAnsi="Tahoma" w:cs="Tahoma"/>
          <w:bCs/>
          <w:color w:val="262626" w:themeColor="text1" w:themeTint="D9"/>
          <w:sz w:val="16"/>
        </w:rPr>
        <w:t>”Globaalin poliittisen talouden kolme kenttää: kohti demokraattista globaalikeynesiläisyyttä” [The Three Fields of Global Political Economy: Towards Global Keynesianism], in R.</w:t>
      </w:r>
      <w:r w:rsidR="002E1378">
        <w:rPr>
          <w:rFonts w:ascii="Tahoma" w:hAnsi="Tahoma" w:cs="Tahoma"/>
          <w:bCs/>
          <w:color w:val="262626" w:themeColor="text1" w:themeTint="D9"/>
          <w:sz w:val="16"/>
        </w:rPr>
        <w:t xml:space="preserve"> </w:t>
      </w:r>
      <w:r w:rsidRPr="00BE2D40">
        <w:rPr>
          <w:rFonts w:ascii="Tahoma" w:hAnsi="Tahoma" w:cs="Tahoma"/>
          <w:bCs/>
          <w:color w:val="262626" w:themeColor="text1" w:themeTint="D9"/>
          <w:sz w:val="16"/>
        </w:rPr>
        <w:t xml:space="preserve">Mickelsson (ed.) </w:t>
      </w:r>
      <w:r w:rsidRPr="006A447B">
        <w:rPr>
          <w:rFonts w:ascii="Tahoma" w:hAnsi="Tahoma" w:cs="Tahoma"/>
          <w:bCs/>
          <w:i/>
          <w:color w:val="262626" w:themeColor="text1" w:themeTint="D9"/>
          <w:sz w:val="16"/>
        </w:rPr>
        <w:t>Poliittinen vaikuttaminen tulevaisuudessa</w:t>
      </w:r>
      <w:r w:rsidRPr="006A447B">
        <w:rPr>
          <w:rFonts w:ascii="Tahoma" w:hAnsi="Tahoma" w:cs="Tahoma"/>
          <w:bCs/>
          <w:color w:val="262626" w:themeColor="text1" w:themeTint="D9"/>
          <w:sz w:val="16"/>
        </w:rPr>
        <w:t>, Tulevaisuudentutkimuksen Verkostoakatemia &amp; Turun Yliopiston Politiikan Tutkimuksen Laitos: Turku, 2014, pp.90-121 (pp.67-92 in e-publication available at www.utu.fi/poliittinen-vaikuttaminen-tulevaisuudessa).</w:t>
      </w:r>
    </w:p>
    <w:p w14:paraId="73DA6447" w14:textId="270D5A40"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 xml:space="preserve">“Piketty’s Global Tax on Capital: A Useful Utopia or a Realistic Alternative to a Global Disaster?”, </w:t>
      </w:r>
      <w:r w:rsidR="00815B83" w:rsidRPr="006A447B">
        <w:rPr>
          <w:rFonts w:ascii="Tahoma" w:hAnsi="Tahoma" w:cs="Tahoma"/>
          <w:bCs/>
          <w:i/>
          <w:color w:val="262626" w:themeColor="text1" w:themeTint="D9"/>
          <w:sz w:val="16"/>
          <w:lang w:val="en-GB"/>
        </w:rPr>
        <w:t>real-world economics review</w:t>
      </w:r>
      <w:r w:rsidRPr="006A447B">
        <w:rPr>
          <w:rFonts w:ascii="Tahoma" w:hAnsi="Tahoma" w:cs="Tahoma"/>
          <w:bCs/>
          <w:color w:val="262626" w:themeColor="text1" w:themeTint="D9"/>
          <w:sz w:val="16"/>
          <w:lang w:val="en-GB"/>
        </w:rPr>
        <w:t xml:space="preserve">, no:69 (7 October 2014), pp.51-7, available at </w:t>
      </w:r>
      <w:r w:rsidR="002E23E3" w:rsidRPr="002E23E3">
        <w:rPr>
          <w:rFonts w:ascii="Tahoma" w:hAnsi="Tahoma" w:cs="Tahoma"/>
          <w:bCs/>
          <w:color w:val="262626" w:themeColor="text1" w:themeTint="D9"/>
          <w:sz w:val="16"/>
          <w:lang w:val="en-GB"/>
        </w:rPr>
        <w:t>http://www.paecon.net/PAEReview/issue69/Patomaki69.pdf</w:t>
      </w:r>
      <w:r w:rsidRPr="006A447B">
        <w:rPr>
          <w:rFonts w:ascii="Tahoma" w:hAnsi="Tahoma" w:cs="Tahoma"/>
          <w:bCs/>
          <w:color w:val="262626" w:themeColor="text1" w:themeTint="D9"/>
          <w:sz w:val="16"/>
          <w:lang w:val="en-GB"/>
        </w:rPr>
        <w:t>.</w:t>
      </w:r>
      <w:r w:rsidR="00735CB7">
        <w:rPr>
          <w:rFonts w:ascii="Tahoma" w:hAnsi="Tahoma" w:cs="Tahoma"/>
          <w:bCs/>
          <w:color w:val="262626" w:themeColor="text1" w:themeTint="D9"/>
          <w:sz w:val="16"/>
          <w:lang w:val="en-GB"/>
        </w:rPr>
        <w:t xml:space="preserve"> Republished in </w:t>
      </w:r>
      <w:r w:rsidR="000F3FC8">
        <w:rPr>
          <w:rFonts w:ascii="Tahoma" w:hAnsi="Tahoma" w:cs="Tahoma"/>
          <w:bCs/>
          <w:color w:val="262626" w:themeColor="text1" w:themeTint="D9"/>
          <w:sz w:val="16"/>
          <w:lang w:val="en-GB"/>
        </w:rPr>
        <w:t>E.</w:t>
      </w:r>
      <w:r w:rsidR="002E1378">
        <w:rPr>
          <w:rFonts w:ascii="Tahoma" w:hAnsi="Tahoma" w:cs="Tahoma"/>
          <w:bCs/>
          <w:color w:val="262626" w:themeColor="text1" w:themeTint="D9"/>
          <w:sz w:val="16"/>
          <w:lang w:val="en-GB"/>
        </w:rPr>
        <w:t xml:space="preserve"> </w:t>
      </w:r>
      <w:r w:rsidR="008B522E" w:rsidRPr="008B522E">
        <w:rPr>
          <w:rFonts w:ascii="Tahoma" w:hAnsi="Tahoma" w:cs="Tahoma"/>
          <w:bCs/>
          <w:color w:val="262626" w:themeColor="text1" w:themeTint="D9"/>
          <w:sz w:val="16"/>
          <w:lang w:val="en-GB"/>
        </w:rPr>
        <w:t xml:space="preserve">Fullbrook &amp; </w:t>
      </w:r>
      <w:r w:rsidR="000F3FC8">
        <w:rPr>
          <w:rFonts w:ascii="Tahoma" w:hAnsi="Tahoma" w:cs="Tahoma"/>
          <w:bCs/>
          <w:color w:val="262626" w:themeColor="text1" w:themeTint="D9"/>
          <w:sz w:val="16"/>
          <w:lang w:val="en-GB"/>
        </w:rPr>
        <w:t>J.</w:t>
      </w:r>
      <w:r w:rsidR="002E1378">
        <w:rPr>
          <w:rFonts w:ascii="Tahoma" w:hAnsi="Tahoma" w:cs="Tahoma"/>
          <w:bCs/>
          <w:color w:val="262626" w:themeColor="text1" w:themeTint="D9"/>
          <w:sz w:val="16"/>
          <w:lang w:val="en-GB"/>
        </w:rPr>
        <w:t xml:space="preserve"> </w:t>
      </w:r>
      <w:r w:rsidR="008B522E" w:rsidRPr="008B522E">
        <w:rPr>
          <w:rFonts w:ascii="Tahoma" w:hAnsi="Tahoma" w:cs="Tahoma"/>
          <w:bCs/>
          <w:color w:val="262626" w:themeColor="text1" w:themeTint="D9"/>
          <w:sz w:val="16"/>
          <w:lang w:val="en-GB"/>
        </w:rPr>
        <w:t>Morgan (eds</w:t>
      </w:r>
      <w:r w:rsidR="002B2A7A">
        <w:rPr>
          <w:rFonts w:ascii="Tahoma" w:hAnsi="Tahoma" w:cs="Tahoma"/>
          <w:bCs/>
          <w:color w:val="262626" w:themeColor="text1" w:themeTint="D9"/>
          <w:sz w:val="16"/>
          <w:lang w:val="en-GB"/>
        </w:rPr>
        <w:t>.</w:t>
      </w:r>
      <w:r w:rsidR="008B522E" w:rsidRPr="008B522E">
        <w:rPr>
          <w:rFonts w:ascii="Tahoma" w:hAnsi="Tahoma" w:cs="Tahoma"/>
          <w:bCs/>
          <w:color w:val="262626" w:themeColor="text1" w:themeTint="D9"/>
          <w:sz w:val="16"/>
          <w:lang w:val="en-GB"/>
        </w:rPr>
        <w:t xml:space="preserve">) </w:t>
      </w:r>
      <w:r w:rsidR="008B522E">
        <w:rPr>
          <w:rFonts w:ascii="Tahoma" w:hAnsi="Tahoma" w:cs="Tahoma"/>
          <w:bCs/>
          <w:color w:val="262626" w:themeColor="text1" w:themeTint="D9"/>
          <w:sz w:val="16"/>
          <w:lang w:val="en-GB"/>
        </w:rPr>
        <w:t xml:space="preserve">(2014) </w:t>
      </w:r>
      <w:r w:rsidR="008B522E" w:rsidRPr="008B522E">
        <w:rPr>
          <w:rFonts w:ascii="Tahoma" w:hAnsi="Tahoma" w:cs="Tahoma"/>
          <w:bCs/>
          <w:i/>
          <w:color w:val="262626" w:themeColor="text1" w:themeTint="D9"/>
          <w:sz w:val="16"/>
          <w:lang w:val="en-GB"/>
        </w:rPr>
        <w:t>Piketty’s Capital in the Twenty-First Century</w:t>
      </w:r>
      <w:r w:rsidR="008B522E" w:rsidRPr="008B522E">
        <w:rPr>
          <w:rFonts w:ascii="Tahoma" w:hAnsi="Tahoma" w:cs="Tahoma"/>
          <w:bCs/>
          <w:color w:val="262626" w:themeColor="text1" w:themeTint="D9"/>
          <w:sz w:val="16"/>
          <w:lang w:val="en-GB"/>
        </w:rPr>
        <w:t xml:space="preserve">, College Publications: Milton Keynes, </w:t>
      </w:r>
      <w:r w:rsidR="008B522E">
        <w:rPr>
          <w:rFonts w:ascii="Tahoma" w:hAnsi="Tahoma" w:cs="Tahoma"/>
          <w:bCs/>
          <w:color w:val="262626" w:themeColor="text1" w:themeTint="D9"/>
          <w:sz w:val="16"/>
          <w:lang w:val="en-GB"/>
        </w:rPr>
        <w:t>pp</w:t>
      </w:r>
      <w:r w:rsidR="008B522E" w:rsidRPr="008B522E">
        <w:rPr>
          <w:rFonts w:ascii="Tahoma" w:hAnsi="Tahoma" w:cs="Tahoma"/>
          <w:bCs/>
          <w:color w:val="262626" w:themeColor="text1" w:themeTint="D9"/>
          <w:sz w:val="16"/>
          <w:lang w:val="en-GB"/>
        </w:rPr>
        <w:t>.85-94.</w:t>
      </w:r>
    </w:p>
    <w:p w14:paraId="1C45E989" w14:textId="464C044B" w:rsidR="00195A23" w:rsidRPr="006A447B"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A447B">
        <w:rPr>
          <w:rFonts w:ascii="Tahoma" w:hAnsi="Tahoma" w:cs="Tahoma"/>
          <w:bCs/>
          <w:color w:val="262626" w:themeColor="text1" w:themeTint="D9"/>
          <w:sz w:val="16"/>
          <w:lang w:val="en-GB"/>
        </w:rPr>
        <w:t>“Chikyu-Kibo Deno Hihanteki Saikiteki Jiko Seigyo: Taiki No Shiyuka Kara Global Tax Oyobi Koukyozai He” [Critical-Reflexive Self-Regulation on a Planetary Scale: From Privatisation of the Atmosphere to Global Taxes and Common Good], in T.</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Uemura (ed.) </w:t>
      </w:r>
      <w:r w:rsidRPr="006A447B">
        <w:rPr>
          <w:rFonts w:ascii="Tahoma" w:hAnsi="Tahoma" w:cs="Tahoma"/>
          <w:bCs/>
          <w:i/>
          <w:color w:val="262626" w:themeColor="text1" w:themeTint="D9"/>
          <w:sz w:val="16"/>
          <w:lang w:val="en-GB"/>
        </w:rPr>
        <w:t>Global Tax No Kousou To Shatei</w:t>
      </w:r>
      <w:r w:rsidRPr="006A447B">
        <w:rPr>
          <w:rFonts w:ascii="Tahoma" w:hAnsi="Tahoma" w:cs="Tahoma"/>
          <w:bCs/>
          <w:color w:val="262626" w:themeColor="text1" w:themeTint="D9"/>
          <w:sz w:val="16"/>
          <w:lang w:val="en-GB"/>
        </w:rPr>
        <w:t xml:space="preserve"> </w:t>
      </w:r>
      <w:r w:rsidR="003023F9">
        <w:rPr>
          <w:rFonts w:ascii="Tahoma" w:hAnsi="Tahoma" w:cs="Tahoma"/>
          <w:bCs/>
          <w:color w:val="262626" w:themeColor="text1" w:themeTint="D9"/>
          <w:sz w:val="16"/>
          <w:lang w:val="en-GB"/>
        </w:rPr>
        <w:t>[Conception And Scope o</w:t>
      </w:r>
      <w:r w:rsidRPr="006A447B">
        <w:rPr>
          <w:rFonts w:ascii="Tahoma" w:hAnsi="Tahoma" w:cs="Tahoma"/>
          <w:bCs/>
          <w:color w:val="262626" w:themeColor="text1" w:themeTint="D9"/>
          <w:sz w:val="16"/>
          <w:lang w:val="en-GB"/>
        </w:rPr>
        <w:t>f Global Tax], Houritsu Bunka-Sha: Kyoto, 2015, pp.119-153.</w:t>
      </w:r>
    </w:p>
    <w:p w14:paraId="411CFC6B" w14:textId="65841FDC" w:rsidR="00195A23"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6A447B">
        <w:rPr>
          <w:rFonts w:ascii="Tahoma" w:hAnsi="Tahoma" w:cs="Tahoma"/>
          <w:bCs/>
          <w:color w:val="262626" w:themeColor="text1" w:themeTint="D9"/>
          <w:sz w:val="16"/>
          <w:lang w:val="en-GB"/>
        </w:rPr>
        <w:t>“Why Do Social Sciences Matter. From Explanatory Critique to Concrete Eutopias in the Study of World Politics”, in P-E.</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Korvela, K.</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Palonen &amp; A.</w:t>
      </w:r>
      <w:r w:rsidR="002E1378">
        <w:rPr>
          <w:rFonts w:ascii="Tahoma" w:hAnsi="Tahoma" w:cs="Tahoma"/>
          <w:bCs/>
          <w:color w:val="262626" w:themeColor="text1" w:themeTint="D9"/>
          <w:sz w:val="16"/>
          <w:lang w:val="en-GB"/>
        </w:rPr>
        <w:t xml:space="preserve"> </w:t>
      </w:r>
      <w:r w:rsidRPr="006A447B">
        <w:rPr>
          <w:rFonts w:ascii="Tahoma" w:hAnsi="Tahoma" w:cs="Tahoma"/>
          <w:bCs/>
          <w:color w:val="262626" w:themeColor="text1" w:themeTint="D9"/>
          <w:sz w:val="16"/>
          <w:lang w:val="en-GB"/>
        </w:rPr>
        <w:t xml:space="preserve">Björk (eds.) </w:t>
      </w:r>
      <w:r w:rsidRPr="006A447B">
        <w:rPr>
          <w:rFonts w:ascii="Tahoma" w:hAnsi="Tahoma" w:cs="Tahoma"/>
          <w:bCs/>
          <w:i/>
          <w:color w:val="262626" w:themeColor="text1" w:themeTint="D9"/>
          <w:sz w:val="16"/>
          <w:lang w:val="en-GB"/>
        </w:rPr>
        <w:t>The Politics of World Politics</w:t>
      </w:r>
      <w:r w:rsidRPr="006A447B">
        <w:rPr>
          <w:rFonts w:ascii="Tahoma" w:hAnsi="Tahoma" w:cs="Tahoma"/>
          <w:bCs/>
          <w:color w:val="262626" w:themeColor="text1" w:themeTint="D9"/>
          <w:sz w:val="16"/>
          <w:lang w:val="en-GB"/>
        </w:rPr>
        <w:t xml:space="preserve">, SoPhi: Jyväskylä, 2015, pp.176-99 (available at </w:t>
      </w:r>
      <w:r w:rsidR="00C066AB" w:rsidRPr="00C066AB">
        <w:rPr>
          <w:rFonts w:ascii="Tahoma" w:hAnsi="Tahoma" w:cs="Tahoma"/>
          <w:bCs/>
          <w:color w:val="262626" w:themeColor="text1" w:themeTint="D9"/>
          <w:sz w:val="16"/>
          <w:lang w:val="en-GB"/>
        </w:rPr>
        <w:t>https://jyx.jyu.fi/dspace/bitstream/handle/123456789/46807/978-951-39-6284-5.pdf</w:t>
      </w:r>
      <w:r w:rsidRPr="006A447B">
        <w:rPr>
          <w:rFonts w:ascii="Tahoma" w:hAnsi="Tahoma" w:cs="Tahoma"/>
          <w:bCs/>
          <w:color w:val="262626" w:themeColor="text1" w:themeTint="D9"/>
          <w:sz w:val="16"/>
          <w:lang w:val="en-GB"/>
        </w:rPr>
        <w:t>).</w:t>
      </w:r>
    </w:p>
    <w:p w14:paraId="100C71EF" w14:textId="2C9EBE89" w:rsidR="007C2E17" w:rsidRDefault="00D534E9"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7C2E17">
        <w:rPr>
          <w:rFonts w:ascii="Tahoma" w:hAnsi="Tahoma" w:cs="Tahoma"/>
          <w:bCs/>
          <w:color w:val="262626" w:themeColor="text1" w:themeTint="D9"/>
          <w:sz w:val="16"/>
        </w:rPr>
        <w:t>”</w:t>
      </w:r>
      <w:r w:rsidR="009247FC" w:rsidRPr="007C2E17">
        <w:rPr>
          <w:rFonts w:ascii="Tahoma" w:hAnsi="Tahoma" w:cs="Tahoma"/>
          <w:bCs/>
          <w:color w:val="262626" w:themeColor="text1" w:themeTint="D9"/>
          <w:sz w:val="16"/>
        </w:rPr>
        <w:t>Eurokriisin anatomia ja ratkaisuvaihtoehdot</w:t>
      </w:r>
      <w:r w:rsidRPr="007C2E17">
        <w:rPr>
          <w:rFonts w:ascii="Tahoma" w:hAnsi="Tahoma" w:cs="Tahoma"/>
          <w:bCs/>
          <w:color w:val="262626" w:themeColor="text1" w:themeTint="D9"/>
          <w:sz w:val="16"/>
        </w:rPr>
        <w:t>” [</w:t>
      </w:r>
      <w:r w:rsidR="009247FC" w:rsidRPr="007C2E17">
        <w:rPr>
          <w:rFonts w:ascii="Tahoma" w:hAnsi="Tahoma" w:cs="Tahoma"/>
          <w:bCs/>
          <w:color w:val="262626" w:themeColor="text1" w:themeTint="D9"/>
          <w:sz w:val="16"/>
        </w:rPr>
        <w:t>Anatomy of the Euro Crisis and Ways Forward</w:t>
      </w:r>
      <w:r w:rsidRPr="007C2E17">
        <w:rPr>
          <w:rFonts w:ascii="Tahoma" w:hAnsi="Tahoma" w:cs="Tahoma"/>
          <w:bCs/>
          <w:color w:val="262626" w:themeColor="text1" w:themeTint="D9"/>
          <w:sz w:val="16"/>
        </w:rPr>
        <w:t>], in J.</w:t>
      </w:r>
      <w:r w:rsidR="002E1378">
        <w:rPr>
          <w:rFonts w:ascii="Tahoma" w:hAnsi="Tahoma" w:cs="Tahoma"/>
          <w:bCs/>
          <w:color w:val="262626" w:themeColor="text1" w:themeTint="D9"/>
          <w:sz w:val="16"/>
        </w:rPr>
        <w:t xml:space="preserve"> </w:t>
      </w:r>
      <w:r w:rsidRPr="007C2E17">
        <w:rPr>
          <w:rFonts w:ascii="Tahoma" w:hAnsi="Tahoma" w:cs="Tahoma"/>
          <w:bCs/>
          <w:color w:val="262626" w:themeColor="text1" w:themeTint="D9"/>
          <w:sz w:val="16"/>
        </w:rPr>
        <w:t>K</w:t>
      </w:r>
      <w:r w:rsidR="0042737A">
        <w:rPr>
          <w:rFonts w:ascii="Tahoma" w:hAnsi="Tahoma" w:cs="Tahoma"/>
          <w:bCs/>
          <w:color w:val="262626" w:themeColor="text1" w:themeTint="D9"/>
          <w:sz w:val="16"/>
        </w:rPr>
        <w:t>ajanoja &amp; E.</w:t>
      </w:r>
      <w:r w:rsidR="002E1378">
        <w:rPr>
          <w:rFonts w:ascii="Tahoma" w:hAnsi="Tahoma" w:cs="Tahoma"/>
          <w:bCs/>
          <w:color w:val="262626" w:themeColor="text1" w:themeTint="D9"/>
          <w:sz w:val="16"/>
        </w:rPr>
        <w:t xml:space="preserve"> </w:t>
      </w:r>
      <w:r w:rsidR="0042737A">
        <w:rPr>
          <w:rFonts w:ascii="Tahoma" w:hAnsi="Tahoma" w:cs="Tahoma"/>
          <w:bCs/>
          <w:color w:val="262626" w:themeColor="text1" w:themeTint="D9"/>
          <w:sz w:val="16"/>
        </w:rPr>
        <w:t>Yrjö-Koskinen (eds</w:t>
      </w:r>
      <w:r w:rsidR="002B2A7A">
        <w:rPr>
          <w:rFonts w:ascii="Tahoma" w:hAnsi="Tahoma" w:cs="Tahoma"/>
          <w:bCs/>
          <w:color w:val="262626" w:themeColor="text1" w:themeTint="D9"/>
          <w:sz w:val="16"/>
        </w:rPr>
        <w:t>.</w:t>
      </w:r>
      <w:r w:rsidR="0042737A">
        <w:rPr>
          <w:rFonts w:ascii="Tahoma" w:hAnsi="Tahoma" w:cs="Tahoma"/>
          <w:bCs/>
          <w:color w:val="262626" w:themeColor="text1" w:themeTint="D9"/>
          <w:sz w:val="16"/>
        </w:rPr>
        <w:t>)</w:t>
      </w:r>
      <w:r w:rsidRPr="007C2E17">
        <w:rPr>
          <w:rFonts w:ascii="Tahoma" w:hAnsi="Tahoma" w:cs="Tahoma"/>
          <w:bCs/>
          <w:color w:val="262626" w:themeColor="text1" w:themeTint="D9"/>
          <w:sz w:val="16"/>
        </w:rPr>
        <w:t xml:space="preserve"> </w:t>
      </w:r>
      <w:r w:rsidR="00CD53AA" w:rsidRPr="007C2E17">
        <w:rPr>
          <w:rFonts w:ascii="Tahoma" w:hAnsi="Tahoma" w:cs="Tahoma"/>
          <w:bCs/>
          <w:i/>
          <w:color w:val="262626" w:themeColor="text1" w:themeTint="D9"/>
          <w:sz w:val="16"/>
        </w:rPr>
        <w:t>Hajoaako unioni?</w:t>
      </w:r>
      <w:r w:rsidR="009247FC" w:rsidRPr="007C2E17">
        <w:rPr>
          <w:rFonts w:ascii="Tahoma" w:hAnsi="Tahoma" w:cs="Tahoma"/>
          <w:bCs/>
          <w:i/>
          <w:color w:val="262626" w:themeColor="text1" w:themeTint="D9"/>
          <w:sz w:val="16"/>
        </w:rPr>
        <w:t xml:space="preserve"> </w:t>
      </w:r>
      <w:r w:rsidR="009247FC" w:rsidRPr="007C5D78">
        <w:rPr>
          <w:rFonts w:ascii="Tahoma" w:hAnsi="Tahoma" w:cs="Tahoma"/>
          <w:bCs/>
          <w:i/>
          <w:color w:val="262626" w:themeColor="text1" w:themeTint="D9"/>
          <w:sz w:val="16"/>
        </w:rPr>
        <w:t>Kirjoituksia EU:n kohtalonkysymyksistä</w:t>
      </w:r>
      <w:r w:rsidR="009247FC" w:rsidRPr="007C5D78">
        <w:rPr>
          <w:rFonts w:ascii="Tahoma" w:hAnsi="Tahoma" w:cs="Tahoma"/>
          <w:bCs/>
          <w:color w:val="262626" w:themeColor="text1" w:themeTint="D9"/>
          <w:sz w:val="16"/>
        </w:rPr>
        <w:t xml:space="preserve"> [Will the EU Disintegrate? </w:t>
      </w:r>
      <w:r w:rsidR="009247FC" w:rsidRPr="007C2E17">
        <w:rPr>
          <w:rFonts w:ascii="Tahoma" w:hAnsi="Tahoma" w:cs="Tahoma"/>
          <w:bCs/>
          <w:color w:val="262626" w:themeColor="text1" w:themeTint="D9"/>
          <w:sz w:val="16"/>
          <w:lang w:val="en-GB"/>
        </w:rPr>
        <w:t>Writings on Questions that Will Decide the Future of the EU]</w:t>
      </w:r>
      <w:r w:rsidRPr="007C2E17">
        <w:rPr>
          <w:rFonts w:ascii="Tahoma" w:hAnsi="Tahoma" w:cs="Tahoma"/>
          <w:bCs/>
          <w:color w:val="262626" w:themeColor="text1" w:themeTint="D9"/>
          <w:sz w:val="16"/>
          <w:lang w:val="en-GB"/>
        </w:rPr>
        <w:t xml:space="preserve">, </w:t>
      </w:r>
      <w:r w:rsidR="00CD53AA" w:rsidRPr="007C2E17">
        <w:rPr>
          <w:rFonts w:ascii="Tahoma" w:hAnsi="Tahoma" w:cs="Tahoma"/>
          <w:bCs/>
          <w:color w:val="262626" w:themeColor="text1" w:themeTint="D9"/>
          <w:sz w:val="16"/>
          <w:lang w:val="en-GB"/>
        </w:rPr>
        <w:t>Into</w:t>
      </w:r>
      <w:r w:rsidRPr="007C2E17">
        <w:rPr>
          <w:rFonts w:ascii="Tahoma" w:hAnsi="Tahoma" w:cs="Tahoma"/>
          <w:bCs/>
          <w:color w:val="262626" w:themeColor="text1" w:themeTint="D9"/>
          <w:sz w:val="16"/>
          <w:lang w:val="en-GB"/>
        </w:rPr>
        <w:t xml:space="preserve">: </w:t>
      </w:r>
      <w:r w:rsidR="00CD53AA" w:rsidRPr="007C2E17">
        <w:rPr>
          <w:rFonts w:ascii="Tahoma" w:hAnsi="Tahoma" w:cs="Tahoma"/>
          <w:bCs/>
          <w:color w:val="262626" w:themeColor="text1" w:themeTint="D9"/>
          <w:sz w:val="16"/>
          <w:lang w:val="en-GB"/>
        </w:rPr>
        <w:t>Helsinki</w:t>
      </w:r>
      <w:r w:rsidRPr="007C2E17">
        <w:rPr>
          <w:rFonts w:ascii="Tahoma" w:hAnsi="Tahoma" w:cs="Tahoma"/>
          <w:bCs/>
          <w:color w:val="262626" w:themeColor="text1" w:themeTint="D9"/>
          <w:sz w:val="16"/>
          <w:lang w:val="en-GB"/>
        </w:rPr>
        <w:t>, 2016</w:t>
      </w:r>
      <w:r w:rsidR="009247FC" w:rsidRPr="007C2E17">
        <w:rPr>
          <w:rFonts w:ascii="Tahoma" w:hAnsi="Tahoma" w:cs="Tahoma"/>
          <w:bCs/>
          <w:color w:val="262626" w:themeColor="text1" w:themeTint="D9"/>
          <w:sz w:val="16"/>
          <w:lang w:val="en-GB"/>
        </w:rPr>
        <w:t>, pp.163-87</w:t>
      </w:r>
      <w:r w:rsidRPr="007C2E17">
        <w:rPr>
          <w:rFonts w:ascii="Tahoma" w:hAnsi="Tahoma" w:cs="Tahoma"/>
          <w:bCs/>
          <w:color w:val="262626" w:themeColor="text1" w:themeTint="D9"/>
          <w:sz w:val="16"/>
          <w:lang w:val="en-GB"/>
        </w:rPr>
        <w:t>.</w:t>
      </w:r>
    </w:p>
    <w:p w14:paraId="487BA83A" w14:textId="6100466A" w:rsidR="007C2E17" w:rsidRDefault="00304336"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7C2E17">
        <w:rPr>
          <w:rFonts w:ascii="Tahoma" w:hAnsi="Tahoma" w:cs="Tahoma"/>
          <w:bCs/>
          <w:color w:val="262626" w:themeColor="text1" w:themeTint="D9"/>
          <w:sz w:val="16"/>
          <w:lang w:val="en-GB"/>
        </w:rPr>
        <w:t>“Introduction: Special Forum on Brexit”,</w:t>
      </w:r>
      <w:r w:rsidR="00E310B9" w:rsidRPr="007C2E17">
        <w:rPr>
          <w:rFonts w:ascii="Tahoma" w:hAnsi="Tahoma" w:cs="Tahoma"/>
          <w:bCs/>
          <w:color w:val="262626" w:themeColor="text1" w:themeTint="D9"/>
          <w:sz w:val="16"/>
          <w:lang w:val="en-GB"/>
        </w:rPr>
        <w:t xml:space="preserve"> with J.</w:t>
      </w:r>
      <w:r w:rsidR="002E1378">
        <w:rPr>
          <w:rFonts w:ascii="Tahoma" w:hAnsi="Tahoma" w:cs="Tahoma"/>
          <w:bCs/>
          <w:color w:val="262626" w:themeColor="text1" w:themeTint="D9"/>
          <w:sz w:val="16"/>
          <w:lang w:val="en-GB"/>
        </w:rPr>
        <w:t xml:space="preserve"> </w:t>
      </w:r>
      <w:r w:rsidR="00E310B9" w:rsidRPr="007C2E17">
        <w:rPr>
          <w:rFonts w:ascii="Tahoma" w:hAnsi="Tahoma" w:cs="Tahoma"/>
          <w:bCs/>
          <w:color w:val="262626" w:themeColor="text1" w:themeTint="D9"/>
          <w:sz w:val="16"/>
          <w:lang w:val="en-GB"/>
        </w:rPr>
        <w:t>Morgan,</w:t>
      </w:r>
      <w:r w:rsidRPr="007C2E17">
        <w:rPr>
          <w:rFonts w:ascii="Tahoma" w:hAnsi="Tahoma" w:cs="Tahoma"/>
          <w:bCs/>
          <w:color w:val="262626" w:themeColor="text1" w:themeTint="D9"/>
          <w:sz w:val="16"/>
          <w:lang w:val="en-GB"/>
        </w:rPr>
        <w:t xml:space="preserve"> </w:t>
      </w:r>
      <w:r w:rsidRPr="007C2E17">
        <w:rPr>
          <w:rFonts w:ascii="Tahoma" w:hAnsi="Tahoma" w:cs="Tahoma"/>
          <w:bCs/>
          <w:i/>
          <w:color w:val="262626" w:themeColor="text1" w:themeTint="D9"/>
          <w:sz w:val="16"/>
          <w:lang w:val="en-GB"/>
        </w:rPr>
        <w:t>Globalizations</w:t>
      </w:r>
      <w:r w:rsidR="00E310B9" w:rsidRPr="007C2E17">
        <w:rPr>
          <w:rFonts w:ascii="Tahoma" w:hAnsi="Tahoma" w:cs="Tahoma"/>
          <w:bCs/>
          <w:color w:val="262626" w:themeColor="text1" w:themeTint="D9"/>
          <w:sz w:val="16"/>
          <w:lang w:val="en-GB"/>
        </w:rPr>
        <w:t>,</w:t>
      </w:r>
      <w:r w:rsidR="003746E4" w:rsidRPr="007C2E17">
        <w:rPr>
          <w:rFonts w:ascii="Tahoma" w:hAnsi="Tahoma" w:cs="Tahoma"/>
          <w:bCs/>
          <w:color w:val="262626" w:themeColor="text1" w:themeTint="D9"/>
          <w:sz w:val="16"/>
          <w:lang w:val="en-GB"/>
        </w:rPr>
        <w:t xml:space="preserve"> </w:t>
      </w:r>
      <w:r w:rsidR="008025D7">
        <w:rPr>
          <w:rFonts w:ascii="Tahoma" w:hAnsi="Tahoma" w:cs="Tahoma"/>
          <w:bCs/>
          <w:color w:val="262626" w:themeColor="text1" w:themeTint="D9"/>
          <w:sz w:val="16"/>
          <w:lang w:val="en-GB"/>
        </w:rPr>
        <w:t>(14):1, 2017, pp.99-103.</w:t>
      </w:r>
    </w:p>
    <w:p w14:paraId="4AF1A112" w14:textId="77777777" w:rsidR="00E310B9" w:rsidRDefault="00E310B9"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7C2E17">
        <w:rPr>
          <w:rFonts w:ascii="Tahoma" w:hAnsi="Tahoma" w:cs="Tahoma"/>
          <w:bCs/>
          <w:color w:val="262626" w:themeColor="text1" w:themeTint="D9"/>
          <w:sz w:val="16"/>
          <w:lang w:val="en-GB"/>
        </w:rPr>
        <w:t xml:space="preserve">“Will the EU </w:t>
      </w:r>
      <w:r w:rsidR="000925D1" w:rsidRPr="007C2E17">
        <w:rPr>
          <w:rFonts w:ascii="Tahoma" w:hAnsi="Tahoma" w:cs="Tahoma"/>
          <w:bCs/>
          <w:color w:val="262626" w:themeColor="text1" w:themeTint="D9"/>
          <w:sz w:val="16"/>
          <w:lang w:val="en-GB"/>
        </w:rPr>
        <w:t xml:space="preserve">Disintegrate? </w:t>
      </w:r>
      <w:r w:rsidRPr="007C2E17">
        <w:rPr>
          <w:rFonts w:ascii="Tahoma" w:hAnsi="Tahoma" w:cs="Tahoma"/>
          <w:bCs/>
          <w:color w:val="262626" w:themeColor="text1" w:themeTint="D9"/>
          <w:sz w:val="16"/>
          <w:lang w:val="en-GB"/>
        </w:rPr>
        <w:t xml:space="preserve">What </w:t>
      </w:r>
      <w:r w:rsidR="000925D1" w:rsidRPr="007C2E17">
        <w:rPr>
          <w:rFonts w:ascii="Tahoma" w:hAnsi="Tahoma" w:cs="Tahoma"/>
          <w:bCs/>
          <w:color w:val="262626" w:themeColor="text1" w:themeTint="D9"/>
          <w:sz w:val="16"/>
          <w:lang w:val="en-GB"/>
        </w:rPr>
        <w:t xml:space="preserve">Does </w:t>
      </w:r>
      <w:r w:rsidRPr="007C2E17">
        <w:rPr>
          <w:rFonts w:ascii="Tahoma" w:hAnsi="Tahoma" w:cs="Tahoma"/>
          <w:bCs/>
          <w:color w:val="262626" w:themeColor="text1" w:themeTint="D9"/>
          <w:sz w:val="16"/>
          <w:lang w:val="en-GB"/>
        </w:rPr>
        <w:t xml:space="preserve">the </w:t>
      </w:r>
      <w:r w:rsidR="000925D1" w:rsidRPr="007C2E17">
        <w:rPr>
          <w:rFonts w:ascii="Tahoma" w:hAnsi="Tahoma" w:cs="Tahoma"/>
          <w:bCs/>
          <w:color w:val="262626" w:themeColor="text1" w:themeTint="D9"/>
          <w:sz w:val="16"/>
          <w:lang w:val="en-GB"/>
        </w:rPr>
        <w:t xml:space="preserve">Likely Possibility </w:t>
      </w:r>
      <w:r w:rsidRPr="007C2E17">
        <w:rPr>
          <w:rFonts w:ascii="Tahoma" w:hAnsi="Tahoma" w:cs="Tahoma"/>
          <w:bCs/>
          <w:color w:val="262626" w:themeColor="text1" w:themeTint="D9"/>
          <w:sz w:val="16"/>
          <w:lang w:val="en-GB"/>
        </w:rPr>
        <w:t xml:space="preserve">of </w:t>
      </w:r>
      <w:r w:rsidR="000925D1" w:rsidRPr="007C2E17">
        <w:rPr>
          <w:rFonts w:ascii="Tahoma" w:hAnsi="Tahoma" w:cs="Tahoma"/>
          <w:bCs/>
          <w:color w:val="262626" w:themeColor="text1" w:themeTint="D9"/>
          <w:sz w:val="16"/>
          <w:lang w:val="en-GB"/>
        </w:rPr>
        <w:t>Disintegration Tell about the Future of the W</w:t>
      </w:r>
      <w:r w:rsidRPr="007C2E17">
        <w:rPr>
          <w:rFonts w:ascii="Tahoma" w:hAnsi="Tahoma" w:cs="Tahoma"/>
          <w:bCs/>
          <w:color w:val="262626" w:themeColor="text1" w:themeTint="D9"/>
          <w:sz w:val="16"/>
          <w:lang w:val="en-GB"/>
        </w:rPr>
        <w:t>orld?</w:t>
      </w:r>
      <w:r w:rsidR="008A7C1D" w:rsidRPr="007C2E17">
        <w:rPr>
          <w:rFonts w:ascii="Tahoma" w:hAnsi="Tahoma" w:cs="Tahoma"/>
          <w:bCs/>
          <w:color w:val="262626" w:themeColor="text1" w:themeTint="D9"/>
          <w:sz w:val="16"/>
          <w:lang w:val="en-GB"/>
        </w:rPr>
        <w:t>”</w:t>
      </w:r>
      <w:r w:rsidRPr="007C2E17">
        <w:rPr>
          <w:rFonts w:ascii="Tahoma" w:hAnsi="Tahoma" w:cs="Tahoma"/>
          <w:bCs/>
          <w:color w:val="262626" w:themeColor="text1" w:themeTint="D9"/>
          <w:sz w:val="16"/>
          <w:lang w:val="en-GB"/>
        </w:rPr>
        <w:t xml:space="preserve"> </w:t>
      </w:r>
      <w:r w:rsidRPr="007C2E17">
        <w:rPr>
          <w:rFonts w:ascii="Tahoma" w:hAnsi="Tahoma" w:cs="Tahoma"/>
          <w:bCs/>
          <w:i/>
          <w:color w:val="262626" w:themeColor="text1" w:themeTint="D9"/>
          <w:sz w:val="16"/>
          <w:lang w:val="en-GB"/>
        </w:rPr>
        <w:t>Globalizations</w:t>
      </w:r>
      <w:r w:rsidRPr="007C2E17">
        <w:rPr>
          <w:rFonts w:ascii="Tahoma" w:hAnsi="Tahoma" w:cs="Tahoma"/>
          <w:bCs/>
          <w:color w:val="262626" w:themeColor="text1" w:themeTint="D9"/>
          <w:sz w:val="16"/>
          <w:lang w:val="en-GB"/>
        </w:rPr>
        <w:t>,</w:t>
      </w:r>
      <w:r w:rsidR="003746E4" w:rsidRPr="007C2E17">
        <w:rPr>
          <w:rFonts w:ascii="Tahoma" w:hAnsi="Tahoma" w:cs="Tahoma"/>
          <w:bCs/>
          <w:color w:val="262626" w:themeColor="text1" w:themeTint="D9"/>
          <w:sz w:val="16"/>
          <w:lang w:val="en-GB"/>
        </w:rPr>
        <w:t xml:space="preserve"> </w:t>
      </w:r>
      <w:r w:rsidR="008025D7" w:rsidRPr="007C2E17">
        <w:rPr>
          <w:rFonts w:ascii="Tahoma" w:hAnsi="Tahoma" w:cs="Tahoma"/>
          <w:bCs/>
          <w:color w:val="262626" w:themeColor="text1" w:themeTint="D9"/>
          <w:sz w:val="16"/>
          <w:lang w:val="en-GB"/>
        </w:rPr>
        <w:t>(14):1, 2017</w:t>
      </w:r>
      <w:r w:rsidR="008025D7">
        <w:rPr>
          <w:rFonts w:ascii="Tahoma" w:hAnsi="Tahoma" w:cs="Tahoma"/>
          <w:bCs/>
          <w:color w:val="262626" w:themeColor="text1" w:themeTint="D9"/>
          <w:sz w:val="16"/>
          <w:lang w:val="en-GB"/>
        </w:rPr>
        <w:t>, pp.</w:t>
      </w:r>
      <w:r w:rsidR="008025D7" w:rsidRPr="00F3351F">
        <w:rPr>
          <w:lang w:val="en-US"/>
        </w:rPr>
        <w:t xml:space="preserve"> </w:t>
      </w:r>
      <w:r w:rsidR="008025D7" w:rsidRPr="00F3351F">
        <w:rPr>
          <w:rFonts w:ascii="Tahoma" w:hAnsi="Tahoma" w:cs="Tahoma"/>
          <w:bCs/>
          <w:color w:val="262626" w:themeColor="text1" w:themeTint="D9"/>
          <w:sz w:val="16"/>
          <w:lang w:val="en-GB"/>
        </w:rPr>
        <w:t>168-177</w:t>
      </w:r>
      <w:r w:rsidRPr="007C2E17">
        <w:rPr>
          <w:rFonts w:ascii="Tahoma" w:hAnsi="Tahoma" w:cs="Tahoma"/>
          <w:bCs/>
          <w:color w:val="262626" w:themeColor="text1" w:themeTint="D9"/>
          <w:sz w:val="16"/>
          <w:lang w:val="en-GB"/>
        </w:rPr>
        <w:t>.</w:t>
      </w:r>
    </w:p>
    <w:p w14:paraId="32BD0DE0" w14:textId="629A36A2" w:rsidR="00695D0E" w:rsidRDefault="00695D0E"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D17764">
        <w:rPr>
          <w:rFonts w:ascii="Tahoma" w:hAnsi="Tahoma" w:cs="Tahoma"/>
          <w:bCs/>
          <w:color w:val="262626" w:themeColor="text1" w:themeTint="D9"/>
          <w:sz w:val="16"/>
          <w:lang w:val="en-GB"/>
        </w:rPr>
        <w:t>“Trumponomics and the ‘Post-Hegemonic’ World”, with B.</w:t>
      </w:r>
      <w:r w:rsidR="002E1378">
        <w:rPr>
          <w:rFonts w:ascii="Tahoma" w:hAnsi="Tahoma" w:cs="Tahoma"/>
          <w:bCs/>
          <w:color w:val="262626" w:themeColor="text1" w:themeTint="D9"/>
          <w:sz w:val="16"/>
          <w:lang w:val="en-GB"/>
        </w:rPr>
        <w:t xml:space="preserve"> </w:t>
      </w:r>
      <w:r w:rsidRPr="00D17764">
        <w:rPr>
          <w:rFonts w:ascii="Tahoma" w:hAnsi="Tahoma" w:cs="Tahoma"/>
          <w:bCs/>
          <w:color w:val="262626" w:themeColor="text1" w:themeTint="D9"/>
          <w:sz w:val="16"/>
          <w:lang w:val="en-GB"/>
        </w:rPr>
        <w:t xml:space="preserve">Gills, </w:t>
      </w:r>
      <w:r w:rsidRPr="00D17764">
        <w:rPr>
          <w:rFonts w:ascii="Tahoma" w:hAnsi="Tahoma" w:cs="Tahoma"/>
          <w:bCs/>
          <w:i/>
          <w:color w:val="262626" w:themeColor="text1" w:themeTint="D9"/>
          <w:sz w:val="16"/>
          <w:lang w:val="en-GB"/>
        </w:rPr>
        <w:t>real world economics review</w:t>
      </w:r>
      <w:r w:rsidRPr="00D17764">
        <w:rPr>
          <w:rFonts w:ascii="Tahoma" w:hAnsi="Tahoma" w:cs="Tahoma"/>
          <w:bCs/>
          <w:color w:val="262626" w:themeColor="text1" w:themeTint="D9"/>
          <w:sz w:val="16"/>
          <w:lang w:val="en-GB"/>
        </w:rPr>
        <w:t xml:space="preserve">, </w:t>
      </w:r>
      <w:r w:rsidR="007A37D7">
        <w:rPr>
          <w:rFonts w:ascii="Tahoma" w:hAnsi="Tahoma" w:cs="Tahoma"/>
          <w:bCs/>
          <w:color w:val="262626" w:themeColor="text1" w:themeTint="D9"/>
          <w:sz w:val="16"/>
          <w:lang w:val="en-GB"/>
        </w:rPr>
        <w:t>s</w:t>
      </w:r>
      <w:r w:rsidR="003C794F" w:rsidRPr="00D17764">
        <w:rPr>
          <w:rFonts w:ascii="Tahoma" w:hAnsi="Tahoma" w:cs="Tahoma"/>
          <w:bCs/>
          <w:color w:val="262626" w:themeColor="text1" w:themeTint="D9"/>
          <w:sz w:val="16"/>
          <w:lang w:val="en-GB"/>
        </w:rPr>
        <w:t xml:space="preserve">pecial issue: Trumponomics: </w:t>
      </w:r>
      <w:r w:rsidR="00F012D2" w:rsidRPr="00D17764">
        <w:rPr>
          <w:rFonts w:ascii="Tahoma" w:hAnsi="Tahoma" w:cs="Tahoma"/>
          <w:bCs/>
          <w:color w:val="262626" w:themeColor="text1" w:themeTint="D9"/>
          <w:sz w:val="16"/>
          <w:lang w:val="en-GB"/>
        </w:rPr>
        <w:t xml:space="preserve">Causes </w:t>
      </w:r>
      <w:r w:rsidR="003C794F" w:rsidRPr="00D17764">
        <w:rPr>
          <w:rFonts w:ascii="Tahoma" w:hAnsi="Tahoma" w:cs="Tahoma"/>
          <w:bCs/>
          <w:color w:val="262626" w:themeColor="text1" w:themeTint="D9"/>
          <w:sz w:val="16"/>
          <w:lang w:val="en-GB"/>
        </w:rPr>
        <w:t xml:space="preserve">and </w:t>
      </w:r>
      <w:r w:rsidR="00F012D2" w:rsidRPr="00D17764">
        <w:rPr>
          <w:rFonts w:ascii="Tahoma" w:hAnsi="Tahoma" w:cs="Tahoma"/>
          <w:bCs/>
          <w:color w:val="262626" w:themeColor="text1" w:themeTint="D9"/>
          <w:sz w:val="16"/>
          <w:lang w:val="en-GB"/>
        </w:rPr>
        <w:t>Consequences</w:t>
      </w:r>
      <w:r w:rsidR="003C794F" w:rsidRPr="00D17764">
        <w:rPr>
          <w:rFonts w:ascii="Tahoma" w:hAnsi="Tahoma" w:cs="Tahoma"/>
          <w:bCs/>
          <w:color w:val="262626" w:themeColor="text1" w:themeTint="D9"/>
          <w:sz w:val="16"/>
          <w:lang w:val="en-GB"/>
        </w:rPr>
        <w:t>, part II, no. 78, 29 March 2017</w:t>
      </w:r>
      <w:r w:rsidR="004B1AC0" w:rsidRPr="00D17764">
        <w:rPr>
          <w:rFonts w:ascii="Tahoma" w:hAnsi="Tahoma" w:cs="Tahoma"/>
          <w:bCs/>
          <w:color w:val="262626" w:themeColor="text1" w:themeTint="D9"/>
          <w:sz w:val="16"/>
          <w:lang w:val="en-GB"/>
        </w:rPr>
        <w:t>, pp.91-</w:t>
      </w:r>
      <w:r w:rsidR="00F34331" w:rsidRPr="00D17764">
        <w:rPr>
          <w:rFonts w:ascii="Tahoma" w:hAnsi="Tahoma" w:cs="Tahoma"/>
          <w:bCs/>
          <w:color w:val="262626" w:themeColor="text1" w:themeTint="D9"/>
          <w:sz w:val="16"/>
          <w:lang w:val="en-GB"/>
        </w:rPr>
        <w:t>103</w:t>
      </w:r>
      <w:r w:rsidR="003C794F" w:rsidRPr="00D17764">
        <w:rPr>
          <w:rFonts w:ascii="Tahoma" w:hAnsi="Tahoma" w:cs="Tahoma"/>
          <w:bCs/>
          <w:color w:val="262626" w:themeColor="text1" w:themeTint="D9"/>
          <w:sz w:val="16"/>
          <w:lang w:val="en-GB"/>
        </w:rPr>
        <w:t>.</w:t>
      </w:r>
      <w:r w:rsidR="00350390" w:rsidRPr="00D17764">
        <w:rPr>
          <w:rFonts w:ascii="Tahoma" w:hAnsi="Tahoma" w:cs="Tahoma"/>
          <w:bCs/>
          <w:color w:val="262626" w:themeColor="text1" w:themeTint="D9"/>
          <w:sz w:val="16"/>
          <w:lang w:val="en-GB"/>
        </w:rPr>
        <w:t xml:space="preserve"> Republished in E.Fullbrook &amp; J.Morgan (eds</w:t>
      </w:r>
      <w:r w:rsidR="0042737A">
        <w:rPr>
          <w:rFonts w:ascii="Tahoma" w:hAnsi="Tahoma" w:cs="Tahoma"/>
          <w:bCs/>
          <w:color w:val="262626" w:themeColor="text1" w:themeTint="D9"/>
          <w:sz w:val="16"/>
          <w:lang w:val="en-GB"/>
        </w:rPr>
        <w:t>.</w:t>
      </w:r>
      <w:r w:rsidR="00350390" w:rsidRPr="00D17764">
        <w:rPr>
          <w:rFonts w:ascii="Tahoma" w:hAnsi="Tahoma" w:cs="Tahoma"/>
          <w:bCs/>
          <w:color w:val="262626" w:themeColor="text1" w:themeTint="D9"/>
          <w:sz w:val="16"/>
          <w:lang w:val="en-GB"/>
        </w:rPr>
        <w:t xml:space="preserve">) (2017) </w:t>
      </w:r>
      <w:r w:rsidR="00D17764" w:rsidRPr="00D17764">
        <w:rPr>
          <w:rFonts w:ascii="Tahoma" w:hAnsi="Tahoma" w:cs="Tahoma"/>
          <w:bCs/>
          <w:i/>
          <w:color w:val="262626" w:themeColor="text1" w:themeTint="D9"/>
          <w:sz w:val="16"/>
          <w:lang w:val="en-GB"/>
        </w:rPr>
        <w:t>Trumponomics. Causes and Consequences</w:t>
      </w:r>
      <w:r w:rsidR="00350390" w:rsidRPr="00D17764">
        <w:rPr>
          <w:rFonts w:ascii="Tahoma" w:hAnsi="Tahoma" w:cs="Tahoma"/>
          <w:bCs/>
          <w:color w:val="262626" w:themeColor="text1" w:themeTint="D9"/>
          <w:sz w:val="16"/>
          <w:lang w:val="en-GB"/>
        </w:rPr>
        <w:t>, College Publications: Milton Keynes, pp.139-</w:t>
      </w:r>
      <w:r w:rsidR="00F012D2" w:rsidRPr="00D17764">
        <w:rPr>
          <w:rFonts w:ascii="Tahoma" w:hAnsi="Tahoma" w:cs="Tahoma"/>
          <w:bCs/>
          <w:color w:val="262626" w:themeColor="text1" w:themeTint="D9"/>
          <w:sz w:val="16"/>
          <w:lang w:val="en-GB"/>
        </w:rPr>
        <w:t>63</w:t>
      </w:r>
      <w:r w:rsidR="00350390" w:rsidRPr="00D17764">
        <w:rPr>
          <w:rFonts w:ascii="Tahoma" w:hAnsi="Tahoma" w:cs="Tahoma"/>
          <w:bCs/>
          <w:color w:val="262626" w:themeColor="text1" w:themeTint="D9"/>
          <w:sz w:val="16"/>
          <w:lang w:val="en-GB"/>
        </w:rPr>
        <w:t>.</w:t>
      </w:r>
    </w:p>
    <w:p w14:paraId="19CA1827" w14:textId="512ED4CB" w:rsidR="00026233" w:rsidRDefault="00D61258"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D61258">
        <w:rPr>
          <w:rFonts w:ascii="Tahoma" w:hAnsi="Tahoma" w:cs="Tahoma"/>
          <w:bCs/>
          <w:color w:val="262626" w:themeColor="text1" w:themeTint="D9"/>
          <w:sz w:val="16"/>
          <w:lang w:val="en-GB"/>
        </w:rPr>
        <w:t xml:space="preserve">Introduction: Special Forum </w:t>
      </w:r>
      <w:r>
        <w:rPr>
          <w:rFonts w:ascii="Tahoma" w:hAnsi="Tahoma" w:cs="Tahoma"/>
          <w:bCs/>
          <w:color w:val="262626" w:themeColor="text1" w:themeTint="D9"/>
          <w:sz w:val="16"/>
          <w:lang w:val="en-GB"/>
        </w:rPr>
        <w:t>o</w:t>
      </w:r>
      <w:r w:rsidRPr="00D61258">
        <w:rPr>
          <w:rFonts w:ascii="Tahoma" w:hAnsi="Tahoma" w:cs="Tahoma"/>
          <w:bCs/>
          <w:color w:val="262626" w:themeColor="text1" w:themeTint="D9"/>
          <w:sz w:val="16"/>
          <w:lang w:val="en-GB"/>
        </w:rPr>
        <w:t>n Brexit Part 2</w:t>
      </w:r>
      <w:r>
        <w:rPr>
          <w:rFonts w:ascii="Tahoma" w:hAnsi="Tahoma" w:cs="Tahoma"/>
          <w:bCs/>
          <w:color w:val="262626" w:themeColor="text1" w:themeTint="D9"/>
          <w:sz w:val="16"/>
          <w:lang w:val="en-GB"/>
        </w:rPr>
        <w:t xml:space="preserve">”, with </w:t>
      </w:r>
      <w:r w:rsidRPr="007C2E17">
        <w:rPr>
          <w:rFonts w:ascii="Tahoma" w:hAnsi="Tahoma" w:cs="Tahoma"/>
          <w:bCs/>
          <w:color w:val="262626" w:themeColor="text1" w:themeTint="D9"/>
          <w:sz w:val="16"/>
          <w:lang w:val="en-GB"/>
        </w:rPr>
        <w:t>J.</w:t>
      </w:r>
      <w:r w:rsidR="002E1378">
        <w:rPr>
          <w:rFonts w:ascii="Tahoma" w:hAnsi="Tahoma" w:cs="Tahoma"/>
          <w:bCs/>
          <w:color w:val="262626" w:themeColor="text1" w:themeTint="D9"/>
          <w:sz w:val="16"/>
          <w:lang w:val="en-GB"/>
        </w:rPr>
        <w:t xml:space="preserve"> </w:t>
      </w:r>
      <w:r w:rsidRPr="007C2E17">
        <w:rPr>
          <w:rFonts w:ascii="Tahoma" w:hAnsi="Tahoma" w:cs="Tahoma"/>
          <w:bCs/>
          <w:color w:val="262626" w:themeColor="text1" w:themeTint="D9"/>
          <w:sz w:val="16"/>
          <w:lang w:val="en-GB"/>
        </w:rPr>
        <w:t xml:space="preserve">Morgan, </w:t>
      </w:r>
      <w:r w:rsidRPr="007C2E17">
        <w:rPr>
          <w:rFonts w:ascii="Tahoma" w:hAnsi="Tahoma" w:cs="Tahoma"/>
          <w:bCs/>
          <w:i/>
          <w:color w:val="262626" w:themeColor="text1" w:themeTint="D9"/>
          <w:sz w:val="16"/>
          <w:lang w:val="en-GB"/>
        </w:rPr>
        <w:t>Globalizations</w:t>
      </w:r>
      <w:r w:rsidRPr="007C2E17">
        <w:rPr>
          <w:rFonts w:ascii="Tahoma" w:hAnsi="Tahoma" w:cs="Tahoma"/>
          <w:bCs/>
          <w:color w:val="262626" w:themeColor="text1" w:themeTint="D9"/>
          <w:sz w:val="16"/>
          <w:lang w:val="en-GB"/>
        </w:rPr>
        <w:t xml:space="preserve">, </w:t>
      </w:r>
      <w:r w:rsidR="00CE73BC">
        <w:rPr>
          <w:rFonts w:ascii="Tahoma" w:hAnsi="Tahoma" w:cs="Tahoma"/>
          <w:bCs/>
          <w:color w:val="262626" w:themeColor="text1" w:themeTint="D9"/>
          <w:sz w:val="16"/>
          <w:lang w:val="en-GB"/>
        </w:rPr>
        <w:t>(</w:t>
      </w:r>
      <w:r w:rsidR="00CE73BC" w:rsidRPr="00CE73BC">
        <w:rPr>
          <w:rFonts w:ascii="Tahoma" w:hAnsi="Tahoma" w:cs="Tahoma"/>
          <w:bCs/>
          <w:color w:val="262626" w:themeColor="text1" w:themeTint="D9"/>
          <w:sz w:val="16"/>
          <w:lang w:val="en-GB"/>
        </w:rPr>
        <w:t>14</w:t>
      </w:r>
      <w:r w:rsidR="00CE73BC">
        <w:rPr>
          <w:rFonts w:ascii="Tahoma" w:hAnsi="Tahoma" w:cs="Tahoma"/>
          <w:bCs/>
          <w:color w:val="262626" w:themeColor="text1" w:themeTint="D9"/>
          <w:sz w:val="16"/>
          <w:lang w:val="en-GB"/>
        </w:rPr>
        <w:t>):</w:t>
      </w:r>
      <w:r w:rsidR="00CE73BC" w:rsidRPr="00CE73BC">
        <w:rPr>
          <w:rFonts w:ascii="Tahoma" w:hAnsi="Tahoma" w:cs="Tahoma"/>
          <w:bCs/>
          <w:color w:val="262626" w:themeColor="text1" w:themeTint="D9"/>
          <w:sz w:val="16"/>
          <w:lang w:val="en-GB"/>
        </w:rPr>
        <w:t xml:space="preserve"> 6</w:t>
      </w:r>
      <w:r w:rsidR="00CE73BC">
        <w:rPr>
          <w:rFonts w:ascii="Tahoma" w:hAnsi="Tahoma" w:cs="Tahoma"/>
          <w:bCs/>
          <w:color w:val="262626" w:themeColor="text1" w:themeTint="D9"/>
          <w:sz w:val="16"/>
          <w:lang w:val="en-GB"/>
        </w:rPr>
        <w:t xml:space="preserve">, </w:t>
      </w:r>
      <w:r w:rsidR="00CE73BC" w:rsidRPr="00CE73BC">
        <w:rPr>
          <w:rFonts w:ascii="Tahoma" w:hAnsi="Tahoma" w:cs="Tahoma"/>
          <w:bCs/>
          <w:color w:val="262626" w:themeColor="text1" w:themeTint="D9"/>
          <w:sz w:val="16"/>
          <w:lang w:val="en-GB"/>
        </w:rPr>
        <w:t>2017</w:t>
      </w:r>
      <w:r w:rsidR="00CE73BC">
        <w:rPr>
          <w:rFonts w:ascii="Tahoma" w:hAnsi="Tahoma" w:cs="Tahoma"/>
          <w:bCs/>
          <w:color w:val="262626" w:themeColor="text1" w:themeTint="D9"/>
          <w:sz w:val="16"/>
          <w:lang w:val="en-GB"/>
        </w:rPr>
        <w:t>,</w:t>
      </w:r>
      <w:r w:rsidR="00CE73BC" w:rsidRPr="00CE73BC">
        <w:rPr>
          <w:rFonts w:ascii="Tahoma" w:hAnsi="Tahoma" w:cs="Tahoma"/>
          <w:bCs/>
          <w:color w:val="262626" w:themeColor="text1" w:themeTint="D9"/>
          <w:sz w:val="16"/>
          <w:lang w:val="en-GB"/>
        </w:rPr>
        <w:t xml:space="preserve"> pp.793–802</w:t>
      </w:r>
      <w:r w:rsidR="001B1E50">
        <w:rPr>
          <w:rFonts w:ascii="Tahoma" w:hAnsi="Tahoma" w:cs="Tahoma"/>
          <w:bCs/>
          <w:color w:val="262626" w:themeColor="text1" w:themeTint="D9"/>
          <w:sz w:val="16"/>
          <w:lang w:val="en-GB"/>
        </w:rPr>
        <w:t>.</w:t>
      </w:r>
    </w:p>
    <w:p w14:paraId="790D5878" w14:textId="77777777" w:rsidR="00576325" w:rsidRPr="00576325" w:rsidRDefault="000E52BE" w:rsidP="00011BA6">
      <w:pPr>
        <w:pStyle w:val="ListParagraph"/>
        <w:numPr>
          <w:ilvl w:val="0"/>
          <w:numId w:val="24"/>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GB"/>
        </w:rPr>
        <w:lastRenderedPageBreak/>
        <w:t>“</w:t>
      </w:r>
      <w:r w:rsidR="00576325" w:rsidRPr="00576325">
        <w:rPr>
          <w:rFonts w:ascii="Tahoma" w:hAnsi="Tahoma" w:cs="Tahoma"/>
          <w:bCs/>
          <w:color w:val="262626" w:themeColor="text1" w:themeTint="D9"/>
          <w:sz w:val="16"/>
          <w:lang w:val="en-US"/>
        </w:rPr>
        <w:t>Johdanto: poliittinen talous ja talousteorian poliittisuus”, [Political Economy and the Politics of Neoclassical Theory]</w:t>
      </w:r>
      <w:r w:rsidR="00576325">
        <w:rPr>
          <w:rFonts w:ascii="Tahoma" w:hAnsi="Tahoma" w:cs="Tahoma"/>
          <w:bCs/>
          <w:color w:val="262626" w:themeColor="text1" w:themeTint="D9"/>
          <w:sz w:val="16"/>
          <w:lang w:val="en-US"/>
        </w:rPr>
        <w:t xml:space="preserve">, </w:t>
      </w:r>
      <w:r w:rsidR="00576325" w:rsidRPr="006A447B">
        <w:rPr>
          <w:rFonts w:ascii="Tahoma" w:hAnsi="Tahoma" w:cs="Tahoma"/>
          <w:bCs/>
          <w:i/>
          <w:color w:val="262626" w:themeColor="text1" w:themeTint="D9"/>
          <w:sz w:val="16"/>
          <w:lang w:val="en-GB"/>
        </w:rPr>
        <w:t>Politiikka</w:t>
      </w:r>
      <w:r w:rsidR="00576325" w:rsidRPr="006A447B">
        <w:rPr>
          <w:rFonts w:ascii="Tahoma" w:hAnsi="Tahoma" w:cs="Tahoma"/>
          <w:bCs/>
          <w:color w:val="262626" w:themeColor="text1" w:themeTint="D9"/>
          <w:sz w:val="16"/>
          <w:lang w:val="en-GB"/>
        </w:rPr>
        <w:t>, (</w:t>
      </w:r>
      <w:r w:rsidR="00576325">
        <w:rPr>
          <w:rFonts w:ascii="Tahoma" w:hAnsi="Tahoma" w:cs="Tahoma"/>
          <w:bCs/>
          <w:color w:val="262626" w:themeColor="text1" w:themeTint="D9"/>
          <w:sz w:val="16"/>
          <w:lang w:val="en-GB"/>
        </w:rPr>
        <w:t>60</w:t>
      </w:r>
      <w:r w:rsidR="00576325" w:rsidRPr="006A447B">
        <w:rPr>
          <w:rFonts w:ascii="Tahoma" w:hAnsi="Tahoma" w:cs="Tahoma"/>
          <w:bCs/>
          <w:color w:val="262626" w:themeColor="text1" w:themeTint="D9"/>
          <w:sz w:val="16"/>
          <w:lang w:val="en-GB"/>
        </w:rPr>
        <w:t>):</w:t>
      </w:r>
      <w:r w:rsidR="00576325">
        <w:rPr>
          <w:rFonts w:ascii="Tahoma" w:hAnsi="Tahoma" w:cs="Tahoma"/>
          <w:bCs/>
          <w:color w:val="262626" w:themeColor="text1" w:themeTint="D9"/>
          <w:sz w:val="16"/>
          <w:lang w:val="en-GB"/>
        </w:rPr>
        <w:t>1</w:t>
      </w:r>
      <w:r w:rsidR="00576325" w:rsidRPr="006A447B">
        <w:rPr>
          <w:rFonts w:ascii="Tahoma" w:hAnsi="Tahoma" w:cs="Tahoma"/>
          <w:bCs/>
          <w:color w:val="262626" w:themeColor="text1" w:themeTint="D9"/>
          <w:sz w:val="16"/>
          <w:lang w:val="en-GB"/>
        </w:rPr>
        <w:t>, 201</w:t>
      </w:r>
      <w:r w:rsidR="00576325">
        <w:rPr>
          <w:rFonts w:ascii="Tahoma" w:hAnsi="Tahoma" w:cs="Tahoma"/>
          <w:bCs/>
          <w:color w:val="262626" w:themeColor="text1" w:themeTint="D9"/>
          <w:sz w:val="16"/>
          <w:lang w:val="en-GB"/>
        </w:rPr>
        <w:t xml:space="preserve">8, </w:t>
      </w:r>
      <w:r w:rsidR="007928AD">
        <w:rPr>
          <w:rFonts w:ascii="Tahoma" w:hAnsi="Tahoma" w:cs="Tahoma"/>
          <w:bCs/>
          <w:color w:val="262626" w:themeColor="text1" w:themeTint="D9"/>
          <w:sz w:val="16"/>
          <w:lang w:val="en-GB"/>
        </w:rPr>
        <w:t>pp.</w:t>
      </w:r>
      <w:r w:rsidR="00A025F0">
        <w:rPr>
          <w:rFonts w:ascii="Tahoma" w:hAnsi="Tahoma" w:cs="Tahoma"/>
          <w:bCs/>
          <w:color w:val="262626" w:themeColor="text1" w:themeTint="D9"/>
          <w:sz w:val="16"/>
          <w:lang w:val="en-GB"/>
        </w:rPr>
        <w:t>47-9</w:t>
      </w:r>
      <w:r w:rsidR="00576325">
        <w:rPr>
          <w:rFonts w:ascii="Tahoma" w:hAnsi="Tahoma" w:cs="Tahoma"/>
          <w:bCs/>
          <w:color w:val="262626" w:themeColor="text1" w:themeTint="D9"/>
          <w:sz w:val="16"/>
          <w:lang w:val="en-GB"/>
        </w:rPr>
        <w:t>.</w:t>
      </w:r>
    </w:p>
    <w:p w14:paraId="1007FEAA" w14:textId="77777777" w:rsidR="00317C8A" w:rsidRDefault="00E64F14"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 xml:space="preserve">“Uusklassisen </w:t>
      </w:r>
      <w:r w:rsidR="00576325">
        <w:rPr>
          <w:rFonts w:ascii="Tahoma" w:hAnsi="Tahoma" w:cs="Tahoma"/>
          <w:bCs/>
          <w:color w:val="262626" w:themeColor="text1" w:themeTint="D9"/>
          <w:sz w:val="16"/>
          <w:lang w:val="en-GB"/>
        </w:rPr>
        <w:t>talous</w:t>
      </w:r>
      <w:r>
        <w:rPr>
          <w:rFonts w:ascii="Tahoma" w:hAnsi="Tahoma" w:cs="Tahoma"/>
          <w:bCs/>
          <w:color w:val="262626" w:themeColor="text1" w:themeTint="D9"/>
          <w:sz w:val="16"/>
          <w:lang w:val="en-GB"/>
        </w:rPr>
        <w:t xml:space="preserve">teorian politiikkaa”, </w:t>
      </w:r>
      <w:r w:rsidRPr="006A447B">
        <w:rPr>
          <w:rFonts w:ascii="Tahoma" w:hAnsi="Tahoma" w:cs="Tahoma"/>
          <w:bCs/>
          <w:color w:val="262626" w:themeColor="text1" w:themeTint="D9"/>
          <w:sz w:val="16"/>
          <w:lang w:val="en-GB"/>
        </w:rPr>
        <w:t>[</w:t>
      </w:r>
      <w:r>
        <w:rPr>
          <w:rFonts w:ascii="Tahoma" w:hAnsi="Tahoma" w:cs="Tahoma"/>
          <w:bCs/>
          <w:color w:val="262626" w:themeColor="text1" w:themeTint="D9"/>
          <w:sz w:val="16"/>
          <w:lang w:val="en-GB"/>
        </w:rPr>
        <w:t>On t</w:t>
      </w:r>
      <w:r w:rsidRPr="006A447B">
        <w:rPr>
          <w:rFonts w:ascii="Tahoma" w:hAnsi="Tahoma" w:cs="Tahoma"/>
          <w:bCs/>
          <w:color w:val="262626" w:themeColor="text1" w:themeTint="D9"/>
          <w:sz w:val="16"/>
          <w:lang w:val="en-GB"/>
        </w:rPr>
        <w:t xml:space="preserve">he Politics of </w:t>
      </w:r>
      <w:r>
        <w:rPr>
          <w:rFonts w:ascii="Tahoma" w:hAnsi="Tahoma" w:cs="Tahoma"/>
          <w:bCs/>
          <w:color w:val="262626" w:themeColor="text1" w:themeTint="D9"/>
          <w:sz w:val="16"/>
          <w:lang w:val="en-GB"/>
        </w:rPr>
        <w:t xml:space="preserve">Neoclassical </w:t>
      </w:r>
      <w:r w:rsidR="00BE2298">
        <w:rPr>
          <w:rFonts w:ascii="Tahoma" w:hAnsi="Tahoma" w:cs="Tahoma"/>
          <w:bCs/>
          <w:color w:val="262626" w:themeColor="text1" w:themeTint="D9"/>
          <w:sz w:val="16"/>
          <w:lang w:val="en-GB"/>
        </w:rPr>
        <w:t xml:space="preserve">Economic </w:t>
      </w:r>
      <w:r>
        <w:rPr>
          <w:rFonts w:ascii="Tahoma" w:hAnsi="Tahoma" w:cs="Tahoma"/>
          <w:bCs/>
          <w:color w:val="262626" w:themeColor="text1" w:themeTint="D9"/>
          <w:sz w:val="16"/>
          <w:lang w:val="en-GB"/>
        </w:rPr>
        <w:t>Theory</w:t>
      </w:r>
      <w:r w:rsidRPr="006A447B">
        <w:rPr>
          <w:rFonts w:ascii="Tahoma" w:hAnsi="Tahoma" w:cs="Tahoma"/>
          <w:bCs/>
          <w:color w:val="262626" w:themeColor="text1" w:themeTint="D9"/>
          <w:sz w:val="16"/>
          <w:lang w:val="en-GB"/>
        </w:rPr>
        <w:t xml:space="preserve">], </w:t>
      </w:r>
      <w:r w:rsidRPr="006A447B">
        <w:rPr>
          <w:rFonts w:ascii="Tahoma" w:hAnsi="Tahoma" w:cs="Tahoma"/>
          <w:bCs/>
          <w:i/>
          <w:color w:val="262626" w:themeColor="text1" w:themeTint="D9"/>
          <w:sz w:val="16"/>
          <w:lang w:val="en-GB"/>
        </w:rPr>
        <w:t>Politiikka</w:t>
      </w:r>
      <w:r w:rsidRPr="006A447B">
        <w:rPr>
          <w:rFonts w:ascii="Tahoma" w:hAnsi="Tahoma" w:cs="Tahoma"/>
          <w:bCs/>
          <w:color w:val="262626" w:themeColor="text1" w:themeTint="D9"/>
          <w:sz w:val="16"/>
          <w:lang w:val="en-GB"/>
        </w:rPr>
        <w:t>, (</w:t>
      </w:r>
      <w:r>
        <w:rPr>
          <w:rFonts w:ascii="Tahoma" w:hAnsi="Tahoma" w:cs="Tahoma"/>
          <w:bCs/>
          <w:color w:val="262626" w:themeColor="text1" w:themeTint="D9"/>
          <w:sz w:val="16"/>
          <w:lang w:val="en-GB"/>
        </w:rPr>
        <w:t>60</w:t>
      </w:r>
      <w:r w:rsidRPr="006A447B">
        <w:rPr>
          <w:rFonts w:ascii="Tahoma" w:hAnsi="Tahoma" w:cs="Tahoma"/>
          <w:bCs/>
          <w:color w:val="262626" w:themeColor="text1" w:themeTint="D9"/>
          <w:sz w:val="16"/>
          <w:lang w:val="en-GB"/>
        </w:rPr>
        <w:t>):</w:t>
      </w:r>
      <w:r>
        <w:rPr>
          <w:rFonts w:ascii="Tahoma" w:hAnsi="Tahoma" w:cs="Tahoma"/>
          <w:bCs/>
          <w:color w:val="262626" w:themeColor="text1" w:themeTint="D9"/>
          <w:sz w:val="16"/>
          <w:lang w:val="en-GB"/>
        </w:rPr>
        <w:t>1</w:t>
      </w:r>
      <w:r w:rsidRPr="006A447B">
        <w:rPr>
          <w:rFonts w:ascii="Tahoma" w:hAnsi="Tahoma" w:cs="Tahoma"/>
          <w:bCs/>
          <w:color w:val="262626" w:themeColor="text1" w:themeTint="D9"/>
          <w:sz w:val="16"/>
          <w:lang w:val="en-GB"/>
        </w:rPr>
        <w:t>, 201</w:t>
      </w:r>
      <w:r>
        <w:rPr>
          <w:rFonts w:ascii="Tahoma" w:hAnsi="Tahoma" w:cs="Tahoma"/>
          <w:bCs/>
          <w:color w:val="262626" w:themeColor="text1" w:themeTint="D9"/>
          <w:sz w:val="16"/>
          <w:lang w:val="en-GB"/>
        </w:rPr>
        <w:t>8,</w:t>
      </w:r>
      <w:r w:rsidR="007928AD">
        <w:rPr>
          <w:rFonts w:ascii="Tahoma" w:hAnsi="Tahoma" w:cs="Tahoma"/>
          <w:bCs/>
          <w:color w:val="262626" w:themeColor="text1" w:themeTint="D9"/>
          <w:sz w:val="16"/>
          <w:lang w:val="en-GB"/>
        </w:rPr>
        <w:t xml:space="preserve"> pp.</w:t>
      </w:r>
      <w:r w:rsidR="00A025F0">
        <w:rPr>
          <w:rFonts w:ascii="Tahoma" w:hAnsi="Tahoma" w:cs="Tahoma"/>
          <w:bCs/>
          <w:color w:val="262626" w:themeColor="text1" w:themeTint="D9"/>
          <w:sz w:val="16"/>
          <w:lang w:val="en-GB"/>
        </w:rPr>
        <w:t>50-67</w:t>
      </w:r>
      <w:r>
        <w:rPr>
          <w:rFonts w:ascii="Tahoma" w:hAnsi="Tahoma" w:cs="Tahoma"/>
          <w:bCs/>
          <w:color w:val="262626" w:themeColor="text1" w:themeTint="D9"/>
          <w:sz w:val="16"/>
          <w:lang w:val="en-GB"/>
        </w:rPr>
        <w:t>.</w:t>
      </w:r>
    </w:p>
    <w:p w14:paraId="1DC17808" w14:textId="77777777" w:rsidR="004C42B2" w:rsidRDefault="000E52BE"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0E52BE">
        <w:rPr>
          <w:rFonts w:ascii="Tahoma" w:hAnsi="Tahoma" w:cs="Tahoma"/>
          <w:bCs/>
          <w:color w:val="262626" w:themeColor="text1" w:themeTint="D9"/>
          <w:sz w:val="16"/>
          <w:lang w:val="en-GB"/>
        </w:rPr>
        <w:t>Repurposing the University in the 21st Century: Toward a Progressive Global Vision</w:t>
      </w:r>
      <w:r>
        <w:rPr>
          <w:rFonts w:ascii="Tahoma" w:hAnsi="Tahoma" w:cs="Tahoma"/>
          <w:bCs/>
          <w:color w:val="262626" w:themeColor="text1" w:themeTint="D9"/>
          <w:sz w:val="16"/>
          <w:lang w:val="en-GB"/>
        </w:rPr>
        <w:t xml:space="preserve">”, </w:t>
      </w:r>
      <w:r w:rsidRPr="000E52BE">
        <w:rPr>
          <w:rFonts w:ascii="Tahoma" w:hAnsi="Tahoma" w:cs="Tahoma"/>
          <w:bCs/>
          <w:i/>
          <w:color w:val="262626" w:themeColor="text1" w:themeTint="D9"/>
          <w:sz w:val="16"/>
          <w:lang w:val="en-GB"/>
        </w:rPr>
        <w:t>Globalizations</w:t>
      </w:r>
      <w:r>
        <w:rPr>
          <w:rFonts w:ascii="Tahoma" w:hAnsi="Tahoma" w:cs="Tahoma"/>
          <w:bCs/>
          <w:color w:val="262626" w:themeColor="text1" w:themeTint="D9"/>
          <w:sz w:val="16"/>
          <w:lang w:val="en-GB"/>
        </w:rPr>
        <w:t>,</w:t>
      </w:r>
      <w:r w:rsidR="002532FC">
        <w:rPr>
          <w:rFonts w:ascii="Tahoma" w:hAnsi="Tahoma" w:cs="Tahoma"/>
          <w:bCs/>
          <w:color w:val="262626" w:themeColor="text1" w:themeTint="D9"/>
          <w:sz w:val="16"/>
          <w:lang w:val="en-GB"/>
        </w:rPr>
        <w:t xml:space="preserve"> </w:t>
      </w:r>
      <w:r w:rsidR="002532FC" w:rsidRPr="002532FC">
        <w:rPr>
          <w:rFonts w:ascii="Tahoma" w:hAnsi="Tahoma" w:cs="Tahoma"/>
          <w:bCs/>
          <w:color w:val="262626" w:themeColor="text1" w:themeTint="D9"/>
          <w:sz w:val="16"/>
          <w:lang w:val="en-GB"/>
        </w:rPr>
        <w:t xml:space="preserve">16:5, </w:t>
      </w:r>
      <w:r w:rsidR="002532FC">
        <w:rPr>
          <w:rFonts w:ascii="Tahoma" w:hAnsi="Tahoma" w:cs="Tahoma"/>
          <w:bCs/>
          <w:color w:val="262626" w:themeColor="text1" w:themeTint="D9"/>
          <w:sz w:val="16"/>
          <w:lang w:val="en-GB"/>
        </w:rPr>
        <w:t xml:space="preserve">2019, </w:t>
      </w:r>
      <w:r w:rsidR="006C1E65">
        <w:rPr>
          <w:rFonts w:ascii="Tahoma" w:hAnsi="Tahoma" w:cs="Tahoma"/>
          <w:bCs/>
          <w:color w:val="262626" w:themeColor="text1" w:themeTint="D9"/>
          <w:sz w:val="16"/>
          <w:lang w:val="en-GB"/>
        </w:rPr>
        <w:t>pp.</w:t>
      </w:r>
      <w:r w:rsidR="002532FC" w:rsidRPr="002532FC">
        <w:rPr>
          <w:rFonts w:ascii="Tahoma" w:hAnsi="Tahoma" w:cs="Tahoma"/>
          <w:bCs/>
          <w:color w:val="262626" w:themeColor="text1" w:themeTint="D9"/>
          <w:sz w:val="16"/>
          <w:lang w:val="en-GB"/>
        </w:rPr>
        <w:t>751-762</w:t>
      </w:r>
      <w:r>
        <w:rPr>
          <w:rFonts w:ascii="Tahoma" w:hAnsi="Tahoma" w:cs="Tahoma"/>
          <w:bCs/>
          <w:color w:val="262626" w:themeColor="text1" w:themeTint="D9"/>
          <w:sz w:val="16"/>
          <w:lang w:val="en-GB"/>
        </w:rPr>
        <w:t>.</w:t>
      </w:r>
    </w:p>
    <w:p w14:paraId="22268E32" w14:textId="218DC4FF" w:rsidR="00B725D7" w:rsidRPr="00B725D7" w:rsidRDefault="006A6837"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4C42B2">
        <w:rPr>
          <w:rFonts w:ascii="Tahoma" w:hAnsi="Tahoma" w:cs="Tahoma"/>
          <w:bCs/>
          <w:color w:val="262626" w:themeColor="text1" w:themeTint="D9"/>
          <w:sz w:val="16"/>
          <w:lang w:val="en-GB"/>
        </w:rPr>
        <w:t>The Promises of Critical Realism in the 2020s and beyond</w:t>
      </w:r>
      <w:r>
        <w:rPr>
          <w:rFonts w:ascii="Tahoma" w:hAnsi="Tahoma" w:cs="Tahoma"/>
          <w:bCs/>
          <w:color w:val="262626" w:themeColor="text1" w:themeTint="D9"/>
          <w:sz w:val="16"/>
          <w:lang w:val="en-GB"/>
        </w:rPr>
        <w:t xml:space="preserve">”, </w:t>
      </w:r>
      <w:r w:rsidRPr="004C42B2">
        <w:rPr>
          <w:rFonts w:ascii="Tahoma" w:hAnsi="Tahoma" w:cs="Tahoma"/>
          <w:bCs/>
          <w:i/>
          <w:color w:val="262626" w:themeColor="text1" w:themeTint="D9"/>
          <w:sz w:val="16"/>
          <w:lang w:val="en-GB"/>
        </w:rPr>
        <w:t>Teoria Polityki</w:t>
      </w:r>
      <w:r>
        <w:rPr>
          <w:rFonts w:ascii="Tahoma" w:hAnsi="Tahoma" w:cs="Tahoma"/>
          <w:bCs/>
          <w:color w:val="262626" w:themeColor="text1" w:themeTint="D9"/>
          <w:sz w:val="16"/>
          <w:lang w:val="en-GB"/>
        </w:rPr>
        <w:t xml:space="preserve">, </w:t>
      </w:r>
      <w:r w:rsidR="0054187C">
        <w:rPr>
          <w:rFonts w:ascii="Tahoma" w:hAnsi="Tahoma" w:cs="Tahoma"/>
          <w:bCs/>
          <w:color w:val="262626" w:themeColor="text1" w:themeTint="D9"/>
          <w:sz w:val="16"/>
          <w:lang w:val="en-GB"/>
        </w:rPr>
        <w:t xml:space="preserve">(3), </w:t>
      </w:r>
      <w:r>
        <w:rPr>
          <w:rFonts w:ascii="Tahoma" w:hAnsi="Tahoma" w:cs="Tahoma"/>
          <w:bCs/>
          <w:color w:val="262626" w:themeColor="text1" w:themeTint="D9"/>
          <w:sz w:val="16"/>
          <w:lang w:val="en-GB"/>
        </w:rPr>
        <w:t>2019</w:t>
      </w:r>
      <w:r w:rsidR="006C1E65">
        <w:rPr>
          <w:rFonts w:ascii="Tahoma" w:hAnsi="Tahoma" w:cs="Tahoma"/>
          <w:bCs/>
          <w:color w:val="262626" w:themeColor="text1" w:themeTint="D9"/>
          <w:sz w:val="16"/>
          <w:lang w:val="en-GB"/>
        </w:rPr>
        <w:t>, pp.189-200,</w:t>
      </w:r>
      <w:r w:rsidR="0054187C">
        <w:rPr>
          <w:rFonts w:ascii="Tahoma" w:hAnsi="Tahoma" w:cs="Tahoma"/>
          <w:bCs/>
          <w:color w:val="262626" w:themeColor="text1" w:themeTint="D9"/>
          <w:sz w:val="16"/>
          <w:lang w:val="en-GB"/>
        </w:rPr>
        <w:t xml:space="preserve"> available at </w:t>
      </w:r>
      <w:r w:rsidR="00A5392B" w:rsidRPr="00A5392B">
        <w:rPr>
          <w:rFonts w:ascii="Tahoma" w:hAnsi="Tahoma" w:cs="Tahoma"/>
          <w:bCs/>
          <w:color w:val="262626" w:themeColor="text1" w:themeTint="D9"/>
          <w:sz w:val="16"/>
          <w:lang w:val="en-GB"/>
        </w:rPr>
        <w:t>https://www.ejournals.eu/TP/2019/Nr-3/art/14197/</w:t>
      </w:r>
      <w:r>
        <w:rPr>
          <w:rFonts w:ascii="Tahoma" w:hAnsi="Tahoma" w:cs="Tahoma"/>
          <w:bCs/>
          <w:color w:val="262626" w:themeColor="text1" w:themeTint="D9"/>
          <w:sz w:val="16"/>
          <w:lang w:val="en-GB"/>
        </w:rPr>
        <w:t>.</w:t>
      </w:r>
    </w:p>
    <w:p w14:paraId="3C29CBFC" w14:textId="77777777" w:rsidR="004A6A2B" w:rsidRPr="00F145E0" w:rsidRDefault="00B725D7"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B725D7">
        <w:rPr>
          <w:rFonts w:ascii="Tahoma" w:hAnsi="Tahoma" w:cs="Tahoma"/>
          <w:bCs/>
          <w:color w:val="262626" w:themeColor="text1" w:themeTint="D9"/>
          <w:sz w:val="16"/>
        </w:rPr>
        <w:t>“Pukekaamme keisareille kansalaisen vaatteet. Kriittisiä huomioita asiantuntijakäytännöistä koronakriisissä” [</w:t>
      </w:r>
      <w:r w:rsidR="009A2776">
        <w:rPr>
          <w:rFonts w:ascii="Tahoma" w:hAnsi="Tahoma" w:cs="Tahoma"/>
          <w:bCs/>
          <w:color w:val="262626" w:themeColor="text1" w:themeTint="D9"/>
          <w:sz w:val="16"/>
        </w:rPr>
        <w:t>Let’s Dress Citizens’ Clothes on the E</w:t>
      </w:r>
      <w:r w:rsidRPr="00B725D7">
        <w:rPr>
          <w:rFonts w:ascii="Tahoma" w:hAnsi="Tahoma" w:cs="Tahoma"/>
          <w:bCs/>
          <w:color w:val="262626" w:themeColor="text1" w:themeTint="D9"/>
          <w:sz w:val="16"/>
        </w:rPr>
        <w:t xml:space="preserve">mperor. </w:t>
      </w:r>
      <w:r w:rsidRPr="00B725D7">
        <w:rPr>
          <w:rFonts w:ascii="Tahoma" w:hAnsi="Tahoma" w:cs="Tahoma"/>
          <w:bCs/>
          <w:color w:val="262626" w:themeColor="text1" w:themeTint="D9"/>
          <w:sz w:val="16"/>
          <w:lang w:val="en-GB"/>
        </w:rPr>
        <w:t>Cri</w:t>
      </w:r>
      <w:r w:rsidR="009A2776">
        <w:rPr>
          <w:rFonts w:ascii="Tahoma" w:hAnsi="Tahoma" w:cs="Tahoma"/>
          <w:bCs/>
          <w:color w:val="262626" w:themeColor="text1" w:themeTint="D9"/>
          <w:sz w:val="16"/>
          <w:lang w:val="en-GB"/>
        </w:rPr>
        <w:t>tical Notes on Expert Practices in the Corona C</w:t>
      </w:r>
      <w:r w:rsidRPr="00B725D7">
        <w:rPr>
          <w:rFonts w:ascii="Tahoma" w:hAnsi="Tahoma" w:cs="Tahoma"/>
          <w:bCs/>
          <w:color w:val="262626" w:themeColor="text1" w:themeTint="D9"/>
          <w:sz w:val="16"/>
          <w:lang w:val="en-GB"/>
        </w:rPr>
        <w:t xml:space="preserve">risis], </w:t>
      </w:r>
      <w:r w:rsidRPr="00B725D7">
        <w:rPr>
          <w:rFonts w:ascii="Tahoma" w:hAnsi="Tahoma" w:cs="Tahoma"/>
          <w:bCs/>
          <w:i/>
          <w:color w:val="262626" w:themeColor="text1" w:themeTint="D9"/>
          <w:sz w:val="16"/>
          <w:lang w:val="en-GB"/>
        </w:rPr>
        <w:t>Kosmopolis</w:t>
      </w:r>
      <w:r w:rsidRPr="00B725D7">
        <w:rPr>
          <w:rFonts w:ascii="Tahoma" w:hAnsi="Tahoma" w:cs="Tahoma"/>
          <w:bCs/>
          <w:color w:val="262626" w:themeColor="text1" w:themeTint="D9"/>
          <w:sz w:val="16"/>
          <w:lang w:val="en-GB"/>
        </w:rPr>
        <w:t>, (</w:t>
      </w:r>
      <w:r>
        <w:rPr>
          <w:rFonts w:ascii="Tahoma" w:hAnsi="Tahoma" w:cs="Tahoma"/>
          <w:bCs/>
          <w:color w:val="262626" w:themeColor="text1" w:themeTint="D9"/>
          <w:sz w:val="16"/>
          <w:lang w:val="en-GB"/>
        </w:rPr>
        <w:t>50):2, 2020, pp.</w:t>
      </w:r>
      <w:r w:rsidR="00181F1F">
        <w:rPr>
          <w:rFonts w:ascii="Tahoma" w:hAnsi="Tahoma" w:cs="Tahoma"/>
          <w:bCs/>
          <w:color w:val="262626" w:themeColor="text1" w:themeTint="D9"/>
          <w:sz w:val="16"/>
          <w:lang w:val="en-GB"/>
        </w:rPr>
        <w:t>116-27</w:t>
      </w:r>
      <w:r w:rsidR="00F145E0">
        <w:rPr>
          <w:rFonts w:ascii="Tahoma" w:hAnsi="Tahoma" w:cs="Tahoma"/>
          <w:bCs/>
          <w:color w:val="262626" w:themeColor="text1" w:themeTint="D9"/>
          <w:sz w:val="16"/>
          <w:lang w:val="en-GB"/>
        </w:rPr>
        <w:t xml:space="preserve"> [a shorter blog-version available in English at </w:t>
      </w:r>
      <w:r w:rsidR="00F145E0" w:rsidRPr="00F145E0">
        <w:rPr>
          <w:rFonts w:ascii="Tahoma" w:hAnsi="Tahoma" w:cs="Tahoma"/>
          <w:bCs/>
          <w:color w:val="262626" w:themeColor="text1" w:themeTint="D9"/>
          <w:sz w:val="16"/>
          <w:lang w:val="en-GB"/>
        </w:rPr>
        <w:t>https://patomaki.fi/en/2020/05/lets-dress-citizens-clothes-on-the-emperor-critical-notes-on-expert-practices-in-the-corona-crisis/</w:t>
      </w:r>
      <w:r w:rsidR="00F145E0">
        <w:rPr>
          <w:rFonts w:ascii="Tahoma" w:hAnsi="Tahoma" w:cs="Tahoma"/>
          <w:bCs/>
          <w:color w:val="262626" w:themeColor="text1" w:themeTint="D9"/>
          <w:sz w:val="16"/>
          <w:lang w:val="en-GB"/>
        </w:rPr>
        <w:t>]</w:t>
      </w:r>
      <w:r w:rsidR="008A1721">
        <w:rPr>
          <w:rFonts w:ascii="Tahoma" w:hAnsi="Tahoma" w:cs="Tahoma"/>
          <w:bCs/>
          <w:color w:val="262626" w:themeColor="text1" w:themeTint="D9"/>
          <w:sz w:val="16"/>
          <w:lang w:val="en-GB"/>
        </w:rPr>
        <w:t>.</w:t>
      </w:r>
      <w:r w:rsidR="00F145E0">
        <w:rPr>
          <w:rFonts w:ascii="Tahoma" w:hAnsi="Tahoma" w:cs="Tahoma"/>
          <w:bCs/>
          <w:color w:val="262626" w:themeColor="text1" w:themeTint="D9"/>
          <w:sz w:val="16"/>
          <w:lang w:val="en-GB"/>
        </w:rPr>
        <w:t xml:space="preserve"> </w:t>
      </w:r>
    </w:p>
    <w:p w14:paraId="2A8368C0" w14:textId="77777777" w:rsidR="00F145E0" w:rsidRPr="004A6A2B" w:rsidRDefault="00F145E0"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 xml:space="preserve">“Vallan käsitteestä” [On the Concept of Power], </w:t>
      </w:r>
      <w:r w:rsidRPr="004A6A2B">
        <w:rPr>
          <w:rFonts w:ascii="Tahoma" w:hAnsi="Tahoma" w:cs="Tahoma"/>
          <w:bCs/>
          <w:i/>
          <w:color w:val="262626" w:themeColor="text1" w:themeTint="D9"/>
          <w:sz w:val="16"/>
          <w:lang w:val="en-GB"/>
        </w:rPr>
        <w:t>Futura</w:t>
      </w:r>
      <w:r w:rsidRPr="004A6A2B">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(39):2, 2020, pp.7-9.</w:t>
      </w:r>
    </w:p>
    <w:p w14:paraId="0E565E4D" w14:textId="77777777" w:rsidR="009A2776" w:rsidRPr="00F51598" w:rsidRDefault="004A6A2B"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10" w:name="_Hlk165454214"/>
      <w:r w:rsidRPr="004A6A2B">
        <w:rPr>
          <w:rFonts w:ascii="Tahoma" w:hAnsi="Tahoma" w:cs="Tahoma"/>
          <w:bCs/>
          <w:color w:val="262626" w:themeColor="text1" w:themeTint="D9"/>
          <w:sz w:val="16"/>
          <w:lang w:val="en-GB"/>
        </w:rPr>
        <w:t xml:space="preserve">“Globaali valta ja kriisit: kymmenen teesiä vallan ja oppimisen dialektiikasta” [Global Power and Crises: Ten Theses on the Dialectics of Power and Learning], </w:t>
      </w:r>
      <w:r w:rsidRPr="004A6A2B">
        <w:rPr>
          <w:rFonts w:ascii="Tahoma" w:hAnsi="Tahoma" w:cs="Tahoma"/>
          <w:bCs/>
          <w:i/>
          <w:color w:val="262626" w:themeColor="text1" w:themeTint="D9"/>
          <w:sz w:val="16"/>
          <w:lang w:val="en-GB"/>
        </w:rPr>
        <w:t>Futura</w:t>
      </w:r>
      <w:r w:rsidRPr="004A6A2B">
        <w:rPr>
          <w:rFonts w:ascii="Tahoma" w:hAnsi="Tahoma" w:cs="Tahoma"/>
          <w:bCs/>
          <w:color w:val="262626" w:themeColor="text1" w:themeTint="D9"/>
          <w:sz w:val="16"/>
          <w:lang w:val="en-GB"/>
        </w:rPr>
        <w:t xml:space="preserve">, </w:t>
      </w:r>
      <w:r w:rsidR="00F145E0">
        <w:rPr>
          <w:rFonts w:ascii="Tahoma" w:hAnsi="Tahoma" w:cs="Tahoma"/>
          <w:bCs/>
          <w:color w:val="262626" w:themeColor="text1" w:themeTint="D9"/>
          <w:sz w:val="16"/>
          <w:lang w:val="en-GB"/>
        </w:rPr>
        <w:t xml:space="preserve">(39):2, </w:t>
      </w:r>
      <w:r w:rsidR="007B4A4C">
        <w:rPr>
          <w:rFonts w:ascii="Tahoma" w:hAnsi="Tahoma" w:cs="Tahoma"/>
          <w:bCs/>
          <w:color w:val="262626" w:themeColor="text1" w:themeTint="D9"/>
          <w:sz w:val="16"/>
          <w:lang w:val="en-GB"/>
        </w:rPr>
        <w:t>2020</w:t>
      </w:r>
      <w:r w:rsidR="00F145E0">
        <w:rPr>
          <w:rFonts w:ascii="Tahoma" w:hAnsi="Tahoma" w:cs="Tahoma"/>
          <w:bCs/>
          <w:color w:val="262626" w:themeColor="text1" w:themeTint="D9"/>
          <w:sz w:val="16"/>
          <w:lang w:val="en-GB"/>
        </w:rPr>
        <w:t>, pp.10-</w:t>
      </w:r>
      <w:r w:rsidR="00480C8A">
        <w:rPr>
          <w:rFonts w:ascii="Tahoma" w:hAnsi="Tahoma" w:cs="Tahoma"/>
          <w:bCs/>
          <w:color w:val="262626" w:themeColor="text1" w:themeTint="D9"/>
          <w:sz w:val="16"/>
          <w:lang w:val="en-GB"/>
        </w:rPr>
        <w:t>29</w:t>
      </w:r>
      <w:r w:rsidR="006F7F09">
        <w:rPr>
          <w:rFonts w:ascii="Tahoma" w:hAnsi="Tahoma" w:cs="Tahoma"/>
          <w:bCs/>
          <w:color w:val="262626" w:themeColor="text1" w:themeTint="D9"/>
          <w:sz w:val="16"/>
          <w:lang w:val="en-GB"/>
        </w:rPr>
        <w:t>.</w:t>
      </w:r>
    </w:p>
    <w:bookmarkEnd w:id="10"/>
    <w:p w14:paraId="226C6D91" w14:textId="7B5CAD38" w:rsidR="00F51598" w:rsidRPr="00C0331A" w:rsidRDefault="00103FE2"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103FE2">
        <w:rPr>
          <w:rFonts w:ascii="Tahoma" w:hAnsi="Tahoma" w:cs="Tahoma"/>
          <w:bCs/>
          <w:color w:val="262626" w:themeColor="text1" w:themeTint="D9"/>
          <w:sz w:val="16"/>
          <w:lang w:val="en-GB"/>
        </w:rPr>
        <w:t xml:space="preserve">Towards </w:t>
      </w:r>
      <w:r>
        <w:rPr>
          <w:rFonts w:ascii="Tahoma" w:hAnsi="Tahoma" w:cs="Tahoma"/>
          <w:bCs/>
          <w:color w:val="262626" w:themeColor="text1" w:themeTint="D9"/>
          <w:sz w:val="16"/>
          <w:lang w:val="en-GB"/>
        </w:rPr>
        <w:t>a</w:t>
      </w:r>
      <w:r w:rsidRPr="00103FE2">
        <w:rPr>
          <w:rFonts w:ascii="Tahoma" w:hAnsi="Tahoma" w:cs="Tahoma"/>
          <w:bCs/>
          <w:color w:val="262626" w:themeColor="text1" w:themeTint="D9"/>
          <w:sz w:val="16"/>
          <w:lang w:val="en-GB"/>
        </w:rPr>
        <w:t xml:space="preserve"> Helsinki Approach </w:t>
      </w:r>
      <w:r>
        <w:rPr>
          <w:rFonts w:ascii="Tahoma" w:hAnsi="Tahoma" w:cs="Tahoma"/>
          <w:bCs/>
          <w:color w:val="262626" w:themeColor="text1" w:themeTint="D9"/>
          <w:sz w:val="16"/>
          <w:lang w:val="en-GB"/>
        </w:rPr>
        <w:t>to</w:t>
      </w:r>
      <w:r w:rsidRPr="00103FE2">
        <w:rPr>
          <w:rFonts w:ascii="Tahoma" w:hAnsi="Tahoma" w:cs="Tahoma"/>
          <w:bCs/>
          <w:color w:val="262626" w:themeColor="text1" w:themeTint="D9"/>
          <w:sz w:val="16"/>
          <w:lang w:val="en-GB"/>
        </w:rPr>
        <w:t xml:space="preserve"> Global Political Economy</w:t>
      </w:r>
      <w:r w:rsidR="008A2BE1">
        <w:rPr>
          <w:rFonts w:ascii="Tahoma" w:hAnsi="Tahoma" w:cs="Tahoma"/>
          <w:bCs/>
          <w:color w:val="262626" w:themeColor="text1" w:themeTint="D9"/>
          <w:sz w:val="16"/>
          <w:lang w:val="en-GB"/>
        </w:rPr>
        <w:t>:</w:t>
      </w:r>
      <w:r w:rsidRPr="00103FE2">
        <w:rPr>
          <w:rFonts w:ascii="Tahoma" w:hAnsi="Tahoma" w:cs="Tahoma"/>
          <w:bCs/>
          <w:color w:val="262626" w:themeColor="text1" w:themeTint="D9"/>
          <w:sz w:val="16"/>
          <w:lang w:val="en-GB"/>
        </w:rPr>
        <w:t xml:space="preserve"> Integrating Pluralist Economic Theorisation </w:t>
      </w:r>
      <w:r>
        <w:rPr>
          <w:rFonts w:ascii="Tahoma" w:hAnsi="Tahoma" w:cs="Tahoma"/>
          <w:bCs/>
          <w:color w:val="262626" w:themeColor="text1" w:themeTint="D9"/>
          <w:sz w:val="16"/>
          <w:lang w:val="en-GB"/>
        </w:rPr>
        <w:t>a</w:t>
      </w:r>
      <w:r w:rsidRPr="00103FE2">
        <w:rPr>
          <w:rFonts w:ascii="Tahoma" w:hAnsi="Tahoma" w:cs="Tahoma"/>
          <w:bCs/>
          <w:color w:val="262626" w:themeColor="text1" w:themeTint="D9"/>
          <w:sz w:val="16"/>
          <w:lang w:val="en-GB"/>
        </w:rPr>
        <w:t xml:space="preserve">nd Critical </w:t>
      </w:r>
      <w:r>
        <w:rPr>
          <w:rFonts w:ascii="Tahoma" w:hAnsi="Tahoma" w:cs="Tahoma"/>
          <w:bCs/>
          <w:color w:val="262626" w:themeColor="text1" w:themeTint="D9"/>
          <w:sz w:val="16"/>
          <w:lang w:val="en-GB"/>
        </w:rPr>
        <w:t>IPE”,</w:t>
      </w:r>
      <w:r w:rsidRPr="00103FE2">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with K.</w:t>
      </w:r>
      <w:r w:rsidR="002E1378">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Kotilainen,</w:t>
      </w:r>
      <w:r w:rsidRPr="00103FE2">
        <w:rPr>
          <w:rFonts w:ascii="Tahoma" w:hAnsi="Tahoma" w:cs="Tahoma"/>
          <w:bCs/>
          <w:color w:val="262626" w:themeColor="text1" w:themeTint="D9"/>
          <w:sz w:val="16"/>
          <w:lang w:val="en-GB"/>
        </w:rPr>
        <w:t xml:space="preserve"> Helsinki  Centre  For  Global  Political  Ec</w:t>
      </w:r>
      <w:r>
        <w:rPr>
          <w:rFonts w:ascii="Tahoma" w:hAnsi="Tahoma" w:cs="Tahoma"/>
          <w:bCs/>
          <w:color w:val="262626" w:themeColor="text1" w:themeTint="D9"/>
          <w:sz w:val="16"/>
          <w:lang w:val="en-GB"/>
        </w:rPr>
        <w:t>onomy  Working  Paper,  01/2020,</w:t>
      </w:r>
      <w:r w:rsidR="00580675">
        <w:rPr>
          <w:rFonts w:ascii="Tahoma" w:hAnsi="Tahoma" w:cs="Tahoma"/>
          <w:bCs/>
          <w:color w:val="262626" w:themeColor="text1" w:themeTint="D9"/>
          <w:sz w:val="16"/>
          <w:lang w:val="en-GB"/>
        </w:rPr>
        <w:t xml:space="preserve">  Helsinki:  University  o</w:t>
      </w:r>
      <w:r w:rsidRPr="00103FE2">
        <w:rPr>
          <w:rFonts w:ascii="Tahoma" w:hAnsi="Tahoma" w:cs="Tahoma"/>
          <w:bCs/>
          <w:color w:val="262626" w:themeColor="text1" w:themeTint="D9"/>
          <w:sz w:val="16"/>
          <w:lang w:val="en-GB"/>
        </w:rPr>
        <w:t xml:space="preserve">f  Helsinki,  </w:t>
      </w:r>
      <w:r>
        <w:rPr>
          <w:rFonts w:ascii="Tahoma" w:hAnsi="Tahoma" w:cs="Tahoma"/>
          <w:bCs/>
          <w:color w:val="262626" w:themeColor="text1" w:themeTint="D9"/>
          <w:sz w:val="16"/>
          <w:lang w:val="en-GB"/>
        </w:rPr>
        <w:t>a</w:t>
      </w:r>
      <w:r w:rsidRPr="00103FE2">
        <w:rPr>
          <w:rFonts w:ascii="Tahoma" w:hAnsi="Tahoma" w:cs="Tahoma"/>
          <w:bCs/>
          <w:color w:val="262626" w:themeColor="text1" w:themeTint="D9"/>
          <w:sz w:val="16"/>
          <w:lang w:val="en-GB"/>
        </w:rPr>
        <w:t xml:space="preserve">vailable </w:t>
      </w:r>
      <w:r>
        <w:rPr>
          <w:rFonts w:ascii="Tahoma" w:hAnsi="Tahoma" w:cs="Tahoma"/>
          <w:bCs/>
          <w:color w:val="262626" w:themeColor="text1" w:themeTint="D9"/>
          <w:sz w:val="16"/>
          <w:lang w:val="en-GB"/>
        </w:rPr>
        <w:t>a</w:t>
      </w:r>
      <w:r w:rsidRPr="00103FE2">
        <w:rPr>
          <w:rFonts w:ascii="Tahoma" w:hAnsi="Tahoma" w:cs="Tahoma"/>
          <w:bCs/>
          <w:color w:val="262626" w:themeColor="text1" w:themeTint="D9"/>
          <w:sz w:val="16"/>
          <w:lang w:val="en-GB"/>
        </w:rPr>
        <w:t xml:space="preserve">t  </w:t>
      </w:r>
      <w:r w:rsidR="00C0331A" w:rsidRPr="00C0331A">
        <w:rPr>
          <w:rFonts w:ascii="Tahoma" w:hAnsi="Tahoma" w:cs="Tahoma"/>
          <w:bCs/>
          <w:color w:val="262626" w:themeColor="text1" w:themeTint="D9"/>
          <w:sz w:val="16"/>
          <w:lang w:val="en-GB"/>
        </w:rPr>
        <w:t>https://www.helsinki.fi/en/networks/global-political-economy/working-paper-12020</w:t>
      </w:r>
      <w:r>
        <w:rPr>
          <w:rFonts w:ascii="Tahoma" w:hAnsi="Tahoma" w:cs="Tahoma"/>
          <w:bCs/>
          <w:color w:val="262626" w:themeColor="text1" w:themeTint="D9"/>
          <w:sz w:val="16"/>
          <w:lang w:val="en-GB"/>
        </w:rPr>
        <w:t>.</w:t>
      </w:r>
    </w:p>
    <w:p w14:paraId="34B412FE" w14:textId="21E48AA4" w:rsidR="00C0331A" w:rsidRPr="006A7640" w:rsidRDefault="00C0331A"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C0331A">
        <w:rPr>
          <w:rFonts w:ascii="Tahoma" w:hAnsi="Tahoma" w:cs="Tahoma"/>
          <w:bCs/>
          <w:color w:val="262626" w:themeColor="text1" w:themeTint="D9"/>
          <w:sz w:val="16"/>
          <w:lang w:val="en-GB"/>
        </w:rPr>
        <w:t>Beyond The Current E</w:t>
      </w:r>
      <w:r w:rsidR="00F0500E">
        <w:rPr>
          <w:rFonts w:ascii="Tahoma" w:hAnsi="Tahoma" w:cs="Tahoma"/>
          <w:bCs/>
          <w:color w:val="262626" w:themeColor="text1" w:themeTint="D9"/>
          <w:sz w:val="16"/>
          <w:lang w:val="en-GB"/>
        </w:rPr>
        <w:t>U</w:t>
      </w:r>
      <w:r w:rsidRPr="00C0331A">
        <w:rPr>
          <w:rFonts w:ascii="Tahoma" w:hAnsi="Tahoma" w:cs="Tahoma"/>
          <w:bCs/>
          <w:color w:val="262626" w:themeColor="text1" w:themeTint="D9"/>
          <w:sz w:val="16"/>
          <w:lang w:val="en-GB"/>
        </w:rPr>
        <w:t xml:space="preserve"> Conception: Alternative Approaches To Structural Reform</w:t>
      </w:r>
      <w:r>
        <w:rPr>
          <w:rFonts w:ascii="Tahoma" w:hAnsi="Tahoma" w:cs="Tahoma"/>
          <w:bCs/>
          <w:color w:val="262626" w:themeColor="text1" w:themeTint="D9"/>
          <w:sz w:val="16"/>
          <w:lang w:val="en-GB"/>
        </w:rPr>
        <w:t xml:space="preserve">”, </w:t>
      </w:r>
      <w:r w:rsidR="00053AD6" w:rsidRPr="00103FE2">
        <w:rPr>
          <w:rFonts w:ascii="Tahoma" w:hAnsi="Tahoma" w:cs="Tahoma"/>
          <w:bCs/>
          <w:color w:val="262626" w:themeColor="text1" w:themeTint="D9"/>
          <w:sz w:val="16"/>
          <w:lang w:val="en-GB"/>
        </w:rPr>
        <w:t xml:space="preserve">Helsinki </w:t>
      </w:r>
      <w:r w:rsidR="002E1378" w:rsidRPr="00103FE2">
        <w:rPr>
          <w:rFonts w:ascii="Tahoma" w:hAnsi="Tahoma" w:cs="Tahoma"/>
          <w:bCs/>
          <w:color w:val="262626" w:themeColor="text1" w:themeTint="D9"/>
          <w:sz w:val="16"/>
          <w:lang w:val="en-GB"/>
        </w:rPr>
        <w:t xml:space="preserve">Centre </w:t>
      </w:r>
      <w:r w:rsidR="00BB51E7" w:rsidRPr="00103FE2">
        <w:rPr>
          <w:rFonts w:ascii="Tahoma" w:hAnsi="Tahoma" w:cs="Tahoma"/>
          <w:bCs/>
          <w:color w:val="262626" w:themeColor="text1" w:themeTint="D9"/>
          <w:sz w:val="16"/>
          <w:lang w:val="en-GB"/>
        </w:rPr>
        <w:t>for</w:t>
      </w:r>
      <w:r w:rsidRPr="00103FE2">
        <w:rPr>
          <w:rFonts w:ascii="Tahoma" w:hAnsi="Tahoma" w:cs="Tahoma"/>
          <w:bCs/>
          <w:color w:val="262626" w:themeColor="text1" w:themeTint="D9"/>
          <w:sz w:val="16"/>
          <w:lang w:val="en-GB"/>
        </w:rPr>
        <w:t xml:space="preserve"> Global Political</w:t>
      </w:r>
      <w:r w:rsidR="002E1378">
        <w:rPr>
          <w:rFonts w:ascii="Tahoma" w:hAnsi="Tahoma" w:cs="Tahoma"/>
          <w:bCs/>
          <w:color w:val="262626" w:themeColor="text1" w:themeTint="D9"/>
          <w:sz w:val="16"/>
          <w:lang w:val="en-GB"/>
        </w:rPr>
        <w:t xml:space="preserve"> E</w:t>
      </w:r>
      <w:r w:rsidRPr="00103FE2">
        <w:rPr>
          <w:rFonts w:ascii="Tahoma" w:hAnsi="Tahoma" w:cs="Tahoma"/>
          <w:bCs/>
          <w:color w:val="262626" w:themeColor="text1" w:themeTint="D9"/>
          <w:sz w:val="16"/>
          <w:lang w:val="en-GB"/>
        </w:rPr>
        <w:t>c</w:t>
      </w:r>
      <w:r>
        <w:rPr>
          <w:rFonts w:ascii="Tahoma" w:hAnsi="Tahoma" w:cs="Tahoma"/>
          <w:bCs/>
          <w:color w:val="262626" w:themeColor="text1" w:themeTint="D9"/>
          <w:sz w:val="16"/>
          <w:lang w:val="en-GB"/>
        </w:rPr>
        <w:t>onomy Working Paper, 04/2021,</w:t>
      </w:r>
      <w:r w:rsidR="00580675">
        <w:rPr>
          <w:rFonts w:ascii="Tahoma" w:hAnsi="Tahoma" w:cs="Tahoma"/>
          <w:bCs/>
          <w:color w:val="262626" w:themeColor="text1" w:themeTint="D9"/>
          <w:sz w:val="16"/>
          <w:lang w:val="en-GB"/>
        </w:rPr>
        <w:t xml:space="preserve"> Helsinki: University o</w:t>
      </w:r>
      <w:r w:rsidRPr="00103FE2">
        <w:rPr>
          <w:rFonts w:ascii="Tahoma" w:hAnsi="Tahoma" w:cs="Tahoma"/>
          <w:bCs/>
          <w:color w:val="262626" w:themeColor="text1" w:themeTint="D9"/>
          <w:sz w:val="16"/>
          <w:lang w:val="en-GB"/>
        </w:rPr>
        <w:t xml:space="preserve">f Helsinki, </w:t>
      </w:r>
      <w:r>
        <w:rPr>
          <w:rFonts w:ascii="Tahoma" w:hAnsi="Tahoma" w:cs="Tahoma"/>
          <w:bCs/>
          <w:color w:val="262626" w:themeColor="text1" w:themeTint="D9"/>
          <w:sz w:val="16"/>
          <w:lang w:val="en-GB"/>
        </w:rPr>
        <w:t>a</w:t>
      </w:r>
      <w:r w:rsidRPr="00103FE2">
        <w:rPr>
          <w:rFonts w:ascii="Tahoma" w:hAnsi="Tahoma" w:cs="Tahoma"/>
          <w:bCs/>
          <w:color w:val="262626" w:themeColor="text1" w:themeTint="D9"/>
          <w:sz w:val="16"/>
          <w:lang w:val="en-GB"/>
        </w:rPr>
        <w:t xml:space="preserve">vailable </w:t>
      </w:r>
      <w:r>
        <w:rPr>
          <w:rFonts w:ascii="Tahoma" w:hAnsi="Tahoma" w:cs="Tahoma"/>
          <w:bCs/>
          <w:color w:val="262626" w:themeColor="text1" w:themeTint="D9"/>
          <w:sz w:val="16"/>
          <w:lang w:val="en-GB"/>
        </w:rPr>
        <w:t>a</w:t>
      </w:r>
      <w:r w:rsidRPr="00103FE2">
        <w:rPr>
          <w:rFonts w:ascii="Tahoma" w:hAnsi="Tahoma" w:cs="Tahoma"/>
          <w:bCs/>
          <w:color w:val="262626" w:themeColor="text1" w:themeTint="D9"/>
          <w:sz w:val="16"/>
          <w:lang w:val="en-GB"/>
        </w:rPr>
        <w:t xml:space="preserve">t </w:t>
      </w:r>
      <w:r w:rsidR="006A7640" w:rsidRPr="006A7640">
        <w:rPr>
          <w:rFonts w:ascii="Tahoma" w:hAnsi="Tahoma" w:cs="Tahoma"/>
          <w:bCs/>
          <w:color w:val="262626" w:themeColor="text1" w:themeTint="D9"/>
          <w:sz w:val="16"/>
          <w:lang w:val="en-GB"/>
        </w:rPr>
        <w:t>https://www2.helsinki.fi/en/networks/global-political-economy/working-paper-42021</w:t>
      </w:r>
      <w:r>
        <w:rPr>
          <w:rFonts w:ascii="Tahoma" w:hAnsi="Tahoma" w:cs="Tahoma"/>
          <w:bCs/>
          <w:color w:val="262626" w:themeColor="text1" w:themeTint="D9"/>
          <w:sz w:val="16"/>
          <w:lang w:val="en-GB"/>
        </w:rPr>
        <w:t>.</w:t>
      </w:r>
    </w:p>
    <w:p w14:paraId="7B496067" w14:textId="75DA5729" w:rsidR="001B3CE2" w:rsidRPr="006C5DE4" w:rsidRDefault="00B150C2"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E870D3">
        <w:rPr>
          <w:rFonts w:ascii="Tahoma" w:hAnsi="Tahoma" w:cs="Tahoma"/>
          <w:bCs/>
          <w:caps/>
          <w:color w:val="262626" w:themeColor="text1" w:themeTint="D9"/>
          <w:sz w:val="16"/>
          <w:lang w:val="en-GB"/>
        </w:rPr>
        <w:t>“</w:t>
      </w:r>
      <w:r w:rsidRPr="00E870D3">
        <w:rPr>
          <w:rFonts w:ascii="Tahoma" w:hAnsi="Tahoma" w:cs="Tahoma"/>
          <w:bCs/>
          <w:color w:val="262626" w:themeColor="text1" w:themeTint="D9"/>
          <w:sz w:val="16"/>
          <w:lang w:val="en-GB"/>
        </w:rPr>
        <w:t>On the Future of the Left</w:t>
      </w:r>
      <w:r w:rsidR="00E870D3" w:rsidRPr="00E870D3">
        <w:rPr>
          <w:rFonts w:ascii="Tahoma" w:hAnsi="Tahoma" w:cs="Tahoma"/>
          <w:bCs/>
          <w:color w:val="262626" w:themeColor="text1" w:themeTint="D9"/>
          <w:sz w:val="16"/>
          <w:lang w:val="en-GB"/>
        </w:rPr>
        <w:t>: A Global Perspective</w:t>
      </w:r>
      <w:r w:rsidRPr="00E870D3">
        <w:rPr>
          <w:rFonts w:ascii="Tahoma" w:hAnsi="Tahoma" w:cs="Tahoma"/>
          <w:bCs/>
          <w:color w:val="262626" w:themeColor="text1" w:themeTint="D9"/>
          <w:sz w:val="16"/>
          <w:lang w:val="en-GB"/>
        </w:rPr>
        <w:t xml:space="preserve">”, </w:t>
      </w:r>
      <w:r w:rsidR="007179BD" w:rsidRPr="00E870D3">
        <w:rPr>
          <w:rFonts w:ascii="Tahoma" w:hAnsi="Tahoma" w:cs="Tahoma"/>
          <w:bCs/>
          <w:color w:val="262626" w:themeColor="text1" w:themeTint="D9"/>
          <w:sz w:val="16"/>
          <w:lang w:val="en-GB"/>
        </w:rPr>
        <w:t>in I.</w:t>
      </w:r>
      <w:r w:rsidR="002E1378">
        <w:rPr>
          <w:rFonts w:ascii="Tahoma" w:hAnsi="Tahoma" w:cs="Tahoma"/>
          <w:bCs/>
          <w:color w:val="262626" w:themeColor="text1" w:themeTint="D9"/>
          <w:sz w:val="16"/>
          <w:lang w:val="en-GB"/>
        </w:rPr>
        <w:t xml:space="preserve"> </w:t>
      </w:r>
      <w:r w:rsidR="007179BD" w:rsidRPr="00E870D3">
        <w:rPr>
          <w:rFonts w:ascii="Tahoma" w:hAnsi="Tahoma" w:cs="Tahoma"/>
          <w:bCs/>
          <w:color w:val="262626" w:themeColor="text1" w:themeTint="D9"/>
          <w:sz w:val="16"/>
          <w:lang w:val="en-GB"/>
        </w:rPr>
        <w:t>Ristić (ed.)</w:t>
      </w:r>
      <w:r w:rsidR="00E870D3" w:rsidRPr="00E870D3">
        <w:rPr>
          <w:rFonts w:ascii="Tahoma" w:hAnsi="Tahoma" w:cs="Tahoma"/>
          <w:bCs/>
          <w:color w:val="262626" w:themeColor="text1" w:themeTint="D9"/>
          <w:sz w:val="16"/>
          <w:lang w:val="en-GB"/>
        </w:rPr>
        <w:t xml:space="preserve"> </w:t>
      </w:r>
      <w:r w:rsidR="00E870D3" w:rsidRPr="00E870D3">
        <w:rPr>
          <w:rFonts w:ascii="Tahoma" w:hAnsi="Tahoma" w:cs="Tahoma"/>
          <w:bCs/>
          <w:i/>
          <w:color w:val="262626" w:themeColor="text1" w:themeTint="D9"/>
          <w:sz w:val="16"/>
          <w:lang w:val="en-GB"/>
        </w:rPr>
        <w:t xml:space="preserve">Resetting </w:t>
      </w:r>
      <w:r w:rsidR="003800F8" w:rsidRPr="00E870D3">
        <w:rPr>
          <w:rFonts w:ascii="Tahoma" w:hAnsi="Tahoma" w:cs="Tahoma"/>
          <w:bCs/>
          <w:i/>
          <w:color w:val="262626" w:themeColor="text1" w:themeTint="D9"/>
          <w:sz w:val="16"/>
          <w:lang w:val="en-GB"/>
        </w:rPr>
        <w:t>the</w:t>
      </w:r>
      <w:r w:rsidR="00E870D3" w:rsidRPr="00E870D3">
        <w:rPr>
          <w:rFonts w:ascii="Tahoma" w:hAnsi="Tahoma" w:cs="Tahoma"/>
          <w:bCs/>
          <w:i/>
          <w:color w:val="262626" w:themeColor="text1" w:themeTint="D9"/>
          <w:sz w:val="16"/>
          <w:lang w:val="en-GB"/>
        </w:rPr>
        <w:t xml:space="preserve"> Left </w:t>
      </w:r>
      <w:r w:rsidR="003800F8" w:rsidRPr="00E870D3">
        <w:rPr>
          <w:rFonts w:ascii="Tahoma" w:hAnsi="Tahoma" w:cs="Tahoma"/>
          <w:bCs/>
          <w:i/>
          <w:color w:val="262626" w:themeColor="text1" w:themeTint="D9"/>
          <w:sz w:val="16"/>
          <w:lang w:val="en-GB"/>
        </w:rPr>
        <w:t>in</w:t>
      </w:r>
      <w:r w:rsidR="00E870D3" w:rsidRPr="00E870D3">
        <w:rPr>
          <w:rFonts w:ascii="Tahoma" w:hAnsi="Tahoma" w:cs="Tahoma"/>
          <w:bCs/>
          <w:i/>
          <w:color w:val="262626" w:themeColor="text1" w:themeTint="D9"/>
          <w:sz w:val="16"/>
          <w:lang w:val="en-GB"/>
        </w:rPr>
        <w:t xml:space="preserve"> Europe. Challenges, Attempts and Obstacles</w:t>
      </w:r>
      <w:r w:rsidR="00E870D3" w:rsidRPr="00E870D3">
        <w:rPr>
          <w:rFonts w:ascii="Tahoma" w:hAnsi="Tahoma" w:cs="Tahoma"/>
          <w:bCs/>
          <w:color w:val="262626" w:themeColor="text1" w:themeTint="D9"/>
          <w:sz w:val="16"/>
          <w:lang w:val="en-GB"/>
        </w:rPr>
        <w:t xml:space="preserve">. </w:t>
      </w:r>
      <w:r w:rsidR="007179BD" w:rsidRPr="00E870D3">
        <w:rPr>
          <w:rFonts w:ascii="Tahoma" w:hAnsi="Tahoma" w:cs="Tahoma"/>
          <w:bCs/>
          <w:color w:val="262626" w:themeColor="text1" w:themeTint="D9"/>
          <w:sz w:val="16"/>
          <w:lang w:val="en-GB"/>
        </w:rPr>
        <w:t xml:space="preserve">ISS (Institute of Social Sciences): Belgrade, </w:t>
      </w:r>
      <w:r w:rsidR="0008531C" w:rsidRPr="00E870D3">
        <w:rPr>
          <w:rFonts w:ascii="Tahoma" w:hAnsi="Tahoma" w:cs="Tahoma"/>
          <w:bCs/>
          <w:color w:val="262626" w:themeColor="text1" w:themeTint="D9"/>
          <w:sz w:val="16"/>
          <w:lang w:val="en-GB"/>
        </w:rPr>
        <w:t>2021</w:t>
      </w:r>
      <w:r w:rsidR="00E870D3" w:rsidRPr="00E870D3">
        <w:rPr>
          <w:rFonts w:ascii="Tahoma" w:hAnsi="Tahoma" w:cs="Tahoma"/>
          <w:bCs/>
          <w:color w:val="262626" w:themeColor="text1" w:themeTint="D9"/>
          <w:sz w:val="16"/>
          <w:lang w:val="en-GB"/>
        </w:rPr>
        <w:t>, pp.54-85</w:t>
      </w:r>
      <w:r w:rsidR="00E870D3">
        <w:rPr>
          <w:rFonts w:ascii="Tahoma" w:hAnsi="Tahoma" w:cs="Tahoma"/>
          <w:bCs/>
          <w:color w:val="262626" w:themeColor="text1" w:themeTint="D9"/>
          <w:sz w:val="16"/>
          <w:lang w:val="en-GB"/>
        </w:rPr>
        <w:t xml:space="preserve">, available at </w:t>
      </w:r>
      <w:r w:rsidR="006C5DE4" w:rsidRPr="006C5DE4">
        <w:rPr>
          <w:rFonts w:ascii="Tahoma" w:hAnsi="Tahoma" w:cs="Tahoma"/>
          <w:bCs/>
          <w:color w:val="262626" w:themeColor="text1" w:themeTint="D9"/>
          <w:sz w:val="16"/>
          <w:lang w:val="en-GB"/>
        </w:rPr>
        <w:t>http://idn.org.rs/wp-content/uploads/2021/08/RESETTING_THE_LEFT_IN_EUROPE.pdf</w:t>
      </w:r>
      <w:r w:rsidR="00E870D3">
        <w:rPr>
          <w:rFonts w:ascii="Tahoma" w:hAnsi="Tahoma" w:cs="Tahoma"/>
          <w:bCs/>
          <w:color w:val="262626" w:themeColor="text1" w:themeTint="D9"/>
          <w:sz w:val="16"/>
          <w:lang w:val="en-GB"/>
        </w:rPr>
        <w:t>.</w:t>
      </w:r>
    </w:p>
    <w:p w14:paraId="49045038" w14:textId="544EB8FA" w:rsidR="00FB3C9F" w:rsidRPr="00FB3C9F" w:rsidRDefault="006C5DE4" w:rsidP="00967D2D">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FB3C9F">
        <w:rPr>
          <w:rFonts w:ascii="Tahoma" w:hAnsi="Tahoma" w:cs="Tahoma"/>
          <w:bCs/>
          <w:color w:val="262626" w:themeColor="text1" w:themeTint="D9"/>
          <w:sz w:val="16"/>
          <w:lang w:val="en-GB"/>
        </w:rPr>
        <w:t>“Ukrainan sota: dialogi historian kontrafaktuaaleista ja tulevaisuuden mahdollisuuksista” [War in Ukraine: a dialogue on historical counterfactuals and future possibilities], with T.</w:t>
      </w:r>
      <w:r w:rsidR="002E1378">
        <w:rPr>
          <w:rFonts w:ascii="Tahoma" w:hAnsi="Tahoma" w:cs="Tahoma"/>
          <w:bCs/>
          <w:color w:val="262626" w:themeColor="text1" w:themeTint="D9"/>
          <w:sz w:val="16"/>
          <w:lang w:val="en-GB"/>
        </w:rPr>
        <w:t xml:space="preserve"> </w:t>
      </w:r>
      <w:r w:rsidRPr="00FB3C9F">
        <w:rPr>
          <w:rFonts w:ascii="Tahoma" w:hAnsi="Tahoma" w:cs="Tahoma"/>
          <w:bCs/>
          <w:color w:val="262626" w:themeColor="text1" w:themeTint="D9"/>
          <w:sz w:val="16"/>
          <w:lang w:val="en-GB"/>
        </w:rPr>
        <w:t xml:space="preserve">Forsberg, </w:t>
      </w:r>
      <w:r w:rsidRPr="00FB3C9F">
        <w:rPr>
          <w:rFonts w:ascii="Tahoma" w:hAnsi="Tahoma" w:cs="Tahoma"/>
          <w:bCs/>
          <w:i/>
          <w:color w:val="262626" w:themeColor="text1" w:themeTint="D9"/>
          <w:sz w:val="16"/>
          <w:lang w:val="en-GB"/>
        </w:rPr>
        <w:t>Kosmopolis</w:t>
      </w:r>
      <w:r w:rsidR="000D1E32" w:rsidRPr="00FB3C9F">
        <w:rPr>
          <w:rFonts w:ascii="Tahoma" w:hAnsi="Tahoma" w:cs="Tahoma"/>
          <w:bCs/>
          <w:color w:val="262626" w:themeColor="text1" w:themeTint="D9"/>
          <w:sz w:val="16"/>
          <w:lang w:val="en-GB"/>
        </w:rPr>
        <w:t>, (52):1, 2022, pp.</w:t>
      </w:r>
      <w:r w:rsidRPr="00FB3C9F">
        <w:rPr>
          <w:rFonts w:ascii="Tahoma" w:hAnsi="Tahoma" w:cs="Tahoma"/>
          <w:bCs/>
          <w:color w:val="262626" w:themeColor="text1" w:themeTint="D9"/>
          <w:sz w:val="16"/>
          <w:lang w:val="en-GB"/>
        </w:rPr>
        <w:t xml:space="preserve"> </w:t>
      </w:r>
      <w:r w:rsidR="000D1E32" w:rsidRPr="00FB3C9F">
        <w:rPr>
          <w:rFonts w:ascii="Tahoma" w:hAnsi="Tahoma" w:cs="Tahoma"/>
          <w:bCs/>
          <w:color w:val="262626" w:themeColor="text1" w:themeTint="D9"/>
          <w:sz w:val="16"/>
          <w:lang w:val="en-GB"/>
        </w:rPr>
        <w:t>64-103</w:t>
      </w:r>
      <w:r w:rsidR="004E55A0" w:rsidRPr="00FB3C9F">
        <w:rPr>
          <w:rFonts w:ascii="Tahoma" w:hAnsi="Tahoma" w:cs="Tahoma"/>
          <w:bCs/>
          <w:color w:val="262626" w:themeColor="text1" w:themeTint="D9"/>
          <w:sz w:val="16"/>
          <w:lang w:val="en-GB"/>
        </w:rPr>
        <w:t xml:space="preserve">, open access: </w:t>
      </w:r>
      <w:r w:rsidR="00FB3C9F" w:rsidRPr="001237EF">
        <w:rPr>
          <w:rFonts w:ascii="Tahoma" w:hAnsi="Tahoma" w:cs="Tahoma"/>
          <w:bCs/>
          <w:color w:val="262626" w:themeColor="text1" w:themeTint="D9"/>
          <w:sz w:val="16"/>
          <w:lang w:val="en-GB"/>
        </w:rPr>
        <w:t>https://journal.fi/kosmopolis/article/view/115816</w:t>
      </w:r>
      <w:r w:rsidR="000D1E32" w:rsidRPr="00FB3C9F">
        <w:rPr>
          <w:rFonts w:ascii="Tahoma" w:hAnsi="Tahoma" w:cs="Tahoma"/>
          <w:bCs/>
          <w:color w:val="262626" w:themeColor="text1" w:themeTint="D9"/>
          <w:sz w:val="16"/>
          <w:lang w:val="en-GB"/>
        </w:rPr>
        <w:t>.</w:t>
      </w:r>
    </w:p>
    <w:p w14:paraId="45865779" w14:textId="6B1B3D0A" w:rsidR="00FB3C9F" w:rsidRPr="001237EF" w:rsidRDefault="00FB3C9F" w:rsidP="001237EF">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FB3C9F">
        <w:rPr>
          <w:rFonts w:ascii="Tahoma" w:hAnsi="Tahoma" w:cs="Tahoma"/>
          <w:bCs/>
          <w:caps/>
          <w:color w:val="262626" w:themeColor="text1" w:themeTint="D9"/>
          <w:sz w:val="16"/>
          <w:lang w:val="en-GB"/>
        </w:rPr>
        <w:t>“</w:t>
      </w:r>
      <w:r w:rsidRPr="00FB3C9F">
        <w:rPr>
          <w:rFonts w:ascii="Tahoma" w:hAnsi="Tahoma" w:cs="Tahoma"/>
          <w:bCs/>
          <w:color w:val="262626" w:themeColor="text1" w:themeTint="D9"/>
          <w:sz w:val="16"/>
          <w:lang w:val="en-GB"/>
        </w:rPr>
        <w:t xml:space="preserve">Looking </w:t>
      </w:r>
      <w:r>
        <w:rPr>
          <w:rFonts w:ascii="Tahoma" w:hAnsi="Tahoma" w:cs="Tahoma"/>
          <w:bCs/>
          <w:color w:val="262626" w:themeColor="text1" w:themeTint="D9"/>
          <w:sz w:val="16"/>
          <w:lang w:val="en-GB"/>
        </w:rPr>
        <w:t>a</w:t>
      </w:r>
      <w:r w:rsidRPr="00FB3C9F">
        <w:rPr>
          <w:rFonts w:ascii="Tahoma" w:hAnsi="Tahoma" w:cs="Tahoma"/>
          <w:bCs/>
          <w:color w:val="262626" w:themeColor="text1" w:themeTint="D9"/>
          <w:sz w:val="16"/>
          <w:lang w:val="en-GB"/>
        </w:rPr>
        <w:t xml:space="preserve">t </w:t>
      </w:r>
      <w:r>
        <w:rPr>
          <w:rFonts w:ascii="Tahoma" w:hAnsi="Tahoma" w:cs="Tahoma"/>
          <w:bCs/>
          <w:color w:val="262626" w:themeColor="text1" w:themeTint="D9"/>
          <w:sz w:val="16"/>
          <w:lang w:val="en-GB"/>
        </w:rPr>
        <w:t>the War i</w:t>
      </w:r>
      <w:r w:rsidRPr="00FB3C9F">
        <w:rPr>
          <w:rFonts w:ascii="Tahoma" w:hAnsi="Tahoma" w:cs="Tahoma"/>
          <w:bCs/>
          <w:color w:val="262626" w:themeColor="text1" w:themeTint="D9"/>
          <w:sz w:val="16"/>
          <w:lang w:val="en-GB"/>
        </w:rPr>
        <w:t xml:space="preserve">n Ukraine </w:t>
      </w:r>
      <w:r>
        <w:rPr>
          <w:rFonts w:ascii="Tahoma" w:hAnsi="Tahoma" w:cs="Tahoma"/>
          <w:bCs/>
          <w:color w:val="262626" w:themeColor="text1" w:themeTint="D9"/>
          <w:sz w:val="16"/>
          <w:lang w:val="en-GB"/>
        </w:rPr>
        <w:t>a</w:t>
      </w:r>
      <w:r w:rsidRPr="00FB3C9F">
        <w:rPr>
          <w:rFonts w:ascii="Tahoma" w:hAnsi="Tahoma" w:cs="Tahoma"/>
          <w:bCs/>
          <w:color w:val="262626" w:themeColor="text1" w:themeTint="D9"/>
          <w:sz w:val="16"/>
          <w:lang w:val="en-GB"/>
        </w:rPr>
        <w:t>nd Ways It Could</w:t>
      </w:r>
      <w:r>
        <w:rPr>
          <w:rFonts w:ascii="Tahoma" w:hAnsi="Tahoma" w:cs="Tahoma"/>
          <w:bCs/>
          <w:color w:val="262626" w:themeColor="text1" w:themeTint="D9"/>
          <w:sz w:val="16"/>
          <w:lang w:val="en-GB"/>
        </w:rPr>
        <w:t xml:space="preserve"> </w:t>
      </w:r>
      <w:r w:rsidRPr="00FB3C9F">
        <w:rPr>
          <w:rFonts w:ascii="Tahoma" w:hAnsi="Tahoma" w:cs="Tahoma"/>
          <w:bCs/>
          <w:color w:val="262626" w:themeColor="text1" w:themeTint="D9"/>
          <w:sz w:val="16"/>
          <w:lang w:val="en-GB"/>
        </w:rPr>
        <w:t xml:space="preserve">End </w:t>
      </w:r>
      <w:r>
        <w:rPr>
          <w:rFonts w:ascii="Tahoma" w:hAnsi="Tahoma" w:cs="Tahoma"/>
          <w:bCs/>
          <w:color w:val="262626" w:themeColor="text1" w:themeTint="D9"/>
          <w:sz w:val="16"/>
          <w:lang w:val="en-GB"/>
        </w:rPr>
        <w:t>f</w:t>
      </w:r>
      <w:r w:rsidRPr="00FB3C9F">
        <w:rPr>
          <w:rFonts w:ascii="Tahoma" w:hAnsi="Tahoma" w:cs="Tahoma"/>
          <w:bCs/>
          <w:color w:val="262626" w:themeColor="text1" w:themeTint="D9"/>
          <w:sz w:val="16"/>
          <w:lang w:val="en-GB"/>
        </w:rPr>
        <w:t xml:space="preserve">rom </w:t>
      </w:r>
      <w:r>
        <w:rPr>
          <w:rFonts w:ascii="Tahoma" w:hAnsi="Tahoma" w:cs="Tahoma"/>
          <w:bCs/>
          <w:color w:val="262626" w:themeColor="text1" w:themeTint="D9"/>
          <w:sz w:val="16"/>
          <w:lang w:val="en-GB"/>
        </w:rPr>
        <w:t>a</w:t>
      </w:r>
      <w:r w:rsidRPr="00FB3C9F">
        <w:rPr>
          <w:rFonts w:ascii="Tahoma" w:hAnsi="Tahoma" w:cs="Tahoma"/>
          <w:bCs/>
          <w:color w:val="262626" w:themeColor="text1" w:themeTint="D9"/>
          <w:sz w:val="16"/>
          <w:lang w:val="en-GB"/>
        </w:rPr>
        <w:t xml:space="preserve"> Global Perspective</w:t>
      </w:r>
      <w:r>
        <w:rPr>
          <w:rFonts w:ascii="Tahoma" w:hAnsi="Tahoma" w:cs="Tahoma"/>
          <w:bCs/>
          <w:color w:val="262626" w:themeColor="text1" w:themeTint="D9"/>
          <w:sz w:val="16"/>
          <w:lang w:val="en-GB"/>
        </w:rPr>
        <w:t>” (Introduction to a special forum), with T.</w:t>
      </w:r>
      <w:r w:rsidR="002E1378">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Forsberg, </w:t>
      </w:r>
      <w:r w:rsidRPr="00FB3C9F">
        <w:rPr>
          <w:rFonts w:ascii="Tahoma" w:hAnsi="Tahoma" w:cs="Tahoma"/>
          <w:bCs/>
          <w:i/>
          <w:color w:val="262626" w:themeColor="text1" w:themeTint="D9"/>
          <w:sz w:val="16"/>
          <w:lang w:val="en-GB"/>
        </w:rPr>
        <w:t>Globalizations</w:t>
      </w:r>
      <w:r>
        <w:rPr>
          <w:rFonts w:ascii="Tahoma" w:hAnsi="Tahoma" w:cs="Tahoma"/>
          <w:bCs/>
          <w:color w:val="262626" w:themeColor="text1" w:themeTint="D9"/>
          <w:sz w:val="16"/>
          <w:lang w:val="en-GB"/>
        </w:rPr>
        <w:t>,</w:t>
      </w:r>
      <w:r w:rsidR="00A66332">
        <w:rPr>
          <w:rFonts w:ascii="Tahoma" w:hAnsi="Tahoma" w:cs="Tahoma"/>
          <w:bCs/>
          <w:color w:val="262626" w:themeColor="text1" w:themeTint="D9"/>
          <w:sz w:val="16"/>
          <w:lang w:val="en-GB"/>
        </w:rPr>
        <w:t xml:space="preserve"> (20):7, 2023</w:t>
      </w:r>
      <w:r w:rsidR="00BE2D40">
        <w:rPr>
          <w:rFonts w:ascii="Tahoma" w:hAnsi="Tahoma" w:cs="Tahoma"/>
          <w:bCs/>
          <w:color w:val="262626" w:themeColor="text1" w:themeTint="D9"/>
          <w:sz w:val="16"/>
          <w:lang w:val="en-GB"/>
        </w:rPr>
        <w:t xml:space="preserve">, pp. </w:t>
      </w:r>
      <w:r w:rsidR="00BE2D40" w:rsidRPr="00BE2D40">
        <w:rPr>
          <w:rFonts w:ascii="Tahoma" w:hAnsi="Tahoma" w:cs="Tahoma"/>
          <w:bCs/>
          <w:color w:val="262626" w:themeColor="text1" w:themeTint="D9"/>
          <w:sz w:val="16"/>
          <w:lang w:val="en-GB"/>
        </w:rPr>
        <w:t>1180-1186</w:t>
      </w:r>
      <w:r w:rsidR="008346B2">
        <w:rPr>
          <w:rFonts w:ascii="Tahoma" w:hAnsi="Tahoma" w:cs="Tahoma"/>
          <w:bCs/>
          <w:color w:val="262626" w:themeColor="text1" w:themeTint="D9"/>
          <w:sz w:val="16"/>
          <w:lang w:val="en-GB"/>
        </w:rPr>
        <w:t xml:space="preserve">, </w:t>
      </w:r>
      <w:r w:rsidR="008346B2" w:rsidRPr="008346B2">
        <w:rPr>
          <w:rFonts w:ascii="Tahoma" w:hAnsi="Tahoma" w:cs="Tahoma"/>
          <w:bCs/>
          <w:color w:val="262626" w:themeColor="text1" w:themeTint="D9"/>
          <w:sz w:val="16"/>
          <w:lang w:val="en-GB"/>
        </w:rPr>
        <w:t>open access: https://www.tandfonline.com/doi/full/10.1080/14747731.2023.2231216</w:t>
      </w:r>
      <w:r w:rsidR="001237EF">
        <w:rPr>
          <w:rFonts w:ascii="Tahoma" w:hAnsi="Tahoma" w:cs="Tahoma"/>
          <w:bCs/>
          <w:color w:val="262626" w:themeColor="text1" w:themeTint="D9"/>
          <w:sz w:val="16"/>
          <w:lang w:val="en-GB"/>
        </w:rPr>
        <w:t>.</w:t>
      </w:r>
    </w:p>
    <w:p w14:paraId="4DD6A2B6" w14:textId="3F26BDFF" w:rsidR="001237EF" w:rsidRPr="00352519" w:rsidRDefault="003F7CC9" w:rsidP="00A66332">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aps/>
          <w:color w:val="262626" w:themeColor="text1" w:themeTint="D9"/>
          <w:sz w:val="16"/>
          <w:lang w:val="en-GB"/>
        </w:rPr>
        <w:t>“</w:t>
      </w:r>
      <w:r w:rsidRPr="003F7CC9">
        <w:rPr>
          <w:rFonts w:ascii="Tahoma" w:hAnsi="Tahoma" w:cs="Tahoma"/>
          <w:bCs/>
          <w:color w:val="262626" w:themeColor="text1" w:themeTint="D9"/>
          <w:sz w:val="16"/>
          <w:lang w:val="en-GB"/>
        </w:rPr>
        <w:t xml:space="preserve">The Shape </w:t>
      </w:r>
      <w:r>
        <w:rPr>
          <w:rFonts w:ascii="Tahoma" w:hAnsi="Tahoma" w:cs="Tahoma"/>
          <w:bCs/>
          <w:color w:val="262626" w:themeColor="text1" w:themeTint="D9"/>
          <w:sz w:val="16"/>
          <w:lang w:val="en-GB"/>
        </w:rPr>
        <w:t>o</w:t>
      </w:r>
      <w:r w:rsidRPr="003F7CC9">
        <w:rPr>
          <w:rFonts w:ascii="Tahoma" w:hAnsi="Tahoma" w:cs="Tahoma"/>
          <w:bCs/>
          <w:color w:val="262626" w:themeColor="text1" w:themeTint="D9"/>
          <w:sz w:val="16"/>
          <w:lang w:val="en-GB"/>
        </w:rPr>
        <w:t xml:space="preserve">f Things </w:t>
      </w:r>
      <w:r w:rsidR="00EC1231" w:rsidRPr="003F7CC9">
        <w:rPr>
          <w:rFonts w:ascii="Tahoma" w:hAnsi="Tahoma" w:cs="Tahoma"/>
          <w:bCs/>
          <w:color w:val="262626" w:themeColor="text1" w:themeTint="D9"/>
          <w:sz w:val="16"/>
          <w:lang w:val="en-GB"/>
        </w:rPr>
        <w:t>to</w:t>
      </w:r>
      <w:r w:rsidRPr="003F7CC9">
        <w:rPr>
          <w:rFonts w:ascii="Tahoma" w:hAnsi="Tahoma" w:cs="Tahoma"/>
          <w:bCs/>
          <w:color w:val="262626" w:themeColor="text1" w:themeTint="D9"/>
          <w:sz w:val="16"/>
          <w:lang w:val="en-GB"/>
        </w:rPr>
        <w:t xml:space="preserve"> Come: A Further Dialogue</w:t>
      </w:r>
      <w:r>
        <w:rPr>
          <w:rFonts w:ascii="Tahoma" w:hAnsi="Tahoma" w:cs="Tahoma"/>
          <w:bCs/>
          <w:caps/>
          <w:color w:val="262626" w:themeColor="text1" w:themeTint="D9"/>
          <w:sz w:val="16"/>
          <w:lang w:val="en-GB"/>
        </w:rPr>
        <w:t xml:space="preserve">”, </w:t>
      </w:r>
      <w:r w:rsidRPr="003F7CC9">
        <w:rPr>
          <w:rFonts w:ascii="Tahoma" w:hAnsi="Tahoma" w:cs="Tahoma"/>
          <w:bCs/>
          <w:color w:val="262626" w:themeColor="text1" w:themeTint="D9"/>
          <w:sz w:val="16"/>
          <w:lang w:val="en-GB"/>
        </w:rPr>
        <w:t>with T.</w:t>
      </w:r>
      <w:r w:rsidR="002E1378">
        <w:rPr>
          <w:rFonts w:ascii="Tahoma" w:hAnsi="Tahoma" w:cs="Tahoma"/>
          <w:bCs/>
          <w:color w:val="262626" w:themeColor="text1" w:themeTint="D9"/>
          <w:sz w:val="16"/>
          <w:lang w:val="en-GB"/>
        </w:rPr>
        <w:t xml:space="preserve"> </w:t>
      </w:r>
      <w:r w:rsidRPr="003F7CC9">
        <w:rPr>
          <w:rFonts w:ascii="Tahoma" w:hAnsi="Tahoma" w:cs="Tahoma"/>
          <w:bCs/>
          <w:color w:val="262626" w:themeColor="text1" w:themeTint="D9"/>
          <w:sz w:val="16"/>
          <w:lang w:val="en-GB"/>
        </w:rPr>
        <w:t xml:space="preserve">Forsberg, </w:t>
      </w:r>
      <w:r w:rsidRPr="003F7CC9">
        <w:rPr>
          <w:rFonts w:ascii="Tahoma" w:hAnsi="Tahoma" w:cs="Tahoma"/>
          <w:bCs/>
          <w:i/>
          <w:color w:val="262626" w:themeColor="text1" w:themeTint="D9"/>
          <w:sz w:val="16"/>
          <w:lang w:val="en-GB"/>
        </w:rPr>
        <w:t>Globalizations</w:t>
      </w:r>
      <w:r w:rsidRPr="003F7CC9">
        <w:rPr>
          <w:rFonts w:ascii="Tahoma" w:hAnsi="Tahoma" w:cs="Tahoma"/>
          <w:bCs/>
          <w:color w:val="262626" w:themeColor="text1" w:themeTint="D9"/>
          <w:sz w:val="16"/>
          <w:lang w:val="en-GB"/>
        </w:rPr>
        <w:t xml:space="preserve">, </w:t>
      </w:r>
      <w:r w:rsidR="00A66332" w:rsidRPr="00A66332">
        <w:rPr>
          <w:rFonts w:ascii="Tahoma" w:hAnsi="Tahoma" w:cs="Tahoma"/>
          <w:bCs/>
          <w:color w:val="262626" w:themeColor="text1" w:themeTint="D9"/>
          <w:sz w:val="16"/>
          <w:lang w:val="en-GB"/>
        </w:rPr>
        <w:t>(20):7, 2023</w:t>
      </w:r>
      <w:r w:rsidR="00BE2D40">
        <w:rPr>
          <w:rFonts w:ascii="Tahoma" w:hAnsi="Tahoma" w:cs="Tahoma"/>
          <w:bCs/>
          <w:color w:val="262626" w:themeColor="text1" w:themeTint="D9"/>
          <w:sz w:val="16"/>
          <w:lang w:val="en-GB"/>
        </w:rPr>
        <w:t xml:space="preserve">, pp. </w:t>
      </w:r>
      <w:r w:rsidR="00BE2D40" w:rsidRPr="00BE2D40">
        <w:rPr>
          <w:rFonts w:ascii="Tahoma" w:hAnsi="Tahoma" w:cs="Tahoma"/>
          <w:bCs/>
          <w:color w:val="262626" w:themeColor="text1" w:themeTint="D9"/>
          <w:sz w:val="16"/>
          <w:lang w:val="en-GB"/>
        </w:rPr>
        <w:t>1241-1255</w:t>
      </w:r>
      <w:r w:rsidR="008346B2">
        <w:rPr>
          <w:rFonts w:ascii="Tahoma" w:hAnsi="Tahoma" w:cs="Tahoma"/>
          <w:bCs/>
          <w:color w:val="262626" w:themeColor="text1" w:themeTint="D9"/>
          <w:sz w:val="16"/>
          <w:lang w:val="en-GB"/>
        </w:rPr>
        <w:t xml:space="preserve">, </w:t>
      </w:r>
      <w:r w:rsidR="008346B2" w:rsidRPr="008346B2">
        <w:rPr>
          <w:rFonts w:ascii="Tahoma" w:hAnsi="Tahoma" w:cs="Tahoma"/>
          <w:bCs/>
          <w:color w:val="262626" w:themeColor="text1" w:themeTint="D9"/>
          <w:sz w:val="16"/>
          <w:lang w:val="en-GB"/>
        </w:rPr>
        <w:t xml:space="preserve">open access: </w:t>
      </w:r>
      <w:r w:rsidR="00352519" w:rsidRPr="006A4F1A">
        <w:rPr>
          <w:rFonts w:ascii="Tahoma" w:hAnsi="Tahoma" w:cs="Tahoma"/>
          <w:bCs/>
          <w:color w:val="262626" w:themeColor="text1" w:themeTint="D9"/>
          <w:sz w:val="16"/>
          <w:lang w:val="en-GB"/>
        </w:rPr>
        <w:t>https://www.tandfonline.com/doi/full/10.1080/14747731.2023.2228591</w:t>
      </w:r>
      <w:r w:rsidR="009B3BA4">
        <w:rPr>
          <w:rFonts w:ascii="Tahoma" w:hAnsi="Tahoma" w:cs="Tahoma"/>
          <w:bCs/>
          <w:color w:val="262626" w:themeColor="text1" w:themeTint="D9"/>
          <w:sz w:val="16"/>
          <w:lang w:val="en-GB"/>
        </w:rPr>
        <w:t>.</w:t>
      </w:r>
    </w:p>
    <w:p w14:paraId="0E9715E7" w14:textId="168F084D" w:rsidR="00115A6D" w:rsidRPr="00115A6D" w:rsidRDefault="00352519" w:rsidP="00115A6D">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352519">
        <w:rPr>
          <w:rFonts w:ascii="Tahoma" w:hAnsi="Tahoma" w:cs="Tahoma"/>
          <w:bCs/>
          <w:color w:val="262626" w:themeColor="text1" w:themeTint="D9"/>
          <w:sz w:val="16"/>
          <w:lang w:val="en-GB"/>
        </w:rPr>
        <w:t xml:space="preserve">Economics Needs </w:t>
      </w:r>
      <w:r>
        <w:rPr>
          <w:rFonts w:ascii="Tahoma" w:hAnsi="Tahoma" w:cs="Tahoma"/>
          <w:bCs/>
          <w:color w:val="262626" w:themeColor="text1" w:themeTint="D9"/>
          <w:sz w:val="16"/>
          <w:lang w:val="en-GB"/>
        </w:rPr>
        <w:t>t</w:t>
      </w:r>
      <w:r w:rsidRPr="00352519">
        <w:rPr>
          <w:rFonts w:ascii="Tahoma" w:hAnsi="Tahoma" w:cs="Tahoma"/>
          <w:bCs/>
          <w:color w:val="262626" w:themeColor="text1" w:themeTint="D9"/>
          <w:sz w:val="16"/>
          <w:lang w:val="en-GB"/>
        </w:rPr>
        <w:t xml:space="preserve">o Ditch Most </w:t>
      </w:r>
      <w:r>
        <w:rPr>
          <w:rFonts w:ascii="Tahoma" w:hAnsi="Tahoma" w:cs="Tahoma"/>
          <w:bCs/>
          <w:color w:val="262626" w:themeColor="text1" w:themeTint="D9"/>
          <w:sz w:val="16"/>
          <w:lang w:val="en-GB"/>
        </w:rPr>
        <w:t>o</w:t>
      </w:r>
      <w:r w:rsidRPr="00352519">
        <w:rPr>
          <w:rFonts w:ascii="Tahoma" w:hAnsi="Tahoma" w:cs="Tahoma"/>
          <w:bCs/>
          <w:color w:val="262626" w:themeColor="text1" w:themeTint="D9"/>
          <w:sz w:val="16"/>
          <w:lang w:val="en-GB"/>
        </w:rPr>
        <w:t xml:space="preserve">f What It Does </w:t>
      </w:r>
      <w:r>
        <w:rPr>
          <w:rFonts w:ascii="Tahoma" w:hAnsi="Tahoma" w:cs="Tahoma"/>
          <w:bCs/>
          <w:color w:val="262626" w:themeColor="text1" w:themeTint="D9"/>
          <w:sz w:val="16"/>
          <w:lang w:val="en-GB"/>
        </w:rPr>
        <w:t>a</w:t>
      </w:r>
      <w:r w:rsidRPr="00352519">
        <w:rPr>
          <w:rFonts w:ascii="Tahoma" w:hAnsi="Tahoma" w:cs="Tahoma"/>
          <w:bCs/>
          <w:color w:val="262626" w:themeColor="text1" w:themeTint="D9"/>
          <w:sz w:val="16"/>
          <w:lang w:val="en-GB"/>
        </w:rPr>
        <w:t xml:space="preserve">nd Adopt </w:t>
      </w:r>
      <w:r>
        <w:rPr>
          <w:rFonts w:ascii="Tahoma" w:hAnsi="Tahoma" w:cs="Tahoma"/>
          <w:bCs/>
          <w:color w:val="262626" w:themeColor="text1" w:themeTint="D9"/>
          <w:sz w:val="16"/>
          <w:lang w:val="en-GB"/>
        </w:rPr>
        <w:t>a</w:t>
      </w:r>
      <w:r w:rsidRPr="00352519">
        <w:rPr>
          <w:rFonts w:ascii="Tahoma" w:hAnsi="Tahoma" w:cs="Tahoma"/>
          <w:bCs/>
          <w:color w:val="262626" w:themeColor="text1" w:themeTint="D9"/>
          <w:sz w:val="16"/>
          <w:lang w:val="en-GB"/>
        </w:rPr>
        <w:t xml:space="preserve"> Realist Global Political Economy </w:t>
      </w:r>
      <w:r>
        <w:rPr>
          <w:rFonts w:ascii="Tahoma" w:hAnsi="Tahoma" w:cs="Tahoma"/>
          <w:bCs/>
          <w:color w:val="262626" w:themeColor="text1" w:themeTint="D9"/>
          <w:sz w:val="16"/>
          <w:lang w:val="en-GB"/>
        </w:rPr>
        <w:t>a</w:t>
      </w:r>
      <w:r w:rsidRPr="00352519">
        <w:rPr>
          <w:rFonts w:ascii="Tahoma" w:hAnsi="Tahoma" w:cs="Tahoma"/>
          <w:bCs/>
          <w:color w:val="262626" w:themeColor="text1" w:themeTint="D9"/>
          <w:sz w:val="16"/>
          <w:lang w:val="en-GB"/>
        </w:rPr>
        <w:t>nd Futures Approach</w:t>
      </w:r>
      <w:r>
        <w:rPr>
          <w:rFonts w:ascii="Tahoma" w:hAnsi="Tahoma" w:cs="Tahoma"/>
          <w:bCs/>
          <w:color w:val="262626" w:themeColor="text1" w:themeTint="D9"/>
          <w:sz w:val="16"/>
          <w:lang w:val="en-GB"/>
        </w:rPr>
        <w:t>”,</w:t>
      </w:r>
      <w:r w:rsidRPr="00352519">
        <w:rPr>
          <w:rFonts w:ascii="Tahoma" w:hAnsi="Tahoma" w:cs="Tahoma"/>
          <w:bCs/>
          <w:color w:val="262626" w:themeColor="text1" w:themeTint="D9"/>
          <w:sz w:val="16"/>
          <w:lang w:val="en-GB"/>
        </w:rPr>
        <w:t xml:space="preserve"> </w:t>
      </w:r>
      <w:r w:rsidRPr="00352519">
        <w:rPr>
          <w:rFonts w:ascii="Tahoma" w:hAnsi="Tahoma" w:cs="Tahoma"/>
          <w:bCs/>
          <w:i/>
          <w:iCs/>
          <w:color w:val="262626" w:themeColor="text1" w:themeTint="D9"/>
          <w:sz w:val="16"/>
          <w:lang w:val="en-GB"/>
        </w:rPr>
        <w:t>real-world economics review</w:t>
      </w:r>
      <w:r w:rsidRPr="00352519">
        <w:rPr>
          <w:rFonts w:ascii="Tahoma" w:hAnsi="Tahoma" w:cs="Tahoma"/>
          <w:bCs/>
          <w:color w:val="262626" w:themeColor="text1" w:themeTint="D9"/>
          <w:sz w:val="16"/>
          <w:lang w:val="en-GB"/>
        </w:rPr>
        <w:t xml:space="preserve">, Issue No. 106, December 2023, </w:t>
      </w:r>
      <w:r>
        <w:rPr>
          <w:rFonts w:ascii="Tahoma" w:hAnsi="Tahoma" w:cs="Tahoma"/>
          <w:bCs/>
          <w:color w:val="262626" w:themeColor="text1" w:themeTint="D9"/>
          <w:sz w:val="16"/>
          <w:lang w:val="en-GB"/>
        </w:rPr>
        <w:t>p</w:t>
      </w:r>
      <w:r w:rsidRPr="00352519">
        <w:rPr>
          <w:rFonts w:ascii="Tahoma" w:hAnsi="Tahoma" w:cs="Tahoma"/>
          <w:bCs/>
          <w:color w:val="262626" w:themeColor="text1" w:themeTint="D9"/>
          <w:sz w:val="16"/>
          <w:lang w:val="en-GB"/>
        </w:rPr>
        <w:t>p. 149-157,</w:t>
      </w:r>
      <w:r>
        <w:rPr>
          <w:rFonts w:ascii="Tahoma" w:hAnsi="Tahoma" w:cs="Tahoma"/>
          <w:bCs/>
          <w:color w:val="262626" w:themeColor="text1" w:themeTint="D9"/>
          <w:sz w:val="16"/>
          <w:lang w:val="en-GB"/>
        </w:rPr>
        <w:t xml:space="preserve"> </w:t>
      </w:r>
      <w:r w:rsidR="00722C33">
        <w:rPr>
          <w:rFonts w:ascii="Tahoma" w:hAnsi="Tahoma" w:cs="Tahoma"/>
          <w:bCs/>
          <w:color w:val="262626" w:themeColor="text1" w:themeTint="D9"/>
          <w:sz w:val="16"/>
          <w:lang w:val="en-GB"/>
        </w:rPr>
        <w:t xml:space="preserve">open access: </w:t>
      </w:r>
      <w:r w:rsidR="00115A6D" w:rsidRPr="00A755C2">
        <w:rPr>
          <w:rFonts w:ascii="Tahoma" w:hAnsi="Tahoma" w:cs="Tahoma"/>
          <w:bCs/>
          <w:color w:val="262626" w:themeColor="text1" w:themeTint="D9"/>
          <w:sz w:val="16"/>
          <w:lang w:val="en-GB"/>
        </w:rPr>
        <w:t>http://www.paecon.net/PAEReview/issue106/Patomaki10</w:t>
      </w:r>
      <w:r w:rsidRPr="00352519">
        <w:rPr>
          <w:rFonts w:ascii="Tahoma" w:hAnsi="Tahoma" w:cs="Tahoma"/>
          <w:bCs/>
          <w:color w:val="262626" w:themeColor="text1" w:themeTint="D9"/>
          <w:sz w:val="16"/>
          <w:lang w:val="en-GB"/>
        </w:rPr>
        <w:t>.</w:t>
      </w:r>
    </w:p>
    <w:p w14:paraId="4B46D19F" w14:textId="4913C0FA" w:rsidR="00115A6D" w:rsidRPr="00A65B1A" w:rsidRDefault="00115A6D" w:rsidP="00115A6D">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2B77FC">
        <w:rPr>
          <w:rFonts w:ascii="Tahoma" w:hAnsi="Tahoma" w:cs="Tahoma"/>
          <w:bCs/>
          <w:color w:val="262626" w:themeColor="text1" w:themeTint="D9"/>
          <w:sz w:val="16"/>
          <w:lang w:val="en-GB"/>
        </w:rPr>
        <w:t>“Helsingin lähestymistapa globaaliin poliittiseen talouteen: pluralistinen talousteoria, kriittinen tieteellinen realismi ja metodologinen globalismi”</w:t>
      </w:r>
      <w:r w:rsidR="002B77FC" w:rsidRPr="002B77FC">
        <w:rPr>
          <w:rFonts w:ascii="Tahoma" w:hAnsi="Tahoma" w:cs="Tahoma"/>
          <w:bCs/>
          <w:color w:val="262626" w:themeColor="text1" w:themeTint="D9"/>
          <w:sz w:val="16"/>
          <w:lang w:val="en-GB"/>
        </w:rPr>
        <w:t xml:space="preserve"> [The Helsinki Approach to Global Political Economy: Pluralist Economic Theory, Critical Scientific Realism, and Meth</w:t>
      </w:r>
      <w:r w:rsidR="002B77FC">
        <w:rPr>
          <w:rFonts w:ascii="Tahoma" w:hAnsi="Tahoma" w:cs="Tahoma"/>
          <w:bCs/>
          <w:color w:val="262626" w:themeColor="text1" w:themeTint="D9"/>
          <w:sz w:val="16"/>
          <w:lang w:val="en-GB"/>
        </w:rPr>
        <w:t>odological Globalism]</w:t>
      </w:r>
      <w:r w:rsidRPr="002B77FC">
        <w:rPr>
          <w:rFonts w:ascii="Tahoma" w:hAnsi="Tahoma" w:cs="Tahoma"/>
          <w:bCs/>
          <w:color w:val="262626" w:themeColor="text1" w:themeTint="D9"/>
          <w:sz w:val="16"/>
          <w:lang w:val="en-GB"/>
        </w:rPr>
        <w:t>,</w:t>
      </w:r>
      <w:r w:rsidR="0063690B">
        <w:rPr>
          <w:rFonts w:ascii="Tahoma" w:hAnsi="Tahoma" w:cs="Tahoma"/>
          <w:bCs/>
          <w:color w:val="262626" w:themeColor="text1" w:themeTint="D9"/>
          <w:sz w:val="16"/>
          <w:lang w:val="en-GB"/>
        </w:rPr>
        <w:t xml:space="preserve"> with K.</w:t>
      </w:r>
      <w:r w:rsidR="002E1378">
        <w:rPr>
          <w:rFonts w:ascii="Tahoma" w:hAnsi="Tahoma" w:cs="Tahoma"/>
          <w:bCs/>
          <w:color w:val="262626" w:themeColor="text1" w:themeTint="D9"/>
          <w:sz w:val="16"/>
          <w:lang w:val="en-GB"/>
        </w:rPr>
        <w:t xml:space="preserve"> </w:t>
      </w:r>
      <w:r w:rsidR="0063690B">
        <w:rPr>
          <w:rFonts w:ascii="Tahoma" w:hAnsi="Tahoma" w:cs="Tahoma"/>
          <w:bCs/>
          <w:color w:val="262626" w:themeColor="text1" w:themeTint="D9"/>
          <w:sz w:val="16"/>
          <w:lang w:val="en-GB"/>
        </w:rPr>
        <w:t>Kotilainen,</w:t>
      </w:r>
      <w:r w:rsidRPr="002B77FC">
        <w:rPr>
          <w:rFonts w:ascii="Tahoma" w:hAnsi="Tahoma" w:cs="Tahoma"/>
          <w:bCs/>
          <w:color w:val="262626" w:themeColor="text1" w:themeTint="D9"/>
          <w:sz w:val="16"/>
          <w:lang w:val="en-GB"/>
        </w:rPr>
        <w:t xml:space="preserve"> </w:t>
      </w:r>
      <w:r w:rsidRPr="002B77FC">
        <w:rPr>
          <w:rFonts w:ascii="Tahoma" w:hAnsi="Tahoma" w:cs="Tahoma"/>
          <w:bCs/>
          <w:i/>
          <w:iCs/>
          <w:color w:val="262626" w:themeColor="text1" w:themeTint="D9"/>
          <w:sz w:val="16"/>
          <w:lang w:val="en-GB"/>
        </w:rPr>
        <w:t>Poliittinen talous</w:t>
      </w:r>
      <w:r w:rsidRPr="002B77FC">
        <w:rPr>
          <w:rFonts w:ascii="Tahoma" w:hAnsi="Tahoma" w:cs="Tahoma"/>
          <w:bCs/>
          <w:color w:val="262626" w:themeColor="text1" w:themeTint="D9"/>
          <w:sz w:val="16"/>
          <w:lang w:val="en-GB"/>
        </w:rPr>
        <w:t xml:space="preserve">, (11):2, pp. 65–106, 2023, </w:t>
      </w:r>
      <w:r w:rsidR="00722C33">
        <w:rPr>
          <w:rFonts w:ascii="Tahoma" w:hAnsi="Tahoma" w:cs="Tahoma"/>
          <w:bCs/>
          <w:color w:val="262626" w:themeColor="text1" w:themeTint="D9"/>
          <w:sz w:val="16"/>
          <w:lang w:val="en-GB"/>
        </w:rPr>
        <w:t xml:space="preserve">open access: </w:t>
      </w:r>
      <w:r w:rsidR="00A65B1A" w:rsidRPr="00A65B1A">
        <w:rPr>
          <w:rFonts w:ascii="Tahoma" w:hAnsi="Tahoma" w:cs="Tahoma"/>
          <w:bCs/>
          <w:color w:val="262626" w:themeColor="text1" w:themeTint="D9"/>
          <w:sz w:val="16"/>
          <w:lang w:val="en-GB"/>
        </w:rPr>
        <w:t>https://journal.fi/poliittinentalous/article/view/140964</w:t>
      </w:r>
      <w:r w:rsidRPr="002B77FC">
        <w:rPr>
          <w:rFonts w:ascii="Tahoma" w:hAnsi="Tahoma" w:cs="Tahoma"/>
          <w:bCs/>
          <w:color w:val="262626" w:themeColor="text1" w:themeTint="D9"/>
          <w:sz w:val="16"/>
          <w:lang w:val="en-GB"/>
        </w:rPr>
        <w:t>.</w:t>
      </w:r>
    </w:p>
    <w:p w14:paraId="446CFA31" w14:textId="3CE988B3" w:rsidR="00A65B1A" w:rsidRPr="0011496F" w:rsidRDefault="00A65B1A" w:rsidP="00A65B1A">
      <w:pPr>
        <w:pStyle w:val="ListParagraph"/>
        <w:numPr>
          <w:ilvl w:val="0"/>
          <w:numId w:val="24"/>
        </w:numPr>
        <w:spacing w:before="120" w:after="0"/>
        <w:contextualSpacing w:val="0"/>
        <w:rPr>
          <w:rFonts w:ascii="Tahoma" w:hAnsi="Tahoma" w:cs="Tahoma"/>
          <w:bCs/>
          <w:caps/>
          <w:color w:val="262626" w:themeColor="text1" w:themeTint="D9"/>
          <w:sz w:val="16"/>
          <w:szCs w:val="16"/>
          <w:lang w:val="en-GB"/>
        </w:rPr>
      </w:pPr>
      <w:bookmarkStart w:id="11" w:name="_Hlk165454165"/>
      <w:r w:rsidRPr="0011496F">
        <w:rPr>
          <w:rFonts w:ascii="Tahoma" w:hAnsi="Tahoma" w:cs="Tahoma"/>
          <w:bCs/>
          <w:color w:val="262626" w:themeColor="text1" w:themeTint="D9"/>
          <w:sz w:val="16"/>
          <w:szCs w:val="16"/>
          <w:lang w:val="en-GB"/>
        </w:rPr>
        <w:t xml:space="preserve">“The Relevance of the Helsinki Process and the Charter of Paris for Future Security Policies and Institutions”, </w:t>
      </w:r>
      <w:r w:rsidRPr="0011496F">
        <w:rPr>
          <w:rFonts w:ascii="Tahoma" w:hAnsi="Tahoma" w:cs="Tahoma"/>
          <w:bCs/>
          <w:i/>
          <w:iCs/>
          <w:color w:val="262626" w:themeColor="text1" w:themeTint="D9"/>
          <w:sz w:val="16"/>
          <w:szCs w:val="16"/>
          <w:lang w:val="en-GB"/>
        </w:rPr>
        <w:t>Ritsumeikan</w:t>
      </w:r>
      <w:r w:rsidR="00655F58" w:rsidRPr="0011496F">
        <w:rPr>
          <w:rFonts w:ascii="Tahoma" w:hAnsi="Tahoma" w:cs="Tahoma"/>
          <w:bCs/>
          <w:i/>
          <w:iCs/>
          <w:color w:val="262626" w:themeColor="text1" w:themeTint="D9"/>
          <w:sz w:val="16"/>
          <w:szCs w:val="16"/>
          <w:lang w:val="en-GB"/>
        </w:rPr>
        <w:t xml:space="preserve"> </w:t>
      </w:r>
      <w:r w:rsidRPr="0011496F">
        <w:rPr>
          <w:rFonts w:ascii="Tahoma" w:hAnsi="Tahoma" w:cs="Tahoma"/>
          <w:bCs/>
          <w:i/>
          <w:iCs/>
          <w:color w:val="262626" w:themeColor="text1" w:themeTint="D9"/>
          <w:sz w:val="16"/>
          <w:szCs w:val="16"/>
          <w:lang w:val="en-GB"/>
        </w:rPr>
        <w:t>International</w:t>
      </w:r>
      <w:r w:rsidR="0094354F" w:rsidRPr="0011496F">
        <w:rPr>
          <w:rFonts w:ascii="Tahoma" w:hAnsi="Tahoma" w:cs="Tahoma"/>
          <w:bCs/>
          <w:i/>
          <w:iCs/>
          <w:color w:val="262626" w:themeColor="text1" w:themeTint="D9"/>
          <w:sz w:val="16"/>
          <w:szCs w:val="16"/>
          <w:lang w:val="en-GB"/>
        </w:rPr>
        <w:t xml:space="preserve"> Studies</w:t>
      </w:r>
      <w:r w:rsidRPr="0011496F">
        <w:rPr>
          <w:rFonts w:ascii="Tahoma" w:hAnsi="Tahoma" w:cs="Tahoma"/>
          <w:bCs/>
          <w:color w:val="262626" w:themeColor="text1" w:themeTint="D9"/>
          <w:sz w:val="16"/>
          <w:szCs w:val="16"/>
          <w:lang w:val="en-GB"/>
        </w:rPr>
        <w:t xml:space="preserve">, </w:t>
      </w:r>
      <w:r w:rsidR="00497260" w:rsidRPr="0011496F">
        <w:rPr>
          <w:rFonts w:ascii="Tahoma" w:hAnsi="Tahoma" w:cs="Tahoma"/>
          <w:bCs/>
          <w:color w:val="262626" w:themeColor="text1" w:themeTint="D9"/>
          <w:sz w:val="16"/>
          <w:szCs w:val="16"/>
          <w:lang w:val="en-GB"/>
        </w:rPr>
        <w:t>(3</w:t>
      </w:r>
      <w:r w:rsidR="00655F58" w:rsidRPr="0011496F">
        <w:rPr>
          <w:rFonts w:ascii="Tahoma" w:hAnsi="Tahoma" w:cs="Tahoma"/>
          <w:bCs/>
          <w:color w:val="262626" w:themeColor="text1" w:themeTint="D9"/>
          <w:sz w:val="16"/>
          <w:szCs w:val="16"/>
          <w:lang w:val="en-GB"/>
        </w:rPr>
        <w:t>6</w:t>
      </w:r>
      <w:r w:rsidR="00497260" w:rsidRPr="0011496F">
        <w:rPr>
          <w:rFonts w:ascii="Tahoma" w:hAnsi="Tahoma" w:cs="Tahoma"/>
          <w:bCs/>
          <w:color w:val="262626" w:themeColor="text1" w:themeTint="D9"/>
          <w:sz w:val="16"/>
          <w:szCs w:val="16"/>
          <w:lang w:val="en-GB"/>
        </w:rPr>
        <w:t>):</w:t>
      </w:r>
      <w:r w:rsidR="00655F58" w:rsidRPr="0011496F">
        <w:rPr>
          <w:rFonts w:ascii="Tahoma" w:hAnsi="Tahoma" w:cs="Tahoma"/>
          <w:bCs/>
          <w:color w:val="262626" w:themeColor="text1" w:themeTint="D9"/>
          <w:sz w:val="16"/>
          <w:szCs w:val="16"/>
          <w:lang w:val="en-GB"/>
        </w:rPr>
        <w:t>4</w:t>
      </w:r>
      <w:r w:rsidR="00497260" w:rsidRPr="0011496F">
        <w:rPr>
          <w:rFonts w:ascii="Tahoma" w:hAnsi="Tahoma" w:cs="Tahoma"/>
          <w:bCs/>
          <w:color w:val="262626" w:themeColor="text1" w:themeTint="D9"/>
          <w:sz w:val="16"/>
          <w:szCs w:val="16"/>
          <w:lang w:val="en-GB"/>
        </w:rPr>
        <w:t xml:space="preserve">, </w:t>
      </w:r>
      <w:r w:rsidR="00484EFB" w:rsidRPr="0011496F">
        <w:rPr>
          <w:rFonts w:ascii="Tahoma" w:hAnsi="Tahoma" w:cs="Tahoma"/>
          <w:bCs/>
          <w:color w:val="262626" w:themeColor="text1" w:themeTint="D9"/>
          <w:sz w:val="16"/>
          <w:szCs w:val="16"/>
          <w:lang w:val="en-GB"/>
        </w:rPr>
        <w:t>2024, pp. 133-53</w:t>
      </w:r>
      <w:r w:rsidRPr="0011496F">
        <w:rPr>
          <w:rFonts w:ascii="Tahoma" w:hAnsi="Tahoma" w:cs="Tahoma"/>
          <w:bCs/>
          <w:color w:val="262626" w:themeColor="text1" w:themeTint="D9"/>
          <w:sz w:val="16"/>
          <w:szCs w:val="16"/>
          <w:lang w:val="en-GB"/>
        </w:rPr>
        <w:t>.</w:t>
      </w:r>
    </w:p>
    <w:p w14:paraId="7A29FD75" w14:textId="77777777" w:rsidR="002C2EA4" w:rsidRPr="002C2EA4" w:rsidRDefault="0011496F" w:rsidP="002C2EA4">
      <w:pPr>
        <w:pStyle w:val="ListParagraph"/>
        <w:numPr>
          <w:ilvl w:val="0"/>
          <w:numId w:val="24"/>
        </w:numPr>
        <w:spacing w:before="120" w:after="0"/>
        <w:contextualSpacing w:val="0"/>
        <w:rPr>
          <w:rFonts w:ascii="Tahoma" w:hAnsi="Tahoma" w:cs="Tahoma"/>
          <w:bCs/>
          <w:caps/>
          <w:color w:val="262626" w:themeColor="text1" w:themeTint="D9"/>
          <w:sz w:val="16"/>
          <w:szCs w:val="16"/>
          <w:lang w:val="en-GB"/>
        </w:rPr>
      </w:pPr>
      <w:bookmarkStart w:id="12" w:name="_Hlk165394576"/>
      <w:bookmarkEnd w:id="11"/>
      <w:r w:rsidRPr="00442B9F">
        <w:rPr>
          <w:rFonts w:ascii="Tahoma" w:hAnsi="Tahoma" w:cs="Tahoma"/>
          <w:bCs/>
          <w:caps/>
          <w:color w:val="262626" w:themeColor="text1" w:themeTint="D9"/>
          <w:sz w:val="16"/>
          <w:szCs w:val="16"/>
          <w:lang w:val="en-GB"/>
        </w:rPr>
        <w:t>“</w:t>
      </w:r>
      <w:r w:rsidRPr="00442B9F">
        <w:rPr>
          <w:rFonts w:ascii="Tahoma" w:hAnsi="Tahoma" w:cs="Tahoma"/>
          <w:sz w:val="16"/>
          <w:szCs w:val="16"/>
          <w:lang w:val="en-US"/>
        </w:rPr>
        <w:t xml:space="preserve">Prices, </w:t>
      </w:r>
      <w:r w:rsidR="00961828" w:rsidRPr="00442B9F">
        <w:rPr>
          <w:rFonts w:ascii="Tahoma" w:hAnsi="Tahoma" w:cs="Tahoma"/>
          <w:sz w:val="16"/>
          <w:szCs w:val="16"/>
          <w:lang w:val="en-US"/>
        </w:rPr>
        <w:t>V</w:t>
      </w:r>
      <w:r w:rsidRPr="00442B9F">
        <w:rPr>
          <w:rFonts w:ascii="Tahoma" w:hAnsi="Tahoma" w:cs="Tahoma"/>
          <w:sz w:val="16"/>
          <w:szCs w:val="16"/>
          <w:lang w:val="en-US"/>
        </w:rPr>
        <w:t xml:space="preserve">alues, and </w:t>
      </w:r>
      <w:r w:rsidR="00961828" w:rsidRPr="00442B9F">
        <w:rPr>
          <w:rFonts w:ascii="Tahoma" w:hAnsi="Tahoma" w:cs="Tahoma"/>
          <w:sz w:val="16"/>
          <w:szCs w:val="16"/>
          <w:lang w:val="en-US"/>
        </w:rPr>
        <w:t>G</w:t>
      </w:r>
      <w:r w:rsidRPr="00442B9F">
        <w:rPr>
          <w:rFonts w:ascii="Tahoma" w:hAnsi="Tahoma" w:cs="Tahoma"/>
          <w:sz w:val="16"/>
          <w:szCs w:val="16"/>
          <w:lang w:val="en-US"/>
        </w:rPr>
        <w:t xml:space="preserve">ood: </w:t>
      </w:r>
      <w:r w:rsidR="00961828" w:rsidRPr="00442B9F">
        <w:rPr>
          <w:rFonts w:ascii="Tahoma" w:hAnsi="Tahoma" w:cs="Tahoma"/>
          <w:sz w:val="16"/>
          <w:szCs w:val="16"/>
          <w:lang w:val="en-US"/>
        </w:rPr>
        <w:t>T</w:t>
      </w:r>
      <w:r w:rsidRPr="00442B9F">
        <w:rPr>
          <w:rFonts w:ascii="Tahoma" w:hAnsi="Tahoma" w:cs="Tahoma"/>
          <w:sz w:val="16"/>
          <w:szCs w:val="16"/>
          <w:lang w:val="en-US"/>
        </w:rPr>
        <w:t xml:space="preserve">oward a </w:t>
      </w:r>
      <w:r w:rsidR="00961828" w:rsidRPr="00442B9F">
        <w:rPr>
          <w:rFonts w:ascii="Tahoma" w:hAnsi="Tahoma" w:cs="Tahoma"/>
          <w:sz w:val="16"/>
          <w:szCs w:val="16"/>
          <w:lang w:val="en-US"/>
        </w:rPr>
        <w:t>S</w:t>
      </w:r>
      <w:r w:rsidRPr="00442B9F">
        <w:rPr>
          <w:rFonts w:ascii="Tahoma" w:hAnsi="Tahoma" w:cs="Tahoma"/>
          <w:sz w:val="16"/>
          <w:szCs w:val="16"/>
          <w:lang w:val="en-US"/>
        </w:rPr>
        <w:t xml:space="preserve">ynthesis of </w:t>
      </w:r>
      <w:r w:rsidR="00961828" w:rsidRPr="00442B9F">
        <w:rPr>
          <w:rFonts w:ascii="Tahoma" w:hAnsi="Tahoma" w:cs="Tahoma"/>
          <w:sz w:val="16"/>
          <w:szCs w:val="16"/>
          <w:lang w:val="en-US"/>
        </w:rPr>
        <w:t>E</w:t>
      </w:r>
      <w:r w:rsidRPr="00442B9F">
        <w:rPr>
          <w:rFonts w:ascii="Tahoma" w:hAnsi="Tahoma" w:cs="Tahoma"/>
          <w:sz w:val="16"/>
          <w:szCs w:val="16"/>
          <w:lang w:val="en-US"/>
        </w:rPr>
        <w:t xml:space="preserve">conomic and </w:t>
      </w:r>
      <w:r w:rsidR="00961828" w:rsidRPr="00442B9F">
        <w:rPr>
          <w:rFonts w:ascii="Tahoma" w:hAnsi="Tahoma" w:cs="Tahoma"/>
          <w:sz w:val="16"/>
          <w:szCs w:val="16"/>
          <w:lang w:val="en-US"/>
        </w:rPr>
        <w:t>N</w:t>
      </w:r>
      <w:r w:rsidRPr="00442B9F">
        <w:rPr>
          <w:rFonts w:ascii="Tahoma" w:hAnsi="Tahoma" w:cs="Tahoma"/>
          <w:sz w:val="16"/>
          <w:szCs w:val="16"/>
          <w:lang w:val="en-US"/>
        </w:rPr>
        <w:t xml:space="preserve">ormative </w:t>
      </w:r>
      <w:r w:rsidR="00961828" w:rsidRPr="00442B9F">
        <w:rPr>
          <w:rFonts w:ascii="Tahoma" w:hAnsi="Tahoma" w:cs="Tahoma"/>
          <w:sz w:val="16"/>
          <w:szCs w:val="16"/>
          <w:lang w:val="en-US"/>
        </w:rPr>
        <w:t>T</w:t>
      </w:r>
      <w:r w:rsidRPr="00442B9F">
        <w:rPr>
          <w:rFonts w:ascii="Tahoma" w:hAnsi="Tahoma" w:cs="Tahoma"/>
          <w:sz w:val="16"/>
          <w:szCs w:val="16"/>
          <w:lang w:val="en-US"/>
        </w:rPr>
        <w:t xml:space="preserve">heory”, </w:t>
      </w:r>
      <w:r w:rsidRPr="00442B9F">
        <w:rPr>
          <w:rFonts w:ascii="Tahoma" w:hAnsi="Tahoma" w:cs="Tahoma"/>
          <w:i/>
          <w:iCs/>
          <w:sz w:val="16"/>
          <w:szCs w:val="16"/>
          <w:lang w:val="en-US"/>
        </w:rPr>
        <w:t>Globalizations</w:t>
      </w:r>
      <w:r w:rsidRPr="00442B9F">
        <w:rPr>
          <w:rFonts w:ascii="Tahoma" w:hAnsi="Tahoma" w:cs="Tahoma"/>
          <w:sz w:val="16"/>
          <w:szCs w:val="16"/>
          <w:lang w:val="en-US"/>
        </w:rPr>
        <w:t xml:space="preserve">, </w:t>
      </w:r>
      <w:r w:rsidR="00442B9F" w:rsidRPr="00442B9F">
        <w:rPr>
          <w:rFonts w:ascii="Tahoma" w:hAnsi="Tahoma" w:cs="Tahoma"/>
          <w:sz w:val="16"/>
          <w:szCs w:val="16"/>
          <w:lang w:val="en-US"/>
        </w:rPr>
        <w:t>(21):7, 2024, pp. 1330-1343, DOI:</w:t>
      </w:r>
      <w:r w:rsidR="00442B9F">
        <w:rPr>
          <w:rFonts w:ascii="Tahoma" w:hAnsi="Tahoma" w:cs="Tahoma"/>
          <w:sz w:val="16"/>
          <w:szCs w:val="16"/>
          <w:lang w:val="en-US"/>
        </w:rPr>
        <w:t xml:space="preserve"> </w:t>
      </w:r>
      <w:r w:rsidR="00442B9F" w:rsidRPr="00442B9F">
        <w:rPr>
          <w:rFonts w:ascii="Tahoma" w:hAnsi="Tahoma" w:cs="Tahoma"/>
          <w:sz w:val="16"/>
          <w:szCs w:val="16"/>
          <w:lang w:val="en-US"/>
        </w:rPr>
        <w:t>10.1080/14747731.2024.2349316</w:t>
      </w:r>
      <w:r w:rsidRPr="00442B9F">
        <w:rPr>
          <w:rFonts w:ascii="Tahoma" w:hAnsi="Tahoma" w:cs="Tahoma"/>
          <w:sz w:val="16"/>
          <w:szCs w:val="16"/>
          <w:lang w:val="en-US"/>
        </w:rPr>
        <w:t xml:space="preserve">. </w:t>
      </w:r>
    </w:p>
    <w:p w14:paraId="37B94DC7" w14:textId="48EFAB99" w:rsidR="002C2EA4" w:rsidRPr="002C2EA4" w:rsidRDefault="00BB51E7" w:rsidP="002C2EA4">
      <w:pPr>
        <w:pStyle w:val="ListParagraph"/>
        <w:numPr>
          <w:ilvl w:val="0"/>
          <w:numId w:val="24"/>
        </w:numPr>
        <w:spacing w:before="120" w:after="0"/>
        <w:contextualSpacing w:val="0"/>
        <w:rPr>
          <w:rFonts w:ascii="Tahoma" w:hAnsi="Tahoma" w:cs="Tahoma"/>
          <w:bCs/>
          <w:caps/>
          <w:color w:val="262626" w:themeColor="text1" w:themeTint="D9"/>
          <w:sz w:val="16"/>
          <w:szCs w:val="16"/>
          <w:lang w:val="en-GB"/>
        </w:rPr>
      </w:pPr>
      <w:r>
        <w:rPr>
          <w:rFonts w:ascii="Tahoma" w:hAnsi="Tahoma" w:cs="Tahoma"/>
          <w:bCs/>
          <w:color w:val="262626" w:themeColor="text1" w:themeTint="D9"/>
          <w:sz w:val="16"/>
          <w:szCs w:val="16"/>
          <w:lang w:val="en-GB"/>
        </w:rPr>
        <w:t>“</w:t>
      </w:r>
      <w:r w:rsidR="002C2EA4" w:rsidRPr="002C2EA4">
        <w:rPr>
          <w:rFonts w:ascii="Tahoma" w:hAnsi="Tahoma" w:cs="Tahoma"/>
          <w:bCs/>
          <w:color w:val="262626" w:themeColor="text1" w:themeTint="D9"/>
          <w:sz w:val="16"/>
          <w:szCs w:val="16"/>
          <w:lang w:val="en-GB"/>
        </w:rPr>
        <w:t>On the Feasibility of the International Clearing Union: Three Scenarios and the Results</w:t>
      </w:r>
      <w:r w:rsidR="002C2EA4">
        <w:rPr>
          <w:rFonts w:ascii="Tahoma" w:hAnsi="Tahoma" w:cs="Tahoma"/>
          <w:bCs/>
          <w:color w:val="262626" w:themeColor="text1" w:themeTint="D9"/>
          <w:sz w:val="16"/>
          <w:szCs w:val="16"/>
          <w:lang w:val="en-GB"/>
        </w:rPr>
        <w:t xml:space="preserve"> o</w:t>
      </w:r>
      <w:r w:rsidR="002C2EA4" w:rsidRPr="002C2EA4">
        <w:rPr>
          <w:rFonts w:ascii="Tahoma" w:hAnsi="Tahoma" w:cs="Tahoma"/>
          <w:bCs/>
          <w:color w:val="262626" w:themeColor="text1" w:themeTint="D9"/>
          <w:sz w:val="16"/>
          <w:szCs w:val="16"/>
          <w:lang w:val="en-GB"/>
        </w:rPr>
        <w:t xml:space="preserve">f </w:t>
      </w:r>
      <w:r w:rsidR="002C2EA4">
        <w:rPr>
          <w:rFonts w:ascii="Tahoma" w:hAnsi="Tahoma" w:cs="Tahoma"/>
          <w:bCs/>
          <w:color w:val="262626" w:themeColor="text1" w:themeTint="D9"/>
          <w:sz w:val="16"/>
          <w:szCs w:val="16"/>
          <w:lang w:val="en-GB"/>
        </w:rPr>
        <w:t>a</w:t>
      </w:r>
      <w:r w:rsidR="002C2EA4" w:rsidRPr="002C2EA4">
        <w:rPr>
          <w:rFonts w:ascii="Tahoma" w:hAnsi="Tahoma" w:cs="Tahoma"/>
          <w:bCs/>
          <w:color w:val="262626" w:themeColor="text1" w:themeTint="D9"/>
          <w:sz w:val="16"/>
          <w:szCs w:val="16"/>
          <w:lang w:val="en-GB"/>
        </w:rPr>
        <w:t xml:space="preserve"> Delphi Study</w:t>
      </w:r>
      <w:r w:rsidR="002C2EA4">
        <w:rPr>
          <w:rFonts w:ascii="Tahoma" w:hAnsi="Tahoma" w:cs="Tahoma"/>
          <w:bCs/>
          <w:color w:val="262626" w:themeColor="text1" w:themeTint="D9"/>
          <w:sz w:val="16"/>
          <w:szCs w:val="16"/>
          <w:lang w:val="en-GB"/>
        </w:rPr>
        <w:t xml:space="preserve">”, </w:t>
      </w:r>
      <w:r w:rsidRPr="00BB51E7">
        <w:rPr>
          <w:rFonts w:ascii="Tahoma" w:hAnsi="Tahoma" w:cs="Tahoma"/>
          <w:bCs/>
          <w:color w:val="262626" w:themeColor="text1" w:themeTint="D9"/>
          <w:sz w:val="16"/>
          <w:szCs w:val="16"/>
          <w:lang w:val="en-GB"/>
        </w:rPr>
        <w:t>Helsinki Centre for Global Political Economy Working Paper, 0</w:t>
      </w:r>
      <w:r>
        <w:rPr>
          <w:rFonts w:ascii="Tahoma" w:hAnsi="Tahoma" w:cs="Tahoma"/>
          <w:bCs/>
          <w:color w:val="262626" w:themeColor="text1" w:themeTint="D9"/>
          <w:sz w:val="16"/>
          <w:szCs w:val="16"/>
          <w:lang w:val="en-GB"/>
        </w:rPr>
        <w:t>7</w:t>
      </w:r>
      <w:r w:rsidRPr="00BB51E7">
        <w:rPr>
          <w:rFonts w:ascii="Tahoma" w:hAnsi="Tahoma" w:cs="Tahoma"/>
          <w:bCs/>
          <w:color w:val="262626" w:themeColor="text1" w:themeTint="D9"/>
          <w:sz w:val="16"/>
          <w:szCs w:val="16"/>
          <w:lang w:val="en-GB"/>
        </w:rPr>
        <w:t>/202</w:t>
      </w:r>
      <w:r>
        <w:rPr>
          <w:rFonts w:ascii="Tahoma" w:hAnsi="Tahoma" w:cs="Tahoma"/>
          <w:bCs/>
          <w:color w:val="262626" w:themeColor="text1" w:themeTint="D9"/>
          <w:sz w:val="16"/>
          <w:szCs w:val="16"/>
          <w:lang w:val="en-GB"/>
        </w:rPr>
        <w:t>5</w:t>
      </w:r>
      <w:r w:rsidRPr="00BB51E7">
        <w:rPr>
          <w:rFonts w:ascii="Tahoma" w:hAnsi="Tahoma" w:cs="Tahoma"/>
          <w:bCs/>
          <w:color w:val="262626" w:themeColor="text1" w:themeTint="D9"/>
          <w:sz w:val="16"/>
          <w:szCs w:val="16"/>
          <w:lang w:val="en-GB"/>
        </w:rPr>
        <w:t xml:space="preserve">, Helsinki: University of Helsinki, available at </w:t>
      </w:r>
      <w:r w:rsidR="00A028B4" w:rsidRPr="00A028B4">
        <w:rPr>
          <w:rFonts w:ascii="Tahoma" w:hAnsi="Tahoma" w:cs="Tahoma"/>
          <w:bCs/>
          <w:color w:val="262626" w:themeColor="text1" w:themeTint="D9"/>
          <w:sz w:val="16"/>
          <w:szCs w:val="16"/>
          <w:lang w:val="en-GB"/>
        </w:rPr>
        <w:t>https://www.helsinki.fi/en/networks/global-political-economy/working-paper-72025</w:t>
      </w:r>
      <w:r w:rsidR="00A028B4">
        <w:rPr>
          <w:rFonts w:ascii="Tahoma" w:hAnsi="Tahoma" w:cs="Tahoma"/>
          <w:bCs/>
          <w:color w:val="262626" w:themeColor="text1" w:themeTint="D9"/>
          <w:sz w:val="16"/>
          <w:szCs w:val="16"/>
          <w:lang w:val="en-GB"/>
        </w:rPr>
        <w:t>.</w:t>
      </w:r>
    </w:p>
    <w:p w14:paraId="657A006D" w14:textId="0618D9D6" w:rsidR="00894580" w:rsidRDefault="00504CF4" w:rsidP="00894580">
      <w:pPr>
        <w:pStyle w:val="ListParagraph"/>
        <w:numPr>
          <w:ilvl w:val="0"/>
          <w:numId w:val="24"/>
        </w:numPr>
        <w:spacing w:before="120" w:after="0"/>
        <w:contextualSpacing w:val="0"/>
        <w:rPr>
          <w:rFonts w:ascii="Tahoma" w:hAnsi="Tahoma" w:cs="Tahoma"/>
          <w:bCs/>
          <w:color w:val="262626" w:themeColor="text1" w:themeTint="D9"/>
          <w:sz w:val="16"/>
          <w:lang w:val="en-GB"/>
        </w:rPr>
      </w:pPr>
      <w:r w:rsidRPr="0094016F">
        <w:rPr>
          <w:rFonts w:ascii="Tahoma" w:hAnsi="Tahoma" w:cs="Tahoma"/>
          <w:bCs/>
          <w:color w:val="262626" w:themeColor="text1" w:themeTint="D9"/>
          <w:sz w:val="16"/>
          <w:lang w:val="en-GB"/>
        </w:rPr>
        <w:t xml:space="preserve">“Sicherheitsdilemma und emanzipatorische Friedensforschung: Ein kritisch-realistischer Ansatz” [Security Dilemma and Emancipatory Peace Research: A Critical-Realistic Approach], in J. Mühlbauer and K. Moegling (eds.) </w:t>
      </w:r>
      <w:r w:rsidRPr="0094016F">
        <w:rPr>
          <w:rFonts w:ascii="Tahoma" w:hAnsi="Tahoma" w:cs="Tahoma"/>
          <w:bCs/>
          <w:i/>
          <w:iCs/>
          <w:color w:val="262626" w:themeColor="text1" w:themeTint="D9"/>
          <w:sz w:val="16"/>
          <w:lang w:val="en-GB"/>
        </w:rPr>
        <w:t>Wege zum Frieden. Perspektiven der kritischen Friedensforschung</w:t>
      </w:r>
      <w:r>
        <w:rPr>
          <w:rFonts w:ascii="Tahoma" w:hAnsi="Tahoma" w:cs="Tahoma"/>
          <w:bCs/>
          <w:color w:val="262626" w:themeColor="text1" w:themeTint="D9"/>
          <w:sz w:val="16"/>
          <w:lang w:val="en-GB"/>
        </w:rPr>
        <w:t xml:space="preserve">, </w:t>
      </w:r>
      <w:r w:rsidRPr="0094016F">
        <w:rPr>
          <w:rFonts w:ascii="Tahoma" w:hAnsi="Tahoma" w:cs="Tahoma"/>
          <w:bCs/>
          <w:color w:val="262626" w:themeColor="text1" w:themeTint="D9"/>
          <w:sz w:val="16"/>
          <w:lang w:val="en-GB"/>
        </w:rPr>
        <w:t>Westfälisches Dampfboot</w:t>
      </w:r>
      <w:r>
        <w:rPr>
          <w:rFonts w:ascii="Tahoma" w:hAnsi="Tahoma" w:cs="Tahoma"/>
          <w:bCs/>
          <w:color w:val="262626" w:themeColor="text1" w:themeTint="D9"/>
          <w:sz w:val="16"/>
          <w:lang w:val="en-GB"/>
        </w:rPr>
        <w:t xml:space="preserve">: </w:t>
      </w:r>
      <w:r w:rsidRPr="004D70A3">
        <w:rPr>
          <w:rFonts w:ascii="Tahoma" w:hAnsi="Tahoma" w:cs="Tahoma"/>
          <w:bCs/>
          <w:color w:val="262626" w:themeColor="text1" w:themeTint="D9"/>
          <w:sz w:val="16"/>
          <w:lang w:val="en-GB"/>
        </w:rPr>
        <w:t>Münster</w:t>
      </w:r>
      <w:r>
        <w:rPr>
          <w:rFonts w:ascii="Tahoma" w:hAnsi="Tahoma" w:cs="Tahoma"/>
          <w:bCs/>
          <w:color w:val="262626" w:themeColor="text1" w:themeTint="D9"/>
          <w:sz w:val="16"/>
          <w:lang w:val="en-GB"/>
        </w:rPr>
        <w:t xml:space="preserve">, 2026, pp. 62-90. Open access: </w:t>
      </w:r>
      <w:hyperlink r:id="rId10" w:history="1">
        <w:r w:rsidR="00894580" w:rsidRPr="006F0BFC">
          <w:rPr>
            <w:rStyle w:val="Hyperlink"/>
            <w:rFonts w:ascii="Tahoma" w:hAnsi="Tahoma" w:cs="Tahoma"/>
            <w:bCs/>
            <w:sz w:val="16"/>
            <w:lang w:val="en-GB"/>
          </w:rPr>
          <w:t>https://dampfboot-verlag.de/de/buecher/wege-zum-frieden</w:t>
        </w:r>
      </w:hyperlink>
      <w:r>
        <w:rPr>
          <w:rFonts w:ascii="Tahoma" w:hAnsi="Tahoma" w:cs="Tahoma"/>
          <w:bCs/>
          <w:color w:val="262626" w:themeColor="text1" w:themeTint="D9"/>
          <w:sz w:val="16"/>
          <w:lang w:val="en-GB"/>
        </w:rPr>
        <w:t>.</w:t>
      </w:r>
    </w:p>
    <w:p w14:paraId="0BAB307B" w14:textId="6B624E0D" w:rsidR="0017233E" w:rsidRPr="0029702B" w:rsidRDefault="00894580" w:rsidP="00894580">
      <w:pPr>
        <w:pStyle w:val="ListParagraph"/>
        <w:numPr>
          <w:ilvl w:val="0"/>
          <w:numId w:val="24"/>
        </w:numPr>
        <w:spacing w:before="120" w:after="0"/>
        <w:contextualSpacing w:val="0"/>
        <w:rPr>
          <w:rFonts w:ascii="Tahoma" w:hAnsi="Tahoma" w:cs="Tahoma"/>
          <w:bCs/>
          <w:caps/>
          <w:color w:val="262626" w:themeColor="text1" w:themeTint="D9"/>
          <w:sz w:val="16"/>
          <w:szCs w:val="16"/>
          <w:lang w:val="en-GB"/>
        </w:rPr>
      </w:pPr>
      <w:r w:rsidRPr="00894580">
        <w:rPr>
          <w:rFonts w:ascii="Tahoma" w:hAnsi="Tahoma" w:cs="Tahoma"/>
          <w:bCs/>
          <w:caps/>
          <w:color w:val="262626" w:themeColor="text1" w:themeTint="D9"/>
          <w:sz w:val="16"/>
          <w:szCs w:val="16"/>
          <w:lang w:val="en-GB"/>
        </w:rPr>
        <w:t>“</w:t>
      </w:r>
      <w:r w:rsidRPr="00894580">
        <w:rPr>
          <w:rFonts w:ascii="Tahoma" w:hAnsi="Tahoma" w:cs="Tahoma"/>
          <w:bCs/>
          <w:color w:val="262626" w:themeColor="text1" w:themeTint="D9"/>
          <w:sz w:val="16"/>
          <w:szCs w:val="16"/>
          <w:lang w:val="en-GB"/>
        </w:rPr>
        <w:t xml:space="preserve">The Attack on Venezuela: The Return </w:t>
      </w:r>
      <w:r>
        <w:rPr>
          <w:rFonts w:ascii="Tahoma" w:hAnsi="Tahoma" w:cs="Tahoma"/>
          <w:bCs/>
          <w:color w:val="262626" w:themeColor="text1" w:themeTint="D9"/>
          <w:sz w:val="16"/>
          <w:szCs w:val="16"/>
          <w:lang w:val="en-GB"/>
        </w:rPr>
        <w:t>o</w:t>
      </w:r>
      <w:r w:rsidRPr="00894580">
        <w:rPr>
          <w:rFonts w:ascii="Tahoma" w:hAnsi="Tahoma" w:cs="Tahoma"/>
          <w:bCs/>
          <w:color w:val="262626" w:themeColor="text1" w:themeTint="D9"/>
          <w:sz w:val="16"/>
          <w:szCs w:val="16"/>
          <w:lang w:val="en-GB"/>
        </w:rPr>
        <w:t xml:space="preserve">f Spheres </w:t>
      </w:r>
      <w:r>
        <w:rPr>
          <w:rFonts w:ascii="Tahoma" w:hAnsi="Tahoma" w:cs="Tahoma"/>
          <w:bCs/>
          <w:color w:val="262626" w:themeColor="text1" w:themeTint="D9"/>
          <w:sz w:val="16"/>
          <w:szCs w:val="16"/>
          <w:lang w:val="en-GB"/>
        </w:rPr>
        <w:t>o</w:t>
      </w:r>
      <w:r w:rsidRPr="00894580">
        <w:rPr>
          <w:rFonts w:ascii="Tahoma" w:hAnsi="Tahoma" w:cs="Tahoma"/>
          <w:bCs/>
          <w:color w:val="262626" w:themeColor="text1" w:themeTint="D9"/>
          <w:sz w:val="16"/>
          <w:szCs w:val="16"/>
          <w:lang w:val="en-GB"/>
        </w:rPr>
        <w:t xml:space="preserve">f Interests </w:t>
      </w:r>
      <w:r>
        <w:rPr>
          <w:rFonts w:ascii="Tahoma" w:hAnsi="Tahoma" w:cs="Tahoma"/>
          <w:bCs/>
          <w:color w:val="262626" w:themeColor="text1" w:themeTint="D9"/>
          <w:sz w:val="16"/>
          <w:szCs w:val="16"/>
          <w:lang w:val="en-GB"/>
        </w:rPr>
        <w:t>and</w:t>
      </w:r>
      <w:r w:rsidRPr="00894580">
        <w:rPr>
          <w:rFonts w:ascii="Tahoma" w:hAnsi="Tahoma" w:cs="Tahoma"/>
          <w:bCs/>
          <w:color w:val="262626" w:themeColor="text1" w:themeTint="D9"/>
          <w:sz w:val="16"/>
          <w:szCs w:val="16"/>
          <w:lang w:val="en-GB"/>
        </w:rPr>
        <w:t xml:space="preserve"> Imperialism, </w:t>
      </w:r>
      <w:r>
        <w:rPr>
          <w:rFonts w:ascii="Tahoma" w:hAnsi="Tahoma" w:cs="Tahoma"/>
          <w:bCs/>
          <w:color w:val="262626" w:themeColor="text1" w:themeTint="D9"/>
          <w:sz w:val="16"/>
          <w:szCs w:val="16"/>
          <w:lang w:val="en-GB"/>
        </w:rPr>
        <w:t>o</w:t>
      </w:r>
      <w:r w:rsidRPr="00894580">
        <w:rPr>
          <w:rFonts w:ascii="Tahoma" w:hAnsi="Tahoma" w:cs="Tahoma"/>
          <w:bCs/>
          <w:color w:val="262626" w:themeColor="text1" w:themeTint="D9"/>
          <w:sz w:val="16"/>
          <w:szCs w:val="16"/>
          <w:lang w:val="en-GB"/>
        </w:rPr>
        <w:t xml:space="preserve">r Towards </w:t>
      </w:r>
      <w:r>
        <w:rPr>
          <w:rFonts w:ascii="Tahoma" w:hAnsi="Tahoma" w:cs="Tahoma"/>
          <w:bCs/>
          <w:color w:val="262626" w:themeColor="text1" w:themeTint="D9"/>
          <w:sz w:val="16"/>
          <w:szCs w:val="16"/>
          <w:lang w:val="en-GB"/>
        </w:rPr>
        <w:t>a</w:t>
      </w:r>
      <w:r w:rsidRPr="00894580">
        <w:rPr>
          <w:rFonts w:ascii="Tahoma" w:hAnsi="Tahoma" w:cs="Tahoma"/>
          <w:bCs/>
          <w:color w:val="262626" w:themeColor="text1" w:themeTint="D9"/>
          <w:sz w:val="16"/>
          <w:szCs w:val="16"/>
          <w:lang w:val="en-GB"/>
        </w:rPr>
        <w:t xml:space="preserve"> Post-Hegemonic World System?</w:t>
      </w:r>
      <w:r>
        <w:rPr>
          <w:rFonts w:ascii="Tahoma" w:hAnsi="Tahoma" w:cs="Tahoma"/>
          <w:bCs/>
          <w:color w:val="262626" w:themeColor="text1" w:themeTint="D9"/>
          <w:sz w:val="16"/>
          <w:szCs w:val="16"/>
          <w:lang w:val="en-GB"/>
        </w:rPr>
        <w:t>”,</w:t>
      </w:r>
      <w:r w:rsidR="00964475">
        <w:rPr>
          <w:rFonts w:ascii="Tahoma" w:hAnsi="Tahoma" w:cs="Tahoma"/>
          <w:bCs/>
          <w:color w:val="262626" w:themeColor="text1" w:themeTint="D9"/>
          <w:sz w:val="16"/>
          <w:szCs w:val="16"/>
          <w:lang w:val="en-GB"/>
        </w:rPr>
        <w:t xml:space="preserve"> a commentary article</w:t>
      </w:r>
      <w:r>
        <w:rPr>
          <w:rFonts w:ascii="Tahoma" w:hAnsi="Tahoma" w:cs="Tahoma"/>
          <w:bCs/>
          <w:color w:val="262626" w:themeColor="text1" w:themeTint="D9"/>
          <w:sz w:val="16"/>
          <w:szCs w:val="16"/>
          <w:lang w:val="en-GB"/>
        </w:rPr>
        <w:t xml:space="preserve"> </w:t>
      </w:r>
      <w:r w:rsidRPr="00894580">
        <w:rPr>
          <w:rFonts w:ascii="Tahoma" w:hAnsi="Tahoma" w:cs="Tahoma"/>
          <w:bCs/>
          <w:i/>
          <w:iCs/>
          <w:color w:val="262626" w:themeColor="text1" w:themeTint="D9"/>
          <w:sz w:val="16"/>
          <w:szCs w:val="16"/>
          <w:lang w:val="en-GB"/>
        </w:rPr>
        <w:t>Globalizations</w:t>
      </w:r>
      <w:r>
        <w:rPr>
          <w:rFonts w:ascii="Tahoma" w:hAnsi="Tahoma" w:cs="Tahoma"/>
          <w:bCs/>
          <w:color w:val="262626" w:themeColor="text1" w:themeTint="D9"/>
          <w:sz w:val="16"/>
          <w:szCs w:val="16"/>
          <w:lang w:val="en-GB"/>
        </w:rPr>
        <w:t xml:space="preserve">, </w:t>
      </w:r>
      <w:r w:rsidR="00964475">
        <w:rPr>
          <w:rFonts w:ascii="Tahoma" w:hAnsi="Tahoma" w:cs="Tahoma"/>
          <w:bCs/>
          <w:color w:val="262626" w:themeColor="text1" w:themeTint="D9"/>
          <w:sz w:val="16"/>
          <w:szCs w:val="16"/>
          <w:lang w:val="en-GB"/>
        </w:rPr>
        <w:t xml:space="preserve">2026, pp. 1-8, </w:t>
      </w:r>
      <w:r w:rsidR="00242B79">
        <w:rPr>
          <w:rFonts w:ascii="Tahoma" w:hAnsi="Tahoma" w:cs="Tahoma"/>
          <w:bCs/>
          <w:color w:val="262626" w:themeColor="text1" w:themeTint="D9"/>
          <w:sz w:val="16"/>
          <w:szCs w:val="16"/>
          <w:lang w:val="en-GB"/>
        </w:rPr>
        <w:t xml:space="preserve">DOI: </w:t>
      </w:r>
      <w:r w:rsidR="00242B79" w:rsidRPr="00242B79">
        <w:rPr>
          <w:rFonts w:ascii="Tahoma" w:hAnsi="Tahoma" w:cs="Tahoma"/>
          <w:bCs/>
          <w:color w:val="262626" w:themeColor="text1" w:themeTint="D9"/>
          <w:sz w:val="16"/>
          <w:szCs w:val="16"/>
          <w:lang w:val="en-GB"/>
        </w:rPr>
        <w:t>10.1080/14747731.2026.2670908</w:t>
      </w:r>
      <w:r w:rsidR="00242B79">
        <w:rPr>
          <w:rFonts w:ascii="Tahoma" w:hAnsi="Tahoma" w:cs="Tahoma"/>
          <w:bCs/>
          <w:color w:val="262626" w:themeColor="text1" w:themeTint="D9"/>
          <w:sz w:val="16"/>
          <w:szCs w:val="16"/>
          <w:lang w:val="en-GB"/>
        </w:rPr>
        <w:t xml:space="preserve">, </w:t>
      </w:r>
      <w:r w:rsidR="00427680">
        <w:rPr>
          <w:rFonts w:ascii="Tahoma" w:hAnsi="Tahoma" w:cs="Tahoma"/>
          <w:bCs/>
          <w:color w:val="262626" w:themeColor="text1" w:themeTint="D9"/>
          <w:sz w:val="16"/>
          <w:szCs w:val="16"/>
          <w:lang w:val="en-GB"/>
        </w:rPr>
        <w:t xml:space="preserve">2026, </w:t>
      </w:r>
      <w:r w:rsidR="00242B79">
        <w:rPr>
          <w:rFonts w:ascii="Tahoma" w:hAnsi="Tahoma" w:cs="Tahoma"/>
          <w:bCs/>
          <w:color w:val="262626" w:themeColor="text1" w:themeTint="D9"/>
          <w:sz w:val="16"/>
          <w:szCs w:val="16"/>
          <w:lang w:val="en-GB"/>
        </w:rPr>
        <w:t>open access.</w:t>
      </w:r>
    </w:p>
    <w:p w14:paraId="71DBCFE1" w14:textId="7B00B348" w:rsidR="0029702B" w:rsidRDefault="0029702B" w:rsidP="00894580">
      <w:pPr>
        <w:pStyle w:val="ListParagraph"/>
        <w:numPr>
          <w:ilvl w:val="0"/>
          <w:numId w:val="24"/>
        </w:numPr>
        <w:spacing w:before="120" w:after="0"/>
        <w:contextualSpacing w:val="0"/>
        <w:rPr>
          <w:rFonts w:ascii="Tahoma" w:hAnsi="Tahoma" w:cs="Tahoma"/>
          <w:bCs/>
          <w:caps/>
          <w:color w:val="262626" w:themeColor="text1" w:themeTint="D9"/>
          <w:sz w:val="16"/>
          <w:szCs w:val="16"/>
          <w:lang w:val="en-GB"/>
        </w:rPr>
      </w:pPr>
      <w:r>
        <w:rPr>
          <w:rFonts w:ascii="Tahoma" w:hAnsi="Tahoma" w:cs="Tahoma"/>
          <w:bCs/>
          <w:caps/>
          <w:color w:val="262626" w:themeColor="text1" w:themeTint="D9"/>
          <w:sz w:val="16"/>
          <w:szCs w:val="16"/>
          <w:lang w:val="en-GB"/>
        </w:rPr>
        <w:t>“</w:t>
      </w:r>
      <w:r>
        <w:rPr>
          <w:rFonts w:ascii="Tahoma" w:hAnsi="Tahoma" w:cs="Tahoma"/>
          <w:bCs/>
          <w:color w:val="262626" w:themeColor="text1" w:themeTint="D9"/>
          <w:sz w:val="16"/>
          <w:szCs w:val="16"/>
          <w:lang w:val="en-GB"/>
        </w:rPr>
        <w:t>Suuri</w:t>
      </w:r>
      <w:r w:rsidRPr="0029702B">
        <w:rPr>
          <w:rFonts w:ascii="Tahoma" w:hAnsi="Tahoma" w:cs="Tahoma"/>
          <w:bCs/>
          <w:color w:val="262626" w:themeColor="text1" w:themeTint="D9"/>
          <w:sz w:val="16"/>
          <w:szCs w:val="16"/>
          <w:lang w:val="en-GB"/>
        </w:rPr>
        <w:t xml:space="preserve"> kosminen hiljaisuus: mitä </w:t>
      </w:r>
      <w:r>
        <w:rPr>
          <w:rFonts w:ascii="Tahoma" w:hAnsi="Tahoma" w:cs="Tahoma"/>
          <w:bCs/>
          <w:color w:val="262626" w:themeColor="text1" w:themeTint="D9"/>
          <w:sz w:val="16"/>
          <w:szCs w:val="16"/>
          <w:lang w:val="en-GB"/>
        </w:rPr>
        <w:t>F</w:t>
      </w:r>
      <w:r w:rsidRPr="0029702B">
        <w:rPr>
          <w:rFonts w:ascii="Tahoma" w:hAnsi="Tahoma" w:cs="Tahoma"/>
          <w:bCs/>
          <w:color w:val="262626" w:themeColor="text1" w:themeTint="D9"/>
          <w:sz w:val="16"/>
          <w:szCs w:val="16"/>
          <w:lang w:val="en-GB"/>
        </w:rPr>
        <w:t xml:space="preserve">ermin paradoksi kertoo ihmiskunnan tulevaisuudesta? </w:t>
      </w:r>
      <w:r>
        <w:rPr>
          <w:rFonts w:ascii="Tahoma" w:hAnsi="Tahoma" w:cs="Tahoma"/>
          <w:bCs/>
          <w:color w:val="262626" w:themeColor="text1" w:themeTint="D9"/>
          <w:sz w:val="16"/>
          <w:szCs w:val="16"/>
          <w:lang w:val="en-GB"/>
        </w:rPr>
        <w:t>O</w:t>
      </w:r>
      <w:r w:rsidRPr="0029702B">
        <w:rPr>
          <w:rFonts w:ascii="Tahoma" w:hAnsi="Tahoma" w:cs="Tahoma"/>
          <w:bCs/>
          <w:color w:val="262626" w:themeColor="text1" w:themeTint="D9"/>
          <w:sz w:val="16"/>
          <w:szCs w:val="16"/>
          <w:lang w:val="en-GB"/>
        </w:rPr>
        <w:t>sa 1</w:t>
      </w:r>
      <w:r>
        <w:rPr>
          <w:rFonts w:ascii="Tahoma" w:hAnsi="Tahoma" w:cs="Tahoma"/>
          <w:bCs/>
          <w:caps/>
          <w:color w:val="262626" w:themeColor="text1" w:themeTint="D9"/>
          <w:sz w:val="16"/>
          <w:szCs w:val="16"/>
          <w:lang w:val="en-GB"/>
        </w:rPr>
        <w:t>” [</w:t>
      </w:r>
      <w:r w:rsidRPr="0029702B">
        <w:rPr>
          <w:rFonts w:ascii="Tahoma" w:hAnsi="Tahoma" w:cs="Tahoma"/>
          <w:bCs/>
          <w:color w:val="262626" w:themeColor="text1" w:themeTint="D9"/>
          <w:sz w:val="16"/>
          <w:szCs w:val="16"/>
          <w:lang w:val="en-GB"/>
        </w:rPr>
        <w:t xml:space="preserve">The Great Cosmic Silence: What Does the Fermi Paradox Tell Us </w:t>
      </w:r>
      <w:r>
        <w:rPr>
          <w:rFonts w:ascii="Tahoma" w:hAnsi="Tahoma" w:cs="Tahoma"/>
          <w:bCs/>
          <w:color w:val="262626" w:themeColor="text1" w:themeTint="D9"/>
          <w:sz w:val="16"/>
          <w:szCs w:val="16"/>
          <w:lang w:val="en-GB"/>
        </w:rPr>
        <w:t>a</w:t>
      </w:r>
      <w:r w:rsidRPr="0029702B">
        <w:rPr>
          <w:rFonts w:ascii="Tahoma" w:hAnsi="Tahoma" w:cs="Tahoma"/>
          <w:bCs/>
          <w:color w:val="262626" w:themeColor="text1" w:themeTint="D9"/>
          <w:sz w:val="16"/>
          <w:szCs w:val="16"/>
          <w:lang w:val="en-GB"/>
        </w:rPr>
        <w:t xml:space="preserve">bout </w:t>
      </w:r>
      <w:r>
        <w:rPr>
          <w:rFonts w:ascii="Tahoma" w:hAnsi="Tahoma" w:cs="Tahoma"/>
          <w:bCs/>
          <w:color w:val="262626" w:themeColor="text1" w:themeTint="D9"/>
          <w:sz w:val="16"/>
          <w:szCs w:val="16"/>
          <w:lang w:val="en-GB"/>
        </w:rPr>
        <w:t>t</w:t>
      </w:r>
      <w:r w:rsidRPr="0029702B">
        <w:rPr>
          <w:rFonts w:ascii="Tahoma" w:hAnsi="Tahoma" w:cs="Tahoma"/>
          <w:bCs/>
          <w:color w:val="262626" w:themeColor="text1" w:themeTint="D9"/>
          <w:sz w:val="16"/>
          <w:szCs w:val="16"/>
          <w:lang w:val="en-GB"/>
        </w:rPr>
        <w:t xml:space="preserve">he Future </w:t>
      </w:r>
      <w:r>
        <w:rPr>
          <w:rFonts w:ascii="Tahoma" w:hAnsi="Tahoma" w:cs="Tahoma"/>
          <w:bCs/>
          <w:color w:val="262626" w:themeColor="text1" w:themeTint="D9"/>
          <w:sz w:val="16"/>
          <w:szCs w:val="16"/>
          <w:lang w:val="en-GB"/>
        </w:rPr>
        <w:t>o</w:t>
      </w:r>
      <w:r w:rsidRPr="0029702B">
        <w:rPr>
          <w:rFonts w:ascii="Tahoma" w:hAnsi="Tahoma" w:cs="Tahoma"/>
          <w:bCs/>
          <w:color w:val="262626" w:themeColor="text1" w:themeTint="D9"/>
          <w:sz w:val="16"/>
          <w:szCs w:val="16"/>
          <w:lang w:val="en-GB"/>
        </w:rPr>
        <w:t>f Humanity? Part 1</w:t>
      </w:r>
      <w:r w:rsidR="00CE0C5F">
        <w:rPr>
          <w:rFonts w:ascii="Tahoma" w:hAnsi="Tahoma" w:cs="Tahoma"/>
          <w:bCs/>
          <w:color w:val="262626" w:themeColor="text1" w:themeTint="D9"/>
          <w:sz w:val="16"/>
          <w:szCs w:val="16"/>
          <w:lang w:val="en-GB"/>
        </w:rPr>
        <w:t>”</w:t>
      </w:r>
      <w:r>
        <w:rPr>
          <w:rFonts w:ascii="Tahoma" w:hAnsi="Tahoma" w:cs="Tahoma"/>
          <w:bCs/>
          <w:caps/>
          <w:color w:val="262626" w:themeColor="text1" w:themeTint="D9"/>
          <w:sz w:val="16"/>
          <w:szCs w:val="16"/>
          <w:lang w:val="en-GB"/>
        </w:rPr>
        <w:t xml:space="preserve">], </w:t>
      </w:r>
      <w:r w:rsidRPr="0029702B">
        <w:rPr>
          <w:rFonts w:ascii="Tahoma" w:hAnsi="Tahoma" w:cs="Tahoma"/>
          <w:bCs/>
          <w:i/>
          <w:iCs/>
          <w:color w:val="262626" w:themeColor="text1" w:themeTint="D9"/>
          <w:sz w:val="16"/>
          <w:szCs w:val="16"/>
          <w:lang w:val="en-GB"/>
        </w:rPr>
        <w:t>Kosmopolis</w:t>
      </w:r>
      <w:r>
        <w:rPr>
          <w:rFonts w:ascii="Tahoma" w:hAnsi="Tahoma" w:cs="Tahoma"/>
          <w:bCs/>
          <w:caps/>
          <w:color w:val="262626" w:themeColor="text1" w:themeTint="D9"/>
          <w:sz w:val="16"/>
          <w:szCs w:val="16"/>
          <w:lang w:val="en-GB"/>
        </w:rPr>
        <w:t xml:space="preserve">, </w:t>
      </w:r>
      <w:r>
        <w:rPr>
          <w:rFonts w:ascii="Tahoma" w:hAnsi="Tahoma" w:cs="Tahoma"/>
          <w:bCs/>
          <w:color w:val="262626" w:themeColor="text1" w:themeTint="D9"/>
          <w:sz w:val="16"/>
          <w:szCs w:val="16"/>
          <w:lang w:val="en-GB"/>
        </w:rPr>
        <w:t>forthcoming</w:t>
      </w:r>
      <w:r>
        <w:rPr>
          <w:rFonts w:ascii="Tahoma" w:hAnsi="Tahoma" w:cs="Tahoma"/>
          <w:bCs/>
          <w:caps/>
          <w:color w:val="262626" w:themeColor="text1" w:themeTint="D9"/>
          <w:sz w:val="16"/>
          <w:szCs w:val="16"/>
          <w:lang w:val="en-GB"/>
        </w:rPr>
        <w:t>.</w:t>
      </w:r>
    </w:p>
    <w:p w14:paraId="2E55658C" w14:textId="71C0A0A5" w:rsidR="00CE0C5F" w:rsidRPr="00CE0C5F" w:rsidRDefault="00CE0C5F" w:rsidP="00CE0C5F">
      <w:pPr>
        <w:pStyle w:val="ListParagraph"/>
        <w:numPr>
          <w:ilvl w:val="0"/>
          <w:numId w:val="24"/>
        </w:numPr>
        <w:spacing w:before="120" w:after="0"/>
        <w:contextualSpacing w:val="0"/>
        <w:rPr>
          <w:rFonts w:ascii="Tahoma" w:hAnsi="Tahoma" w:cs="Tahoma"/>
          <w:bCs/>
          <w:caps/>
          <w:color w:val="262626" w:themeColor="text1" w:themeTint="D9"/>
          <w:sz w:val="16"/>
          <w:szCs w:val="16"/>
          <w:lang w:val="en-GB"/>
        </w:rPr>
      </w:pPr>
      <w:r>
        <w:rPr>
          <w:rFonts w:ascii="Tahoma" w:hAnsi="Tahoma" w:cs="Tahoma"/>
          <w:bCs/>
          <w:caps/>
          <w:color w:val="262626" w:themeColor="text1" w:themeTint="D9"/>
          <w:sz w:val="16"/>
          <w:szCs w:val="16"/>
          <w:lang w:val="en-GB"/>
        </w:rPr>
        <w:t>“</w:t>
      </w:r>
      <w:r>
        <w:rPr>
          <w:rFonts w:ascii="Tahoma" w:hAnsi="Tahoma" w:cs="Tahoma"/>
          <w:bCs/>
          <w:color w:val="262626" w:themeColor="text1" w:themeTint="D9"/>
          <w:sz w:val="16"/>
          <w:szCs w:val="16"/>
          <w:lang w:val="en-GB"/>
        </w:rPr>
        <w:t>Suuri</w:t>
      </w:r>
      <w:r w:rsidRPr="0029702B">
        <w:rPr>
          <w:rFonts w:ascii="Tahoma" w:hAnsi="Tahoma" w:cs="Tahoma"/>
          <w:bCs/>
          <w:color w:val="262626" w:themeColor="text1" w:themeTint="D9"/>
          <w:sz w:val="16"/>
          <w:szCs w:val="16"/>
          <w:lang w:val="en-GB"/>
        </w:rPr>
        <w:t xml:space="preserve"> kosminen hiljaisuus: mitä </w:t>
      </w:r>
      <w:r>
        <w:rPr>
          <w:rFonts w:ascii="Tahoma" w:hAnsi="Tahoma" w:cs="Tahoma"/>
          <w:bCs/>
          <w:color w:val="262626" w:themeColor="text1" w:themeTint="D9"/>
          <w:sz w:val="16"/>
          <w:szCs w:val="16"/>
          <w:lang w:val="en-GB"/>
        </w:rPr>
        <w:t>F</w:t>
      </w:r>
      <w:r w:rsidRPr="0029702B">
        <w:rPr>
          <w:rFonts w:ascii="Tahoma" w:hAnsi="Tahoma" w:cs="Tahoma"/>
          <w:bCs/>
          <w:color w:val="262626" w:themeColor="text1" w:themeTint="D9"/>
          <w:sz w:val="16"/>
          <w:szCs w:val="16"/>
          <w:lang w:val="en-GB"/>
        </w:rPr>
        <w:t xml:space="preserve">ermin paradoksi kertoo ihmiskunnan tulevaisuudesta? </w:t>
      </w:r>
      <w:r>
        <w:rPr>
          <w:rFonts w:ascii="Tahoma" w:hAnsi="Tahoma" w:cs="Tahoma"/>
          <w:bCs/>
          <w:color w:val="262626" w:themeColor="text1" w:themeTint="D9"/>
          <w:sz w:val="16"/>
          <w:szCs w:val="16"/>
          <w:lang w:val="en-GB"/>
        </w:rPr>
        <w:t>O</w:t>
      </w:r>
      <w:r w:rsidRPr="0029702B">
        <w:rPr>
          <w:rFonts w:ascii="Tahoma" w:hAnsi="Tahoma" w:cs="Tahoma"/>
          <w:bCs/>
          <w:color w:val="262626" w:themeColor="text1" w:themeTint="D9"/>
          <w:sz w:val="16"/>
          <w:szCs w:val="16"/>
          <w:lang w:val="en-GB"/>
        </w:rPr>
        <w:t xml:space="preserve">sa </w:t>
      </w:r>
      <w:r>
        <w:rPr>
          <w:rFonts w:ascii="Tahoma" w:hAnsi="Tahoma" w:cs="Tahoma"/>
          <w:bCs/>
          <w:color w:val="262626" w:themeColor="text1" w:themeTint="D9"/>
          <w:sz w:val="16"/>
          <w:szCs w:val="16"/>
          <w:lang w:val="en-GB"/>
        </w:rPr>
        <w:t>2</w:t>
      </w:r>
      <w:r>
        <w:rPr>
          <w:rFonts w:ascii="Tahoma" w:hAnsi="Tahoma" w:cs="Tahoma"/>
          <w:bCs/>
          <w:caps/>
          <w:color w:val="262626" w:themeColor="text1" w:themeTint="D9"/>
          <w:sz w:val="16"/>
          <w:szCs w:val="16"/>
          <w:lang w:val="en-GB"/>
        </w:rPr>
        <w:t>” [</w:t>
      </w:r>
      <w:r w:rsidRPr="0029702B">
        <w:rPr>
          <w:rFonts w:ascii="Tahoma" w:hAnsi="Tahoma" w:cs="Tahoma"/>
          <w:bCs/>
          <w:color w:val="262626" w:themeColor="text1" w:themeTint="D9"/>
          <w:sz w:val="16"/>
          <w:szCs w:val="16"/>
          <w:lang w:val="en-GB"/>
        </w:rPr>
        <w:t xml:space="preserve">The Great Cosmic Silence: What Does the Fermi Paradox Tell Us </w:t>
      </w:r>
      <w:r>
        <w:rPr>
          <w:rFonts w:ascii="Tahoma" w:hAnsi="Tahoma" w:cs="Tahoma"/>
          <w:bCs/>
          <w:color w:val="262626" w:themeColor="text1" w:themeTint="D9"/>
          <w:sz w:val="16"/>
          <w:szCs w:val="16"/>
          <w:lang w:val="en-GB"/>
        </w:rPr>
        <w:t>a</w:t>
      </w:r>
      <w:r w:rsidRPr="0029702B">
        <w:rPr>
          <w:rFonts w:ascii="Tahoma" w:hAnsi="Tahoma" w:cs="Tahoma"/>
          <w:bCs/>
          <w:color w:val="262626" w:themeColor="text1" w:themeTint="D9"/>
          <w:sz w:val="16"/>
          <w:szCs w:val="16"/>
          <w:lang w:val="en-GB"/>
        </w:rPr>
        <w:t xml:space="preserve">bout </w:t>
      </w:r>
      <w:r>
        <w:rPr>
          <w:rFonts w:ascii="Tahoma" w:hAnsi="Tahoma" w:cs="Tahoma"/>
          <w:bCs/>
          <w:color w:val="262626" w:themeColor="text1" w:themeTint="D9"/>
          <w:sz w:val="16"/>
          <w:szCs w:val="16"/>
          <w:lang w:val="en-GB"/>
        </w:rPr>
        <w:t>t</w:t>
      </w:r>
      <w:r w:rsidRPr="0029702B">
        <w:rPr>
          <w:rFonts w:ascii="Tahoma" w:hAnsi="Tahoma" w:cs="Tahoma"/>
          <w:bCs/>
          <w:color w:val="262626" w:themeColor="text1" w:themeTint="D9"/>
          <w:sz w:val="16"/>
          <w:szCs w:val="16"/>
          <w:lang w:val="en-GB"/>
        </w:rPr>
        <w:t xml:space="preserve">he Future </w:t>
      </w:r>
      <w:r>
        <w:rPr>
          <w:rFonts w:ascii="Tahoma" w:hAnsi="Tahoma" w:cs="Tahoma"/>
          <w:bCs/>
          <w:color w:val="262626" w:themeColor="text1" w:themeTint="D9"/>
          <w:sz w:val="16"/>
          <w:szCs w:val="16"/>
          <w:lang w:val="en-GB"/>
        </w:rPr>
        <w:t>o</w:t>
      </w:r>
      <w:r w:rsidRPr="0029702B">
        <w:rPr>
          <w:rFonts w:ascii="Tahoma" w:hAnsi="Tahoma" w:cs="Tahoma"/>
          <w:bCs/>
          <w:color w:val="262626" w:themeColor="text1" w:themeTint="D9"/>
          <w:sz w:val="16"/>
          <w:szCs w:val="16"/>
          <w:lang w:val="en-GB"/>
        </w:rPr>
        <w:t xml:space="preserve">f Humanity? Part </w:t>
      </w:r>
      <w:r>
        <w:rPr>
          <w:rFonts w:ascii="Tahoma" w:hAnsi="Tahoma" w:cs="Tahoma"/>
          <w:bCs/>
          <w:color w:val="262626" w:themeColor="text1" w:themeTint="D9"/>
          <w:sz w:val="16"/>
          <w:szCs w:val="16"/>
          <w:lang w:val="en-GB"/>
        </w:rPr>
        <w:t>2”</w:t>
      </w:r>
      <w:r>
        <w:rPr>
          <w:rFonts w:ascii="Tahoma" w:hAnsi="Tahoma" w:cs="Tahoma"/>
          <w:bCs/>
          <w:caps/>
          <w:color w:val="262626" w:themeColor="text1" w:themeTint="D9"/>
          <w:sz w:val="16"/>
          <w:szCs w:val="16"/>
          <w:lang w:val="en-GB"/>
        </w:rPr>
        <w:t xml:space="preserve">], </w:t>
      </w:r>
      <w:r w:rsidRPr="0029702B">
        <w:rPr>
          <w:rFonts w:ascii="Tahoma" w:hAnsi="Tahoma" w:cs="Tahoma"/>
          <w:bCs/>
          <w:i/>
          <w:iCs/>
          <w:color w:val="262626" w:themeColor="text1" w:themeTint="D9"/>
          <w:sz w:val="16"/>
          <w:szCs w:val="16"/>
          <w:lang w:val="en-GB"/>
        </w:rPr>
        <w:t>Kosmopolis</w:t>
      </w:r>
      <w:r>
        <w:rPr>
          <w:rFonts w:ascii="Tahoma" w:hAnsi="Tahoma" w:cs="Tahoma"/>
          <w:bCs/>
          <w:caps/>
          <w:color w:val="262626" w:themeColor="text1" w:themeTint="D9"/>
          <w:sz w:val="16"/>
          <w:szCs w:val="16"/>
          <w:lang w:val="en-GB"/>
        </w:rPr>
        <w:t xml:space="preserve">, </w:t>
      </w:r>
      <w:r>
        <w:rPr>
          <w:rFonts w:ascii="Tahoma" w:hAnsi="Tahoma" w:cs="Tahoma"/>
          <w:bCs/>
          <w:color w:val="262626" w:themeColor="text1" w:themeTint="D9"/>
          <w:sz w:val="16"/>
          <w:szCs w:val="16"/>
          <w:lang w:val="en-GB"/>
        </w:rPr>
        <w:t>forthcoming</w:t>
      </w:r>
      <w:r>
        <w:rPr>
          <w:rFonts w:ascii="Tahoma" w:hAnsi="Tahoma" w:cs="Tahoma"/>
          <w:bCs/>
          <w:caps/>
          <w:color w:val="262626" w:themeColor="text1" w:themeTint="D9"/>
          <w:sz w:val="16"/>
          <w:szCs w:val="16"/>
          <w:lang w:val="en-GB"/>
        </w:rPr>
        <w:t>.</w:t>
      </w:r>
    </w:p>
    <w:bookmarkEnd w:id="12"/>
    <w:p w14:paraId="5C9553A9" w14:textId="2B1FB0C1" w:rsidR="00195A23" w:rsidRPr="0011668D" w:rsidRDefault="00195A23" w:rsidP="0011668D">
      <w:pPr>
        <w:spacing w:before="240" w:after="360"/>
        <w:rPr>
          <w:rFonts w:ascii="Tahoma" w:hAnsi="Tahoma" w:cs="Tahoma"/>
          <w:bCs/>
          <w:color w:val="262626" w:themeColor="text1" w:themeTint="D9"/>
          <w:sz w:val="16"/>
          <w:u w:val="single"/>
          <w:lang w:val="en-GB"/>
        </w:rPr>
      </w:pPr>
      <w:r w:rsidRPr="0011668D">
        <w:rPr>
          <w:rFonts w:ascii="Tahoma" w:hAnsi="Tahoma" w:cs="Tahoma"/>
          <w:bCs/>
          <w:color w:val="262626" w:themeColor="text1" w:themeTint="D9"/>
          <w:sz w:val="16"/>
          <w:u w:val="single"/>
          <w:lang w:val="en-GB"/>
        </w:rPr>
        <w:lastRenderedPageBreak/>
        <w:t xml:space="preserve">F. ACADEMIC BOOK REVIEWS AND REVIEW ESSAYS, </w:t>
      </w:r>
      <w:r w:rsidR="008E5A19">
        <w:rPr>
          <w:rFonts w:ascii="Tahoma" w:hAnsi="Tahoma" w:cs="Tahoma"/>
          <w:bCs/>
          <w:color w:val="262626" w:themeColor="text1" w:themeTint="D9"/>
          <w:sz w:val="16"/>
          <w:u w:val="single"/>
          <w:lang w:val="en-GB"/>
        </w:rPr>
        <w:t xml:space="preserve">SCHOLARLY </w:t>
      </w:r>
      <w:r w:rsidRPr="0011668D">
        <w:rPr>
          <w:rFonts w:ascii="Tahoma" w:hAnsi="Tahoma" w:cs="Tahoma"/>
          <w:bCs/>
          <w:color w:val="262626" w:themeColor="text1" w:themeTint="D9"/>
          <w:sz w:val="16"/>
          <w:u w:val="single"/>
          <w:lang w:val="en-GB"/>
        </w:rPr>
        <w:t xml:space="preserve">INTERVIEWS, ENCYCLOPEDIA ENTRIES, COMMEMORATIONS, REPORTS, DISCUSSIONS AND REJOINDERS </w:t>
      </w:r>
    </w:p>
    <w:p w14:paraId="67B75DD3"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4D7916">
        <w:rPr>
          <w:rFonts w:ascii="Tahoma" w:hAnsi="Tahoma" w:cs="Tahoma"/>
          <w:bCs/>
          <w:color w:val="262626" w:themeColor="text1" w:themeTint="D9"/>
          <w:sz w:val="16"/>
        </w:rPr>
        <w:t xml:space="preserve">”Kommentti: realismi ja kritiikki rauhantutkimuksessa” [A Comment: Realism and Critique in Peace Research], </w:t>
      </w:r>
      <w:r w:rsidRPr="004D7916">
        <w:rPr>
          <w:rFonts w:ascii="Tahoma" w:hAnsi="Tahoma" w:cs="Tahoma"/>
          <w:bCs/>
          <w:i/>
          <w:color w:val="262626" w:themeColor="text1" w:themeTint="D9"/>
          <w:sz w:val="16"/>
        </w:rPr>
        <w:t>Rauhantutkimus</w:t>
      </w:r>
      <w:r w:rsidRPr="004D7916">
        <w:rPr>
          <w:rFonts w:ascii="Tahoma" w:hAnsi="Tahoma" w:cs="Tahoma"/>
          <w:bCs/>
          <w:color w:val="262626" w:themeColor="text1" w:themeTint="D9"/>
          <w:sz w:val="16"/>
        </w:rPr>
        <w:t>, (5):2, 1989, pp.82-6.</w:t>
      </w:r>
    </w:p>
    <w:p w14:paraId="009742EB" w14:textId="504BCE6A"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”Käsitteellinen kaaos ja valtion teoreettinen hävittäminen” [Conceptual Chaos and the Theoretical Elimination of the State], a book review of Y.</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H.</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Ferguson &amp; R.</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W.</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Mansbach: 'The State, Conceptual Chaos and the Future of International Relations Theory', </w:t>
      </w:r>
      <w:r w:rsidRPr="004D7916">
        <w:rPr>
          <w:rFonts w:ascii="Tahoma" w:hAnsi="Tahoma" w:cs="Tahoma"/>
          <w:bCs/>
          <w:i/>
          <w:color w:val="262626" w:themeColor="text1" w:themeTint="D9"/>
          <w:sz w:val="16"/>
          <w:lang w:val="en-GB"/>
        </w:rPr>
        <w:t>Ulkopolitiikka</w:t>
      </w:r>
      <w:r w:rsidRPr="004D7916">
        <w:rPr>
          <w:rFonts w:ascii="Tahoma" w:hAnsi="Tahoma" w:cs="Tahoma"/>
          <w:bCs/>
          <w:color w:val="262626" w:themeColor="text1" w:themeTint="D9"/>
          <w:sz w:val="16"/>
          <w:lang w:val="en-GB"/>
        </w:rPr>
        <w:t>, (26):3, 1989, pp.49-51.</w:t>
      </w:r>
    </w:p>
    <w:p w14:paraId="45EEEDFD" w14:textId="6B35C736"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”Globaalin talouden poliittiset perspektiivit” [The Political Perspectives of Global Economy], book review of S.</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Gill &amp; D.</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Law: ‘Global Political Economy’, </w:t>
      </w:r>
      <w:r w:rsidRPr="004D7916">
        <w:rPr>
          <w:rFonts w:ascii="Tahoma" w:hAnsi="Tahoma" w:cs="Tahoma"/>
          <w:bCs/>
          <w:i/>
          <w:color w:val="262626" w:themeColor="text1" w:themeTint="D9"/>
          <w:sz w:val="16"/>
          <w:lang w:val="en-GB"/>
        </w:rPr>
        <w:t>Politiikka</w:t>
      </w:r>
      <w:r w:rsidRPr="004D7916">
        <w:rPr>
          <w:rFonts w:ascii="Tahoma" w:hAnsi="Tahoma" w:cs="Tahoma"/>
          <w:bCs/>
          <w:color w:val="262626" w:themeColor="text1" w:themeTint="D9"/>
          <w:sz w:val="16"/>
          <w:lang w:val="en-GB"/>
        </w:rPr>
        <w:t>, (27):3, 1990, pp.211-2.</w:t>
      </w:r>
    </w:p>
    <w:p w14:paraId="7A2CDAB9"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”Beyond Realism and Marxism”, a book review essay of A.Linklater: ‘Beyond Realism and Marxism: Critical Theory and International Relations’, </w:t>
      </w:r>
      <w:r w:rsidRPr="004D7916">
        <w:rPr>
          <w:rFonts w:ascii="Tahoma" w:hAnsi="Tahoma" w:cs="Tahoma"/>
          <w:bCs/>
          <w:i/>
          <w:color w:val="262626" w:themeColor="text1" w:themeTint="D9"/>
          <w:sz w:val="16"/>
          <w:lang w:val="en-GB"/>
        </w:rPr>
        <w:t>Cooperation &amp; Conflict</w:t>
      </w:r>
      <w:r w:rsidRPr="004D7916">
        <w:rPr>
          <w:rFonts w:ascii="Tahoma" w:hAnsi="Tahoma" w:cs="Tahoma"/>
          <w:bCs/>
          <w:color w:val="262626" w:themeColor="text1" w:themeTint="D9"/>
          <w:sz w:val="16"/>
          <w:lang w:val="en-GB"/>
        </w:rPr>
        <w:t>, (26):1, 1991, pp.33-41.</w:t>
      </w:r>
    </w:p>
    <w:p w14:paraId="25CFF261"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”Journalismi maailmanpolitiikan tutkimuksen korvikkeena” [Journalism as a Substitute for Research of World Politics], </w:t>
      </w:r>
      <w:r w:rsidRPr="004D7916">
        <w:rPr>
          <w:rFonts w:ascii="Tahoma" w:hAnsi="Tahoma" w:cs="Tahoma"/>
          <w:bCs/>
          <w:i/>
          <w:color w:val="262626" w:themeColor="text1" w:themeTint="D9"/>
          <w:sz w:val="16"/>
          <w:lang w:val="en-GB"/>
        </w:rPr>
        <w:t>Ulkopolitiikka</w:t>
      </w:r>
      <w:r w:rsidRPr="004D7916">
        <w:rPr>
          <w:rFonts w:ascii="Tahoma" w:hAnsi="Tahoma" w:cs="Tahoma"/>
          <w:bCs/>
          <w:color w:val="262626" w:themeColor="text1" w:themeTint="D9"/>
          <w:sz w:val="16"/>
          <w:lang w:val="en-GB"/>
        </w:rPr>
        <w:t>, (29):2, 1992, pp.42-9.</w:t>
      </w:r>
    </w:p>
    <w:p w14:paraId="359240CA" w14:textId="783F700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”Foucault'a </w:t>
      </w:r>
      <w:r w:rsidR="005E62B9">
        <w:rPr>
          <w:rFonts w:ascii="Tahoma" w:hAnsi="Tahoma" w:cs="Tahoma"/>
          <w:bCs/>
          <w:color w:val="262626" w:themeColor="text1" w:themeTint="D9"/>
          <w:sz w:val="16"/>
          <w:lang w:val="en-GB"/>
        </w:rPr>
        <w:t>p</w:t>
      </w:r>
      <w:r w:rsidRPr="004D7916">
        <w:rPr>
          <w:rFonts w:ascii="Tahoma" w:hAnsi="Tahoma" w:cs="Tahoma"/>
          <w:bCs/>
          <w:color w:val="262626" w:themeColor="text1" w:themeTint="D9"/>
          <w:sz w:val="16"/>
          <w:lang w:val="en-GB"/>
        </w:rPr>
        <w:t>erinteisemmin” [The More Conventional Foucault], a book review of B.</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Burchell &amp; C.</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Gordon &amp; P.</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Miller (ed.) ‘The Foucault Effect. Studies in Governmentality’, </w:t>
      </w:r>
      <w:r w:rsidRPr="004D7916">
        <w:rPr>
          <w:rFonts w:ascii="Tahoma" w:hAnsi="Tahoma" w:cs="Tahoma"/>
          <w:bCs/>
          <w:i/>
          <w:color w:val="262626" w:themeColor="text1" w:themeTint="D9"/>
          <w:sz w:val="16"/>
          <w:lang w:val="en-GB"/>
        </w:rPr>
        <w:t>Politiikka</w:t>
      </w:r>
      <w:r w:rsidRPr="004D7916">
        <w:rPr>
          <w:rFonts w:ascii="Tahoma" w:hAnsi="Tahoma" w:cs="Tahoma"/>
          <w:bCs/>
          <w:color w:val="262626" w:themeColor="text1" w:themeTint="D9"/>
          <w:sz w:val="16"/>
          <w:lang w:val="en-GB"/>
        </w:rPr>
        <w:t>, (29):2, 1992, pp.213-5.</w:t>
      </w:r>
    </w:p>
    <w:p w14:paraId="46CC5F26" w14:textId="30505AA3"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4D7916">
        <w:rPr>
          <w:rFonts w:ascii="Tahoma" w:hAnsi="Tahoma" w:cs="Tahoma"/>
          <w:bCs/>
          <w:color w:val="262626" w:themeColor="text1" w:themeTint="D9"/>
          <w:sz w:val="16"/>
          <w:lang w:val="en-GB"/>
        </w:rPr>
        <w:t>No title, book review of V.</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Harle (ed.) ‘European Values in International Relations’, </w:t>
      </w:r>
      <w:r w:rsidRPr="004D7916">
        <w:rPr>
          <w:rFonts w:ascii="Tahoma" w:hAnsi="Tahoma" w:cs="Tahoma"/>
          <w:bCs/>
          <w:i/>
          <w:color w:val="262626" w:themeColor="text1" w:themeTint="D9"/>
          <w:sz w:val="16"/>
          <w:lang w:val="en-GB"/>
        </w:rPr>
        <w:t>Cooperation and Conflict</w:t>
      </w:r>
      <w:r w:rsidRPr="004D7916">
        <w:rPr>
          <w:rFonts w:ascii="Tahoma" w:hAnsi="Tahoma" w:cs="Tahoma"/>
          <w:bCs/>
          <w:color w:val="262626" w:themeColor="text1" w:themeTint="D9"/>
          <w:sz w:val="16"/>
          <w:lang w:val="en-GB"/>
        </w:rPr>
        <w:t xml:space="preserve">, (27):2, 1992. </w:t>
      </w:r>
      <w:r w:rsidRPr="004D7916">
        <w:rPr>
          <w:rFonts w:ascii="Tahoma" w:hAnsi="Tahoma" w:cs="Tahoma"/>
          <w:bCs/>
          <w:color w:val="262626" w:themeColor="text1" w:themeTint="D9"/>
          <w:sz w:val="16"/>
          <w:lang w:val="en-US"/>
        </w:rPr>
        <w:t>pp.314-20.</w:t>
      </w:r>
    </w:p>
    <w:p w14:paraId="296AFF83"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4D7916">
        <w:rPr>
          <w:rFonts w:ascii="Tahoma" w:hAnsi="Tahoma" w:cs="Tahoma"/>
          <w:bCs/>
          <w:color w:val="262626" w:themeColor="text1" w:themeTint="D9"/>
          <w:sz w:val="16"/>
        </w:rPr>
        <w:t xml:space="preserve">”Pahat viholliset maailmanpolitiikassa” [Evil Enemies in World Politics], a review essay, </w:t>
      </w:r>
      <w:r w:rsidRPr="004D7916">
        <w:rPr>
          <w:rFonts w:ascii="Tahoma" w:hAnsi="Tahoma" w:cs="Tahoma"/>
          <w:bCs/>
          <w:i/>
          <w:color w:val="262626" w:themeColor="text1" w:themeTint="D9"/>
          <w:sz w:val="16"/>
        </w:rPr>
        <w:t>Politiikka</w:t>
      </w:r>
      <w:r w:rsidRPr="004D7916">
        <w:rPr>
          <w:rFonts w:ascii="Tahoma" w:hAnsi="Tahoma" w:cs="Tahoma"/>
          <w:bCs/>
          <w:color w:val="262626" w:themeColor="text1" w:themeTint="D9"/>
          <w:sz w:val="16"/>
        </w:rPr>
        <w:t>, (34):2, 1992, pp.183-93.</w:t>
      </w:r>
    </w:p>
    <w:p w14:paraId="08D8FBBE"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4D7916">
        <w:rPr>
          <w:rFonts w:ascii="Tahoma" w:hAnsi="Tahoma" w:cs="Tahoma"/>
          <w:bCs/>
          <w:color w:val="262626" w:themeColor="text1" w:themeTint="D9"/>
          <w:sz w:val="16"/>
        </w:rPr>
        <w:t xml:space="preserve">”Ulkopolitiikan uudet mahdollisuudet” [The New Possibilities of Finnish Foreign Policy], </w:t>
      </w:r>
      <w:r w:rsidRPr="004D7916">
        <w:rPr>
          <w:rFonts w:ascii="Tahoma" w:hAnsi="Tahoma" w:cs="Tahoma"/>
          <w:bCs/>
          <w:i/>
          <w:color w:val="262626" w:themeColor="text1" w:themeTint="D9"/>
          <w:sz w:val="16"/>
        </w:rPr>
        <w:t>Rauhantutkimus</w:t>
      </w:r>
      <w:r w:rsidRPr="004D7916">
        <w:rPr>
          <w:rFonts w:ascii="Tahoma" w:hAnsi="Tahoma" w:cs="Tahoma"/>
          <w:bCs/>
          <w:color w:val="262626" w:themeColor="text1" w:themeTint="D9"/>
          <w:sz w:val="16"/>
        </w:rPr>
        <w:t>, (8):2, 1992, pp.62-70.</w:t>
      </w:r>
    </w:p>
    <w:p w14:paraId="073E4F84"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4D7916">
        <w:rPr>
          <w:rFonts w:ascii="Tahoma" w:hAnsi="Tahoma" w:cs="Tahoma"/>
          <w:bCs/>
          <w:color w:val="262626" w:themeColor="text1" w:themeTint="D9"/>
          <w:sz w:val="16"/>
        </w:rPr>
        <w:t xml:space="preserve">”Leninismin ja pluralismin kamppailu maailmanpolitiikan tutkimuksessa” [The Struggle Between Leninism and Pluralism in the Research of World Politics], </w:t>
      </w:r>
      <w:r w:rsidRPr="004D7916">
        <w:rPr>
          <w:rFonts w:ascii="Tahoma" w:hAnsi="Tahoma" w:cs="Tahoma"/>
          <w:bCs/>
          <w:i/>
          <w:color w:val="262626" w:themeColor="text1" w:themeTint="D9"/>
          <w:sz w:val="16"/>
        </w:rPr>
        <w:t>Politiikka</w:t>
      </w:r>
      <w:r w:rsidRPr="004D7916">
        <w:rPr>
          <w:rFonts w:ascii="Tahoma" w:hAnsi="Tahoma" w:cs="Tahoma"/>
          <w:bCs/>
          <w:color w:val="262626" w:themeColor="text1" w:themeTint="D9"/>
          <w:sz w:val="16"/>
        </w:rPr>
        <w:t>, (34):4, 1992, pp.379-85.</w:t>
      </w:r>
    </w:p>
    <w:p w14:paraId="7C7D23DC" w14:textId="15B1D9D0"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”Oppikirjat ajan tasalle” [Up-Dating Textbooks], a book review of S.</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Guzzini: ‘The Continuing Story of a Death Foretold’ and O.Waever: ‘Introduktion til studiet af international politik’, </w:t>
      </w:r>
      <w:r w:rsidRPr="004D7916">
        <w:rPr>
          <w:rFonts w:ascii="Tahoma" w:hAnsi="Tahoma" w:cs="Tahoma"/>
          <w:bCs/>
          <w:i/>
          <w:color w:val="262626" w:themeColor="text1" w:themeTint="D9"/>
          <w:sz w:val="16"/>
          <w:lang w:val="en-GB"/>
        </w:rPr>
        <w:t>Politiikka</w:t>
      </w:r>
      <w:r w:rsidRPr="004D7916">
        <w:rPr>
          <w:rFonts w:ascii="Tahoma" w:hAnsi="Tahoma" w:cs="Tahoma"/>
          <w:bCs/>
          <w:color w:val="262626" w:themeColor="text1" w:themeTint="D9"/>
          <w:sz w:val="16"/>
          <w:lang w:val="en-GB"/>
        </w:rPr>
        <w:t>, (35):1, 1993, pp.61-4.</w:t>
      </w:r>
    </w:p>
    <w:p w14:paraId="67D5B5DE"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”Rauhantutkijat politiikan kentille osallistumaan!” [Peace Researchers Should Participate in Political Fields!], interview of Johan Galtung, </w:t>
      </w:r>
      <w:r w:rsidRPr="004D7916">
        <w:rPr>
          <w:rFonts w:ascii="Tahoma" w:hAnsi="Tahoma" w:cs="Tahoma"/>
          <w:bCs/>
          <w:i/>
          <w:color w:val="262626" w:themeColor="text1" w:themeTint="D9"/>
          <w:sz w:val="16"/>
          <w:lang w:val="en-GB"/>
        </w:rPr>
        <w:t>Kosmopolis</w:t>
      </w:r>
      <w:r w:rsidRPr="004D7916">
        <w:rPr>
          <w:rFonts w:ascii="Tahoma" w:hAnsi="Tahoma" w:cs="Tahoma"/>
          <w:bCs/>
          <w:color w:val="262626" w:themeColor="text1" w:themeTint="D9"/>
          <w:sz w:val="16"/>
          <w:lang w:val="en-GB"/>
        </w:rPr>
        <w:t xml:space="preserve">, </w:t>
      </w:r>
      <w:r w:rsidR="002F0A24">
        <w:rPr>
          <w:rFonts w:ascii="Tahoma" w:hAnsi="Tahoma" w:cs="Tahoma"/>
          <w:bCs/>
          <w:color w:val="262626" w:themeColor="text1" w:themeTint="D9"/>
          <w:sz w:val="16"/>
          <w:lang w:val="en-GB"/>
        </w:rPr>
        <w:t>(</w:t>
      </w:r>
      <w:r w:rsidRPr="004D7916">
        <w:rPr>
          <w:rFonts w:ascii="Tahoma" w:hAnsi="Tahoma" w:cs="Tahoma"/>
          <w:bCs/>
          <w:color w:val="262626" w:themeColor="text1" w:themeTint="D9"/>
          <w:sz w:val="16"/>
          <w:lang w:val="en-GB"/>
        </w:rPr>
        <w:t>24</w:t>
      </w:r>
      <w:r w:rsidR="002F0A24">
        <w:rPr>
          <w:rFonts w:ascii="Tahoma" w:hAnsi="Tahoma" w:cs="Tahoma"/>
          <w:bCs/>
          <w:color w:val="262626" w:themeColor="text1" w:themeTint="D9"/>
          <w:sz w:val="16"/>
          <w:lang w:val="en-GB"/>
        </w:rPr>
        <w:t>)</w:t>
      </w:r>
      <w:r w:rsidRPr="004D7916">
        <w:rPr>
          <w:rFonts w:ascii="Tahoma" w:hAnsi="Tahoma" w:cs="Tahoma"/>
          <w:bCs/>
          <w:color w:val="262626" w:themeColor="text1" w:themeTint="D9"/>
          <w:sz w:val="16"/>
          <w:lang w:val="en-GB"/>
        </w:rPr>
        <w:t>:3, 1994, pp.39-54.</w:t>
      </w:r>
    </w:p>
    <w:p w14:paraId="0CAEE4BC" w14:textId="77777777" w:rsidR="00195A23" w:rsidRPr="004D7916" w:rsidRDefault="0052015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”Metamorphosis o</w:t>
      </w:r>
      <w:r w:rsidR="00195A23" w:rsidRPr="004D7916">
        <w:rPr>
          <w:rFonts w:ascii="Tahoma" w:hAnsi="Tahoma" w:cs="Tahoma"/>
          <w:bCs/>
          <w:color w:val="262626" w:themeColor="text1" w:themeTint="D9"/>
          <w:sz w:val="16"/>
          <w:lang w:val="en-GB"/>
        </w:rPr>
        <w:t xml:space="preserve">f Europe?”, </w:t>
      </w:r>
      <w:r w:rsidR="00195A23" w:rsidRPr="004D7916">
        <w:rPr>
          <w:rFonts w:ascii="Tahoma" w:hAnsi="Tahoma" w:cs="Tahoma"/>
          <w:bCs/>
          <w:i/>
          <w:color w:val="262626" w:themeColor="text1" w:themeTint="D9"/>
          <w:sz w:val="16"/>
          <w:lang w:val="en-GB"/>
        </w:rPr>
        <w:t>Diplomacy. A UC Berkeley - European Community Newsletter</w:t>
      </w:r>
      <w:r w:rsidR="00195A23" w:rsidRPr="004D7916">
        <w:rPr>
          <w:rFonts w:ascii="Tahoma" w:hAnsi="Tahoma" w:cs="Tahoma"/>
          <w:bCs/>
          <w:color w:val="262626" w:themeColor="text1" w:themeTint="D9"/>
          <w:sz w:val="16"/>
          <w:lang w:val="en-GB"/>
        </w:rPr>
        <w:t>, Fall 1994, pp.5-11.</w:t>
      </w:r>
    </w:p>
    <w:p w14:paraId="2C89C708" w14:textId="5C756452"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rPr>
        <w:t xml:space="preserve">”Ajallisia yhteyksiä ja moninaisia identiteettejä: kohti uutta maailmanpolitiikkaa?” </w:t>
      </w:r>
      <w:r w:rsidRPr="004D7916">
        <w:rPr>
          <w:rFonts w:ascii="Tahoma" w:hAnsi="Tahoma" w:cs="Tahoma"/>
          <w:bCs/>
          <w:color w:val="262626" w:themeColor="text1" w:themeTint="D9"/>
          <w:sz w:val="16"/>
          <w:lang w:val="en-GB"/>
        </w:rPr>
        <w:t>[Temporal Connections and Plural Identities: Towards New World Politics?], interview of R.</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B.</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J.</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Walker, </w:t>
      </w:r>
      <w:r w:rsidRPr="004D7916">
        <w:rPr>
          <w:rFonts w:ascii="Tahoma" w:hAnsi="Tahoma" w:cs="Tahoma"/>
          <w:bCs/>
          <w:i/>
          <w:color w:val="262626" w:themeColor="text1" w:themeTint="D9"/>
          <w:sz w:val="16"/>
          <w:lang w:val="en-GB"/>
        </w:rPr>
        <w:t>Kosmopolis</w:t>
      </w:r>
      <w:r w:rsidRPr="004D7916">
        <w:rPr>
          <w:rFonts w:ascii="Tahoma" w:hAnsi="Tahoma" w:cs="Tahoma"/>
          <w:bCs/>
          <w:color w:val="262626" w:themeColor="text1" w:themeTint="D9"/>
          <w:sz w:val="16"/>
          <w:lang w:val="en-GB"/>
        </w:rPr>
        <w:t xml:space="preserve">, </w:t>
      </w:r>
      <w:r w:rsidR="002F0A24">
        <w:rPr>
          <w:rFonts w:ascii="Tahoma" w:hAnsi="Tahoma" w:cs="Tahoma"/>
          <w:bCs/>
          <w:color w:val="262626" w:themeColor="text1" w:themeTint="D9"/>
          <w:sz w:val="16"/>
          <w:lang w:val="en-GB"/>
        </w:rPr>
        <w:t>(</w:t>
      </w:r>
      <w:r w:rsidRPr="004D7916">
        <w:rPr>
          <w:rFonts w:ascii="Tahoma" w:hAnsi="Tahoma" w:cs="Tahoma"/>
          <w:bCs/>
          <w:color w:val="262626" w:themeColor="text1" w:themeTint="D9"/>
          <w:sz w:val="16"/>
          <w:lang w:val="en-GB"/>
        </w:rPr>
        <w:t>25</w:t>
      </w:r>
      <w:r w:rsidR="002F0A24">
        <w:rPr>
          <w:rFonts w:ascii="Tahoma" w:hAnsi="Tahoma" w:cs="Tahoma"/>
          <w:bCs/>
          <w:color w:val="262626" w:themeColor="text1" w:themeTint="D9"/>
          <w:sz w:val="16"/>
          <w:lang w:val="en-GB"/>
        </w:rPr>
        <w:t>)</w:t>
      </w:r>
      <w:r w:rsidRPr="004D7916">
        <w:rPr>
          <w:rFonts w:ascii="Tahoma" w:hAnsi="Tahoma" w:cs="Tahoma"/>
          <w:bCs/>
          <w:color w:val="262626" w:themeColor="text1" w:themeTint="D9"/>
          <w:sz w:val="16"/>
          <w:lang w:val="en-GB"/>
        </w:rPr>
        <w:t>:4, 1995, pp.23-37.</w:t>
      </w:r>
    </w:p>
    <w:p w14:paraId="3CA5435E"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A book review </w:t>
      </w:r>
      <w:r w:rsidR="0042737A">
        <w:rPr>
          <w:rFonts w:ascii="Tahoma" w:hAnsi="Tahoma" w:cs="Tahoma"/>
          <w:bCs/>
          <w:color w:val="262626" w:themeColor="text1" w:themeTint="D9"/>
          <w:sz w:val="16"/>
          <w:lang w:val="en-GB"/>
        </w:rPr>
        <w:t>of H-H.Holm &amp; G.Sørensen (eds.)</w:t>
      </w:r>
      <w:r w:rsidRPr="004D7916">
        <w:rPr>
          <w:rFonts w:ascii="Tahoma" w:hAnsi="Tahoma" w:cs="Tahoma"/>
          <w:bCs/>
          <w:color w:val="262626" w:themeColor="text1" w:themeTint="D9"/>
          <w:sz w:val="16"/>
          <w:lang w:val="en-GB"/>
        </w:rPr>
        <w:t xml:space="preserve"> ‘Whose World Order? Uneven Globalization and the End of the Cold War’, </w:t>
      </w:r>
      <w:r w:rsidRPr="004D7916">
        <w:rPr>
          <w:rFonts w:ascii="Tahoma" w:hAnsi="Tahoma" w:cs="Tahoma"/>
          <w:bCs/>
          <w:i/>
          <w:color w:val="262626" w:themeColor="text1" w:themeTint="D9"/>
          <w:sz w:val="16"/>
          <w:lang w:val="en-GB"/>
        </w:rPr>
        <w:t>Politica</w:t>
      </w:r>
      <w:r w:rsidRPr="004D7916">
        <w:rPr>
          <w:rFonts w:ascii="Tahoma" w:hAnsi="Tahoma" w:cs="Tahoma"/>
          <w:bCs/>
          <w:color w:val="262626" w:themeColor="text1" w:themeTint="D9"/>
          <w:sz w:val="16"/>
          <w:lang w:val="en-GB"/>
        </w:rPr>
        <w:t>, (28):1, 1996, pp.99-102.</w:t>
      </w:r>
    </w:p>
    <w:p w14:paraId="2B162F3D" w14:textId="0CF6D2FC"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A reply to a rejoinder by H-H.</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Holm &amp; G.</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Sørensen, </w:t>
      </w:r>
      <w:r w:rsidRPr="004D7916">
        <w:rPr>
          <w:rFonts w:ascii="Tahoma" w:hAnsi="Tahoma" w:cs="Tahoma"/>
          <w:bCs/>
          <w:i/>
          <w:color w:val="262626" w:themeColor="text1" w:themeTint="D9"/>
          <w:sz w:val="16"/>
          <w:lang w:val="en-GB"/>
        </w:rPr>
        <w:t>Politica</w:t>
      </w:r>
      <w:r w:rsidRPr="004D7916">
        <w:rPr>
          <w:rFonts w:ascii="Tahoma" w:hAnsi="Tahoma" w:cs="Tahoma"/>
          <w:bCs/>
          <w:color w:val="262626" w:themeColor="text1" w:themeTint="D9"/>
          <w:sz w:val="16"/>
          <w:lang w:val="en-GB"/>
        </w:rPr>
        <w:t>, (28):2, 1996, pp.213-4.</w:t>
      </w:r>
    </w:p>
    <w:p w14:paraId="0D1EF295"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4D7916">
        <w:rPr>
          <w:rFonts w:ascii="Tahoma" w:hAnsi="Tahoma" w:cs="Tahoma"/>
          <w:bCs/>
          <w:color w:val="262626" w:themeColor="text1" w:themeTint="D9"/>
          <w:sz w:val="16"/>
        </w:rPr>
        <w:t xml:space="preserve">”Kommentti: Venäjä ja EU:n toimintavaihtoehdot – mystiikkaa vai faktoja?; Vastaus Jouko Rautavan kommenttiin”, [A Comment: Russia and the Action Possibilities of the EU – Mysticism or Facts; A Reply to Jouko Rautava's Comment], </w:t>
      </w:r>
      <w:r w:rsidRPr="004D7916">
        <w:rPr>
          <w:rFonts w:ascii="Tahoma" w:hAnsi="Tahoma" w:cs="Tahoma"/>
          <w:bCs/>
          <w:i/>
          <w:color w:val="262626" w:themeColor="text1" w:themeTint="D9"/>
          <w:sz w:val="16"/>
        </w:rPr>
        <w:t>Ulkopolitiikka</w:t>
      </w:r>
      <w:r w:rsidRPr="004D7916">
        <w:rPr>
          <w:rFonts w:ascii="Tahoma" w:hAnsi="Tahoma" w:cs="Tahoma"/>
          <w:bCs/>
          <w:color w:val="262626" w:themeColor="text1" w:themeTint="D9"/>
          <w:sz w:val="16"/>
        </w:rPr>
        <w:t>, (33):2, 1996, pp.19-21.</w:t>
      </w:r>
    </w:p>
    <w:p w14:paraId="774CF32D"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”The Rhetorical Strategies and the Misleading Nature of the Attack on Postmodernism: A Reply to Østerud”, </w:t>
      </w:r>
      <w:r w:rsidRPr="004D7916">
        <w:rPr>
          <w:rFonts w:ascii="Tahoma" w:hAnsi="Tahoma" w:cs="Tahoma"/>
          <w:bCs/>
          <w:i/>
          <w:color w:val="262626" w:themeColor="text1" w:themeTint="D9"/>
          <w:sz w:val="16"/>
          <w:lang w:val="en-GB"/>
        </w:rPr>
        <w:t xml:space="preserve">Journal </w:t>
      </w:r>
      <w:r w:rsidR="00FD3BE3" w:rsidRPr="004D7916">
        <w:rPr>
          <w:rFonts w:ascii="Tahoma" w:hAnsi="Tahoma" w:cs="Tahoma"/>
          <w:bCs/>
          <w:i/>
          <w:color w:val="262626" w:themeColor="text1" w:themeTint="D9"/>
          <w:sz w:val="16"/>
          <w:lang w:val="en-GB"/>
        </w:rPr>
        <w:t>of</w:t>
      </w:r>
      <w:r w:rsidRPr="004D7916">
        <w:rPr>
          <w:rFonts w:ascii="Tahoma" w:hAnsi="Tahoma" w:cs="Tahoma"/>
          <w:bCs/>
          <w:i/>
          <w:color w:val="262626" w:themeColor="text1" w:themeTint="D9"/>
          <w:sz w:val="16"/>
          <w:lang w:val="en-GB"/>
        </w:rPr>
        <w:t xml:space="preserve"> Peace Research</w:t>
      </w:r>
      <w:r w:rsidRPr="004D7916">
        <w:rPr>
          <w:rFonts w:ascii="Tahoma" w:hAnsi="Tahoma" w:cs="Tahoma"/>
          <w:bCs/>
          <w:color w:val="262626" w:themeColor="text1" w:themeTint="D9"/>
          <w:sz w:val="16"/>
          <w:lang w:val="en-GB"/>
        </w:rPr>
        <w:t>, (34): 3, 1997, pp.325-9.</w:t>
      </w:r>
    </w:p>
    <w:p w14:paraId="5E19F643"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4D7916">
        <w:rPr>
          <w:rFonts w:ascii="Tahoma" w:hAnsi="Tahoma" w:cs="Tahoma"/>
          <w:bCs/>
          <w:color w:val="262626" w:themeColor="text1" w:themeTint="D9"/>
          <w:sz w:val="16"/>
        </w:rPr>
        <w:t xml:space="preserve">”Olivatko Yhdysvaltain iskut oikeutettuja? Ei”, [Were the US Strikes Justified. </w:t>
      </w:r>
      <w:r w:rsidRPr="004D7916">
        <w:rPr>
          <w:rFonts w:ascii="Tahoma" w:hAnsi="Tahoma" w:cs="Tahoma"/>
          <w:bCs/>
          <w:color w:val="262626" w:themeColor="text1" w:themeTint="D9"/>
          <w:sz w:val="16"/>
          <w:lang w:val="en-US"/>
        </w:rPr>
        <w:t xml:space="preserve">No], a debate in </w:t>
      </w:r>
      <w:r w:rsidRPr="004D7916">
        <w:rPr>
          <w:rFonts w:ascii="Tahoma" w:hAnsi="Tahoma" w:cs="Tahoma"/>
          <w:bCs/>
          <w:i/>
          <w:color w:val="262626" w:themeColor="text1" w:themeTint="D9"/>
          <w:sz w:val="16"/>
          <w:lang w:val="en-US"/>
        </w:rPr>
        <w:t>Ulkopolitiikka</w:t>
      </w:r>
      <w:r w:rsidRPr="004D7916">
        <w:rPr>
          <w:rFonts w:ascii="Tahoma" w:hAnsi="Tahoma" w:cs="Tahoma"/>
          <w:bCs/>
          <w:color w:val="262626" w:themeColor="text1" w:themeTint="D9"/>
          <w:sz w:val="16"/>
          <w:lang w:val="en-US"/>
        </w:rPr>
        <w:t>, (35):3, 1998, pp.46-8.</w:t>
      </w:r>
    </w:p>
    <w:p w14:paraId="25095E5B" w14:textId="7408BA34"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4D7916">
        <w:rPr>
          <w:rFonts w:ascii="Tahoma" w:hAnsi="Tahoma" w:cs="Tahoma"/>
          <w:bCs/>
          <w:color w:val="262626" w:themeColor="text1" w:themeTint="D9"/>
          <w:sz w:val="16"/>
          <w:lang w:val="en-US"/>
        </w:rPr>
        <w:t>”Selviytyykö YK (ja maailma) USA:n vallasta?”, [May the UN (and the World) Survive the Hegemony of the US?”], a book review essay based on B.</w:t>
      </w:r>
      <w:r w:rsidR="000943EF">
        <w:rPr>
          <w:rFonts w:ascii="Tahoma" w:hAnsi="Tahoma" w:cs="Tahoma"/>
          <w:bCs/>
          <w:color w:val="262626" w:themeColor="text1" w:themeTint="D9"/>
          <w:sz w:val="16"/>
          <w:lang w:val="en-US"/>
        </w:rPr>
        <w:t xml:space="preserve"> </w:t>
      </w:r>
      <w:r w:rsidRPr="004D7916">
        <w:rPr>
          <w:rFonts w:ascii="Tahoma" w:hAnsi="Tahoma" w:cs="Tahoma"/>
          <w:bCs/>
          <w:color w:val="262626" w:themeColor="text1" w:themeTint="D9"/>
          <w:sz w:val="16"/>
          <w:lang w:val="en-US"/>
        </w:rPr>
        <w:t xml:space="preserve">Boutros-Ghali: ‘Unvanquished: A U.S.-U.N. Saga’, </w:t>
      </w:r>
      <w:r w:rsidRPr="004D7916">
        <w:rPr>
          <w:rFonts w:ascii="Tahoma" w:hAnsi="Tahoma" w:cs="Tahoma"/>
          <w:bCs/>
          <w:i/>
          <w:color w:val="262626" w:themeColor="text1" w:themeTint="D9"/>
          <w:sz w:val="16"/>
          <w:lang w:val="en-US"/>
        </w:rPr>
        <w:t>Ulkopolitiikka</w:t>
      </w:r>
      <w:r w:rsidRPr="004D7916">
        <w:rPr>
          <w:rFonts w:ascii="Tahoma" w:hAnsi="Tahoma" w:cs="Tahoma"/>
          <w:bCs/>
          <w:color w:val="262626" w:themeColor="text1" w:themeTint="D9"/>
          <w:sz w:val="16"/>
          <w:lang w:val="en-US"/>
        </w:rPr>
        <w:t>, (36:3), 1999, pp.140-146.</w:t>
      </w:r>
    </w:p>
    <w:p w14:paraId="73757FC1"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”After International Relations, After Capitalism: A Rejoinder to Branwen Gruffyd Jones”, </w:t>
      </w:r>
      <w:r w:rsidRPr="004D7916">
        <w:rPr>
          <w:rFonts w:ascii="Tahoma" w:hAnsi="Tahoma" w:cs="Tahoma"/>
          <w:bCs/>
          <w:i/>
          <w:color w:val="262626" w:themeColor="text1" w:themeTint="D9"/>
          <w:sz w:val="16"/>
          <w:lang w:val="en-GB"/>
        </w:rPr>
        <w:t>Journal of Critical Realism</w:t>
      </w:r>
      <w:r w:rsidRPr="004D7916">
        <w:rPr>
          <w:rFonts w:ascii="Tahoma" w:hAnsi="Tahoma" w:cs="Tahoma"/>
          <w:bCs/>
          <w:color w:val="262626" w:themeColor="text1" w:themeTint="D9"/>
          <w:sz w:val="16"/>
          <w:lang w:val="en-GB"/>
        </w:rPr>
        <w:t>, (1):2, 2003, pp.175-81.</w:t>
      </w:r>
    </w:p>
    <w:p w14:paraId="7DB2FFE0" w14:textId="55A7E49C"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4D7916">
        <w:rPr>
          <w:rFonts w:ascii="Tahoma" w:hAnsi="Tahoma" w:cs="Tahoma"/>
          <w:bCs/>
          <w:color w:val="262626" w:themeColor="text1" w:themeTint="D9"/>
          <w:sz w:val="16"/>
          <w:lang w:val="en-GB"/>
        </w:rPr>
        <w:t>“Explaining the Rise and Decline of the Swedish Model”, a book review essay on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J.</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Ryner: ‘Capitalist Restructuring, Globalisation and the Third Way. Lessons from the Swedish Model’, </w:t>
      </w:r>
      <w:r w:rsidRPr="004D7916">
        <w:rPr>
          <w:rFonts w:ascii="Tahoma" w:hAnsi="Tahoma" w:cs="Tahoma"/>
          <w:bCs/>
          <w:i/>
          <w:color w:val="262626" w:themeColor="text1" w:themeTint="D9"/>
          <w:sz w:val="16"/>
          <w:lang w:val="en-GB"/>
        </w:rPr>
        <w:t>Cooperation and</w:t>
      </w:r>
      <w:r w:rsidRPr="004D7916">
        <w:rPr>
          <w:rFonts w:ascii="Tahoma" w:hAnsi="Tahoma" w:cs="Tahoma"/>
          <w:bCs/>
          <w:i/>
          <w:color w:val="262626" w:themeColor="text1" w:themeTint="D9"/>
          <w:sz w:val="16"/>
          <w:lang w:val="en-US"/>
        </w:rPr>
        <w:t xml:space="preserve"> Conflict</w:t>
      </w:r>
      <w:r w:rsidRPr="004D7916">
        <w:rPr>
          <w:rFonts w:ascii="Tahoma" w:hAnsi="Tahoma" w:cs="Tahoma"/>
          <w:bCs/>
          <w:color w:val="262626" w:themeColor="text1" w:themeTint="D9"/>
          <w:sz w:val="16"/>
          <w:lang w:val="en-US"/>
        </w:rPr>
        <w:t>, (38):2, 2003, pp.175-78.</w:t>
      </w:r>
    </w:p>
    <w:p w14:paraId="570F42D0" w14:textId="24FA0E23"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4D7916">
        <w:rPr>
          <w:rFonts w:ascii="Tahoma" w:hAnsi="Tahoma" w:cs="Tahoma"/>
          <w:bCs/>
          <w:color w:val="262626" w:themeColor="text1" w:themeTint="D9"/>
          <w:sz w:val="16"/>
        </w:rPr>
        <w:t>“Uussuomettumista?”, [Neo-Finlandisation?], with J.</w:t>
      </w:r>
      <w:r w:rsidR="000943EF">
        <w:rPr>
          <w:rFonts w:ascii="Tahoma" w:hAnsi="Tahoma" w:cs="Tahoma"/>
          <w:bCs/>
          <w:color w:val="262626" w:themeColor="text1" w:themeTint="D9"/>
          <w:sz w:val="16"/>
        </w:rPr>
        <w:t xml:space="preserve"> </w:t>
      </w:r>
      <w:r w:rsidRPr="004D7916">
        <w:rPr>
          <w:rFonts w:ascii="Tahoma" w:hAnsi="Tahoma" w:cs="Tahoma"/>
          <w:bCs/>
          <w:color w:val="262626" w:themeColor="text1" w:themeTint="D9"/>
          <w:sz w:val="16"/>
        </w:rPr>
        <w:t xml:space="preserve">Pakkasvirta, </w:t>
      </w:r>
      <w:r w:rsidRPr="004D7916">
        <w:rPr>
          <w:rFonts w:ascii="Tahoma" w:hAnsi="Tahoma" w:cs="Tahoma"/>
          <w:bCs/>
          <w:i/>
          <w:color w:val="262626" w:themeColor="text1" w:themeTint="D9"/>
          <w:sz w:val="16"/>
        </w:rPr>
        <w:t>Historiallinen Aikakauskirja</w:t>
      </w:r>
      <w:r w:rsidRPr="004D7916">
        <w:rPr>
          <w:rFonts w:ascii="Tahoma" w:hAnsi="Tahoma" w:cs="Tahoma"/>
          <w:bCs/>
          <w:color w:val="262626" w:themeColor="text1" w:themeTint="D9"/>
          <w:sz w:val="16"/>
        </w:rPr>
        <w:t>, 2/2003, pp.338-44.</w:t>
      </w:r>
    </w:p>
    <w:p w14:paraId="7F830AF0" w14:textId="363D974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”An Optical Illusion: The Finnish Model”, a book review essay on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Castells &amp; P.</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Himanen (2002): ‘The Information Society and the Welfare State. The Finnish Model’, </w:t>
      </w:r>
      <w:r w:rsidRPr="004D7916">
        <w:rPr>
          <w:rFonts w:ascii="Tahoma" w:hAnsi="Tahoma" w:cs="Tahoma"/>
          <w:bCs/>
          <w:i/>
          <w:color w:val="262626" w:themeColor="text1" w:themeTint="D9"/>
          <w:sz w:val="16"/>
          <w:lang w:val="en-GB"/>
        </w:rPr>
        <w:t>Theory, Culture &amp; Society</w:t>
      </w:r>
      <w:r w:rsidRPr="004D7916">
        <w:rPr>
          <w:rFonts w:ascii="Tahoma" w:hAnsi="Tahoma" w:cs="Tahoma"/>
          <w:bCs/>
          <w:color w:val="262626" w:themeColor="text1" w:themeTint="D9"/>
          <w:sz w:val="16"/>
          <w:lang w:val="en-GB"/>
        </w:rPr>
        <w:t>, (20):3, 2003, pp.139-145.</w:t>
      </w:r>
    </w:p>
    <w:p w14:paraId="6147902C" w14:textId="73E14B24" w:rsidR="00195A23" w:rsidRPr="004D7916" w:rsidRDefault="00195A23"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4D7916">
        <w:rPr>
          <w:rFonts w:ascii="Tahoma" w:hAnsi="Tahoma" w:cs="Tahoma"/>
          <w:bCs/>
          <w:color w:val="262626" w:themeColor="text1" w:themeTint="D9"/>
          <w:sz w:val="16"/>
          <w:lang w:val="en-GB"/>
        </w:rPr>
        <w:t>”Teknonationalismi ja talouskasvun globaalit edellytykset” [Technonationalism and the Prerequisites of Economic Growth], a book review of T.</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Hämäläinen: ‘National Competitiveness and Economic Growth’. </w:t>
      </w:r>
      <w:r w:rsidRPr="004D7916">
        <w:rPr>
          <w:rFonts w:ascii="Tahoma" w:hAnsi="Tahoma" w:cs="Tahoma"/>
          <w:bCs/>
          <w:i/>
          <w:color w:val="262626" w:themeColor="text1" w:themeTint="D9"/>
          <w:sz w:val="16"/>
          <w:lang w:val="en-GB"/>
        </w:rPr>
        <w:t>Tiedepolitiikka</w:t>
      </w:r>
      <w:r w:rsidRPr="004D7916">
        <w:rPr>
          <w:rFonts w:ascii="Tahoma" w:hAnsi="Tahoma" w:cs="Tahoma"/>
          <w:bCs/>
          <w:color w:val="262626" w:themeColor="text1" w:themeTint="D9"/>
          <w:sz w:val="16"/>
          <w:lang w:val="en-GB"/>
        </w:rPr>
        <w:t>, 1/2004, pp.57-59.</w:t>
      </w:r>
    </w:p>
    <w:p w14:paraId="1172D2E9"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“Salaisen diplomatian aika on ohi” [The Time for Secret Diplomacy is Over], </w:t>
      </w:r>
      <w:r w:rsidRPr="004D7916">
        <w:rPr>
          <w:rFonts w:ascii="Tahoma" w:hAnsi="Tahoma" w:cs="Tahoma"/>
          <w:bCs/>
          <w:i/>
          <w:color w:val="262626" w:themeColor="text1" w:themeTint="D9"/>
          <w:sz w:val="16"/>
          <w:lang w:val="en-GB"/>
        </w:rPr>
        <w:t>Ulkopolitiikka</w:t>
      </w:r>
      <w:r w:rsidRPr="004D7916">
        <w:rPr>
          <w:rFonts w:ascii="Tahoma" w:hAnsi="Tahoma" w:cs="Tahoma"/>
          <w:bCs/>
          <w:color w:val="262626" w:themeColor="text1" w:themeTint="D9"/>
          <w:sz w:val="16"/>
          <w:lang w:val="en-GB"/>
        </w:rPr>
        <w:t>, (40):1, 2004, pp.76-80.</w:t>
      </w:r>
    </w:p>
    <w:p w14:paraId="7D11EFD6" w14:textId="250CA7CE"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lastRenderedPageBreak/>
        <w:t>”Maailmankansalaisen etiikka” [Ethics for a Citizen of the World], book review of J.</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Sihvola: ’Maailmankansalaisen etiikka’, </w:t>
      </w:r>
      <w:r w:rsidRPr="004D7916">
        <w:rPr>
          <w:rFonts w:ascii="Tahoma" w:hAnsi="Tahoma" w:cs="Tahoma"/>
          <w:bCs/>
          <w:i/>
          <w:color w:val="262626" w:themeColor="text1" w:themeTint="D9"/>
          <w:sz w:val="16"/>
          <w:lang w:val="en-GB"/>
        </w:rPr>
        <w:t>Politiikka</w:t>
      </w:r>
      <w:r w:rsidRPr="004D7916">
        <w:rPr>
          <w:rFonts w:ascii="Tahoma" w:hAnsi="Tahoma" w:cs="Tahoma"/>
          <w:bCs/>
          <w:color w:val="262626" w:themeColor="text1" w:themeTint="D9"/>
          <w:sz w:val="16"/>
          <w:lang w:val="en-GB"/>
        </w:rPr>
        <w:t>, (46):3, 2004, pp.219-221.</w:t>
      </w:r>
    </w:p>
    <w:p w14:paraId="342AD19D" w14:textId="718E49E6"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“Ihmiskunnan kohtalon yhteys: filosofisia ja yhteiskuntatieteelli</w:t>
      </w:r>
      <w:r w:rsidR="0009171C">
        <w:rPr>
          <w:rFonts w:ascii="Tahoma" w:hAnsi="Tahoma" w:cs="Tahoma"/>
          <w:bCs/>
          <w:color w:val="262626" w:themeColor="text1" w:themeTint="D9"/>
          <w:sz w:val="16"/>
          <w:lang w:val="en-GB"/>
        </w:rPr>
        <w:t>siä vastauksia – Roy Bhaskarin j</w:t>
      </w:r>
      <w:r w:rsidRPr="004D7916">
        <w:rPr>
          <w:rFonts w:ascii="Tahoma" w:hAnsi="Tahoma" w:cs="Tahoma"/>
          <w:bCs/>
          <w:color w:val="262626" w:themeColor="text1" w:themeTint="D9"/>
          <w:sz w:val="16"/>
          <w:lang w:val="en-GB"/>
        </w:rPr>
        <w:t>a Heikki Patomäen keskustelu”, [</w:t>
      </w:r>
      <w:r w:rsidR="008A6C1E">
        <w:rPr>
          <w:rFonts w:ascii="Tahoma" w:hAnsi="Tahoma" w:cs="Tahoma"/>
          <w:bCs/>
          <w:color w:val="262626" w:themeColor="text1" w:themeTint="D9"/>
          <w:sz w:val="16"/>
          <w:lang w:val="en-GB"/>
        </w:rPr>
        <w:t>The Common Fate of Humanity</w:t>
      </w:r>
      <w:r w:rsidRPr="004D7916">
        <w:rPr>
          <w:rFonts w:ascii="Tahoma" w:hAnsi="Tahoma" w:cs="Tahoma"/>
          <w:bCs/>
          <w:color w:val="262626" w:themeColor="text1" w:themeTint="D9"/>
          <w:sz w:val="16"/>
          <w:lang w:val="en-GB"/>
        </w:rPr>
        <w:t xml:space="preserve">: </w:t>
      </w:r>
      <w:r w:rsidR="008A6C1E">
        <w:rPr>
          <w:rFonts w:ascii="Tahoma" w:hAnsi="Tahoma" w:cs="Tahoma"/>
          <w:bCs/>
          <w:color w:val="262626" w:themeColor="text1" w:themeTint="D9"/>
          <w:sz w:val="16"/>
          <w:lang w:val="en-GB"/>
        </w:rPr>
        <w:t>Philosophical and Social Scientific Responses</w:t>
      </w:r>
      <w:r w:rsidRPr="004D7916">
        <w:rPr>
          <w:rFonts w:ascii="Tahoma" w:hAnsi="Tahoma" w:cs="Tahoma"/>
          <w:bCs/>
          <w:color w:val="262626" w:themeColor="text1" w:themeTint="D9"/>
          <w:sz w:val="16"/>
          <w:lang w:val="en-GB"/>
        </w:rPr>
        <w:t xml:space="preserve"> – A Conversation with Roy Bhaskar and Heikki Patomäki], ed. and trans. by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Jutila, </w:t>
      </w:r>
      <w:r w:rsidRPr="004D7916">
        <w:rPr>
          <w:rFonts w:ascii="Tahoma" w:hAnsi="Tahoma" w:cs="Tahoma"/>
          <w:bCs/>
          <w:i/>
          <w:color w:val="262626" w:themeColor="text1" w:themeTint="D9"/>
          <w:sz w:val="16"/>
          <w:lang w:val="en-GB"/>
        </w:rPr>
        <w:t>Kosmopolis</w:t>
      </w:r>
      <w:r w:rsidRPr="004D7916">
        <w:rPr>
          <w:rFonts w:ascii="Tahoma" w:hAnsi="Tahoma" w:cs="Tahoma"/>
          <w:bCs/>
          <w:color w:val="262626" w:themeColor="text1" w:themeTint="D9"/>
          <w:sz w:val="16"/>
          <w:lang w:val="en-GB"/>
        </w:rPr>
        <w:t>, (36):1, 2006, pp.6-25.</w:t>
      </w:r>
    </w:p>
    <w:p w14:paraId="69B84B06" w14:textId="189164FD"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“Global Democracy”, entry in </w:t>
      </w:r>
      <w:r w:rsidR="0058255A" w:rsidRPr="0058255A">
        <w:rPr>
          <w:rFonts w:ascii="Tahoma" w:hAnsi="Tahoma" w:cs="Tahoma"/>
          <w:bCs/>
          <w:color w:val="262626" w:themeColor="text1" w:themeTint="D9"/>
          <w:sz w:val="16"/>
          <w:lang w:val="en-GB"/>
        </w:rPr>
        <w:t>M.</w:t>
      </w:r>
      <w:r w:rsidR="000943EF">
        <w:rPr>
          <w:rFonts w:ascii="Tahoma" w:hAnsi="Tahoma" w:cs="Tahoma"/>
          <w:bCs/>
          <w:color w:val="262626" w:themeColor="text1" w:themeTint="D9"/>
          <w:sz w:val="16"/>
          <w:lang w:val="en-GB"/>
        </w:rPr>
        <w:t xml:space="preserve"> </w:t>
      </w:r>
      <w:r w:rsidR="0058255A" w:rsidRPr="0058255A">
        <w:rPr>
          <w:rFonts w:ascii="Tahoma" w:hAnsi="Tahoma" w:cs="Tahoma"/>
          <w:bCs/>
          <w:color w:val="262626" w:themeColor="text1" w:themeTint="D9"/>
          <w:sz w:val="16"/>
          <w:lang w:val="en-GB"/>
        </w:rPr>
        <w:t>Featherstone, C.</w:t>
      </w:r>
      <w:r w:rsidR="000943EF">
        <w:rPr>
          <w:rFonts w:ascii="Tahoma" w:hAnsi="Tahoma" w:cs="Tahoma"/>
          <w:bCs/>
          <w:color w:val="262626" w:themeColor="text1" w:themeTint="D9"/>
          <w:sz w:val="16"/>
          <w:lang w:val="en-GB"/>
        </w:rPr>
        <w:t xml:space="preserve"> </w:t>
      </w:r>
      <w:r w:rsidR="0058255A" w:rsidRPr="0058255A">
        <w:rPr>
          <w:rFonts w:ascii="Tahoma" w:hAnsi="Tahoma" w:cs="Tahoma"/>
          <w:bCs/>
          <w:color w:val="262626" w:themeColor="text1" w:themeTint="D9"/>
          <w:sz w:val="16"/>
          <w:lang w:val="en-GB"/>
        </w:rPr>
        <w:t>Venn, R.</w:t>
      </w:r>
      <w:r w:rsidR="000943EF">
        <w:rPr>
          <w:rFonts w:ascii="Tahoma" w:hAnsi="Tahoma" w:cs="Tahoma"/>
          <w:bCs/>
          <w:color w:val="262626" w:themeColor="text1" w:themeTint="D9"/>
          <w:sz w:val="16"/>
          <w:lang w:val="en-GB"/>
        </w:rPr>
        <w:t xml:space="preserve"> </w:t>
      </w:r>
      <w:r w:rsidR="0058255A" w:rsidRPr="0058255A">
        <w:rPr>
          <w:rFonts w:ascii="Tahoma" w:hAnsi="Tahoma" w:cs="Tahoma"/>
          <w:bCs/>
          <w:color w:val="262626" w:themeColor="text1" w:themeTint="D9"/>
          <w:sz w:val="16"/>
          <w:lang w:val="en-GB"/>
        </w:rPr>
        <w:t xml:space="preserve">Bishop </w:t>
      </w:r>
      <w:r w:rsidR="000943EF">
        <w:rPr>
          <w:rFonts w:ascii="Tahoma" w:hAnsi="Tahoma" w:cs="Tahoma"/>
          <w:bCs/>
          <w:color w:val="262626" w:themeColor="text1" w:themeTint="D9"/>
          <w:sz w:val="16"/>
          <w:lang w:val="en-GB"/>
        </w:rPr>
        <w:t>and</w:t>
      </w:r>
      <w:r w:rsidR="0058255A" w:rsidRPr="0058255A">
        <w:rPr>
          <w:rFonts w:ascii="Tahoma" w:hAnsi="Tahoma" w:cs="Tahoma"/>
          <w:bCs/>
          <w:color w:val="262626" w:themeColor="text1" w:themeTint="D9"/>
          <w:sz w:val="16"/>
          <w:lang w:val="en-GB"/>
        </w:rPr>
        <w:t xml:space="preserve"> J.</w:t>
      </w:r>
      <w:r w:rsidR="000943EF">
        <w:rPr>
          <w:rFonts w:ascii="Tahoma" w:hAnsi="Tahoma" w:cs="Tahoma"/>
          <w:bCs/>
          <w:color w:val="262626" w:themeColor="text1" w:themeTint="D9"/>
          <w:sz w:val="16"/>
          <w:lang w:val="en-GB"/>
        </w:rPr>
        <w:t xml:space="preserve"> </w:t>
      </w:r>
      <w:r w:rsidR="0058255A" w:rsidRPr="0058255A">
        <w:rPr>
          <w:rFonts w:ascii="Tahoma" w:hAnsi="Tahoma" w:cs="Tahoma"/>
          <w:bCs/>
          <w:color w:val="262626" w:themeColor="text1" w:themeTint="D9"/>
          <w:sz w:val="16"/>
          <w:lang w:val="en-GB"/>
        </w:rPr>
        <w:t xml:space="preserve">Phillips </w:t>
      </w:r>
      <w:r w:rsidR="0058255A">
        <w:rPr>
          <w:rFonts w:ascii="Tahoma" w:hAnsi="Tahoma" w:cs="Tahoma"/>
          <w:bCs/>
          <w:color w:val="262626" w:themeColor="text1" w:themeTint="D9"/>
          <w:sz w:val="16"/>
          <w:lang w:val="en-GB"/>
        </w:rPr>
        <w:t>(eds</w:t>
      </w:r>
      <w:r w:rsidR="0042737A">
        <w:rPr>
          <w:rFonts w:ascii="Tahoma" w:hAnsi="Tahoma" w:cs="Tahoma"/>
          <w:bCs/>
          <w:color w:val="262626" w:themeColor="text1" w:themeTint="D9"/>
          <w:sz w:val="16"/>
          <w:lang w:val="en-GB"/>
        </w:rPr>
        <w:t>.</w:t>
      </w:r>
      <w:r w:rsidR="0058255A">
        <w:rPr>
          <w:rFonts w:ascii="Tahoma" w:hAnsi="Tahoma" w:cs="Tahoma"/>
          <w:bCs/>
          <w:color w:val="262626" w:themeColor="text1" w:themeTint="D9"/>
          <w:sz w:val="16"/>
          <w:lang w:val="en-GB"/>
        </w:rPr>
        <w:t>) T</w:t>
      </w:r>
      <w:r w:rsidRPr="004D7916">
        <w:rPr>
          <w:rFonts w:ascii="Tahoma" w:hAnsi="Tahoma" w:cs="Tahoma"/>
          <w:bCs/>
          <w:color w:val="262626" w:themeColor="text1" w:themeTint="D9"/>
          <w:sz w:val="16"/>
          <w:lang w:val="en-GB"/>
        </w:rPr>
        <w:t>he New Encyclopaedia project of</w:t>
      </w:r>
      <w:r w:rsidR="0058255A">
        <w:rPr>
          <w:rFonts w:ascii="Tahoma" w:hAnsi="Tahoma" w:cs="Tahoma"/>
          <w:bCs/>
          <w:color w:val="262626" w:themeColor="text1" w:themeTint="D9"/>
          <w:sz w:val="16"/>
          <w:lang w:val="en-GB"/>
        </w:rPr>
        <w:t xml:space="preserve"> </w:t>
      </w:r>
      <w:r w:rsidRPr="004D7916">
        <w:rPr>
          <w:rFonts w:ascii="Tahoma" w:hAnsi="Tahoma" w:cs="Tahoma"/>
          <w:bCs/>
          <w:i/>
          <w:color w:val="262626" w:themeColor="text1" w:themeTint="D9"/>
          <w:sz w:val="16"/>
          <w:lang w:val="en-GB"/>
        </w:rPr>
        <w:t>Theory, Culture &amp; Society</w:t>
      </w:r>
      <w:r w:rsidRPr="004D7916">
        <w:rPr>
          <w:rFonts w:ascii="Tahoma" w:hAnsi="Tahoma" w:cs="Tahoma"/>
          <w:bCs/>
          <w:color w:val="262626" w:themeColor="text1" w:themeTint="D9"/>
          <w:sz w:val="16"/>
          <w:lang w:val="en-GB"/>
        </w:rPr>
        <w:t xml:space="preserve"> (special issue on “Problem</w:t>
      </w:r>
      <w:r w:rsidR="0058255A">
        <w:rPr>
          <w:rFonts w:ascii="Tahoma" w:hAnsi="Tahoma" w:cs="Tahoma"/>
          <w:bCs/>
          <w:color w:val="262626" w:themeColor="text1" w:themeTint="D9"/>
          <w:sz w:val="16"/>
          <w:lang w:val="en-GB"/>
        </w:rPr>
        <w:t>atizing Global Knowledge”)</w:t>
      </w:r>
      <w:r w:rsidRPr="004D7916">
        <w:rPr>
          <w:rFonts w:ascii="Tahoma" w:hAnsi="Tahoma" w:cs="Tahoma"/>
          <w:bCs/>
          <w:color w:val="262626" w:themeColor="text1" w:themeTint="D9"/>
          <w:sz w:val="16"/>
          <w:lang w:val="en-GB"/>
        </w:rPr>
        <w:t>, (23):2-3, 2006, pp.519-21.</w:t>
      </w:r>
    </w:p>
    <w:p w14:paraId="5E2320F6"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“Liberal-Democratization as a Global Political Project”, book review of R. Youngs: ‘International Democracy and the West. The Role of Governments, Civil Society, and Multinational Business’, </w:t>
      </w:r>
      <w:r w:rsidRPr="004D7916">
        <w:rPr>
          <w:rFonts w:ascii="Tahoma" w:hAnsi="Tahoma" w:cs="Tahoma"/>
          <w:bCs/>
          <w:i/>
          <w:color w:val="262626" w:themeColor="text1" w:themeTint="D9"/>
          <w:sz w:val="16"/>
          <w:lang w:val="en-GB"/>
        </w:rPr>
        <w:t>International Studies Review</w:t>
      </w:r>
      <w:r w:rsidRPr="004D7916">
        <w:rPr>
          <w:rFonts w:ascii="Tahoma" w:hAnsi="Tahoma" w:cs="Tahoma"/>
          <w:bCs/>
          <w:color w:val="262626" w:themeColor="text1" w:themeTint="D9"/>
          <w:sz w:val="16"/>
          <w:lang w:val="en-GB"/>
        </w:rPr>
        <w:t>, (8):2, 2006, pp.336-8.</w:t>
      </w:r>
    </w:p>
    <w:p w14:paraId="04B459E8" w14:textId="41294233"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”Currency Transaction Tax”, entry in R.</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Robe</w:t>
      </w:r>
      <w:r w:rsidR="0042737A">
        <w:rPr>
          <w:rFonts w:ascii="Tahoma" w:hAnsi="Tahoma" w:cs="Tahoma"/>
          <w:bCs/>
          <w:color w:val="262626" w:themeColor="text1" w:themeTint="D9"/>
          <w:sz w:val="16"/>
          <w:lang w:val="en-GB"/>
        </w:rPr>
        <w:t>rtson and J.</w:t>
      </w:r>
      <w:r w:rsidR="000943EF">
        <w:rPr>
          <w:rFonts w:ascii="Tahoma" w:hAnsi="Tahoma" w:cs="Tahoma"/>
          <w:bCs/>
          <w:color w:val="262626" w:themeColor="text1" w:themeTint="D9"/>
          <w:sz w:val="16"/>
          <w:lang w:val="en-GB"/>
        </w:rPr>
        <w:t xml:space="preserve"> </w:t>
      </w:r>
      <w:r w:rsidR="0042737A">
        <w:rPr>
          <w:rFonts w:ascii="Tahoma" w:hAnsi="Tahoma" w:cs="Tahoma"/>
          <w:bCs/>
          <w:color w:val="262626" w:themeColor="text1" w:themeTint="D9"/>
          <w:sz w:val="16"/>
          <w:lang w:val="en-GB"/>
        </w:rPr>
        <w:t>Aart Scholte (eds.)</w:t>
      </w:r>
      <w:r w:rsidRPr="004D7916">
        <w:rPr>
          <w:rFonts w:ascii="Tahoma" w:hAnsi="Tahoma" w:cs="Tahoma"/>
          <w:bCs/>
          <w:color w:val="262626" w:themeColor="text1" w:themeTint="D9"/>
          <w:sz w:val="16"/>
          <w:lang w:val="en-GB"/>
        </w:rPr>
        <w:t xml:space="preserve"> </w:t>
      </w:r>
      <w:r w:rsidRPr="004D7916">
        <w:rPr>
          <w:rFonts w:ascii="Tahoma" w:hAnsi="Tahoma" w:cs="Tahoma"/>
          <w:bCs/>
          <w:i/>
          <w:color w:val="262626" w:themeColor="text1" w:themeTint="D9"/>
          <w:sz w:val="16"/>
          <w:lang w:val="en-GB"/>
        </w:rPr>
        <w:t>Encyclopedia of Globalization</w:t>
      </w:r>
      <w:r w:rsidRPr="004D7916">
        <w:rPr>
          <w:rFonts w:ascii="Tahoma" w:hAnsi="Tahoma" w:cs="Tahoma"/>
          <w:bCs/>
          <w:color w:val="262626" w:themeColor="text1" w:themeTint="D9"/>
          <w:sz w:val="16"/>
          <w:lang w:val="en-GB"/>
        </w:rPr>
        <w:t>, Routledge: London &amp; New York, 2006.</w:t>
      </w:r>
    </w:p>
    <w:p w14:paraId="15E9D946" w14:textId="66DD7BF6"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”International Relations”, entry in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Hartwig (ed.) </w:t>
      </w:r>
      <w:r w:rsidRPr="004D7916">
        <w:rPr>
          <w:rFonts w:ascii="Tahoma" w:hAnsi="Tahoma" w:cs="Tahoma"/>
          <w:bCs/>
          <w:i/>
          <w:color w:val="262626" w:themeColor="text1" w:themeTint="D9"/>
          <w:sz w:val="16"/>
          <w:lang w:val="en-GB"/>
        </w:rPr>
        <w:t>Critical Realism: An Encyclopaedia</w:t>
      </w:r>
      <w:r w:rsidRPr="004D7916">
        <w:rPr>
          <w:rFonts w:ascii="Tahoma" w:hAnsi="Tahoma" w:cs="Tahoma"/>
          <w:bCs/>
          <w:color w:val="262626" w:themeColor="text1" w:themeTint="D9"/>
          <w:sz w:val="16"/>
          <w:lang w:val="en-GB"/>
        </w:rPr>
        <w:t>, Routledge: London &amp; New York, 2007, pp. 261-3.</w:t>
      </w:r>
    </w:p>
    <w:p w14:paraId="47410A8D" w14:textId="59E9799D"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”Neoliberalism”, entry in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Hartwig (ed.) </w:t>
      </w:r>
      <w:r w:rsidRPr="004D7916">
        <w:rPr>
          <w:rFonts w:ascii="Tahoma" w:hAnsi="Tahoma" w:cs="Tahoma"/>
          <w:bCs/>
          <w:i/>
          <w:color w:val="262626" w:themeColor="text1" w:themeTint="D9"/>
          <w:sz w:val="16"/>
          <w:lang w:val="en-GB"/>
        </w:rPr>
        <w:t>Critical Realism: An Encyclopaedia</w:t>
      </w:r>
      <w:r w:rsidRPr="004D7916">
        <w:rPr>
          <w:rFonts w:ascii="Tahoma" w:hAnsi="Tahoma" w:cs="Tahoma"/>
          <w:bCs/>
          <w:color w:val="262626" w:themeColor="text1" w:themeTint="D9"/>
          <w:sz w:val="16"/>
          <w:lang w:val="en-GB"/>
        </w:rPr>
        <w:t>, Routledge: London &amp; New York, 2007, pp.326-9.</w:t>
      </w:r>
    </w:p>
    <w:p w14:paraId="253E9EF0" w14:textId="6CEB4F6E"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“Futures Studies”, entry in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Hartwig (ed.) </w:t>
      </w:r>
      <w:r w:rsidRPr="004D7916">
        <w:rPr>
          <w:rFonts w:ascii="Tahoma" w:hAnsi="Tahoma" w:cs="Tahoma"/>
          <w:bCs/>
          <w:i/>
          <w:color w:val="262626" w:themeColor="text1" w:themeTint="D9"/>
          <w:sz w:val="16"/>
          <w:lang w:val="en-GB"/>
        </w:rPr>
        <w:t>Critical Realism: An Encyclopaedia</w:t>
      </w:r>
      <w:r w:rsidRPr="004D7916">
        <w:rPr>
          <w:rFonts w:ascii="Tahoma" w:hAnsi="Tahoma" w:cs="Tahoma"/>
          <w:bCs/>
          <w:color w:val="262626" w:themeColor="text1" w:themeTint="D9"/>
          <w:sz w:val="16"/>
          <w:lang w:val="en-GB"/>
        </w:rPr>
        <w:t>, Routledge: London &amp; New York, 2007, pp.215-7.</w:t>
      </w:r>
    </w:p>
    <w:p w14:paraId="6E641D40" w14:textId="7F79C726"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”Political Economy”, with J.</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Morgan, entry in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Hartwig (ed.) </w:t>
      </w:r>
      <w:r w:rsidRPr="004D7916">
        <w:rPr>
          <w:rFonts w:ascii="Tahoma" w:hAnsi="Tahoma" w:cs="Tahoma"/>
          <w:bCs/>
          <w:i/>
          <w:color w:val="262626" w:themeColor="text1" w:themeTint="D9"/>
          <w:sz w:val="16"/>
          <w:lang w:val="en-GB"/>
        </w:rPr>
        <w:t>Critical Realism: An Encyclopaedia</w:t>
      </w:r>
      <w:r w:rsidRPr="004D7916">
        <w:rPr>
          <w:rFonts w:ascii="Tahoma" w:hAnsi="Tahoma" w:cs="Tahoma"/>
          <w:bCs/>
          <w:color w:val="262626" w:themeColor="text1" w:themeTint="D9"/>
          <w:sz w:val="16"/>
          <w:lang w:val="en-GB"/>
        </w:rPr>
        <w:t>, Routledge: London &amp; New York, 2007, pp.362-4.</w:t>
      </w:r>
    </w:p>
    <w:p w14:paraId="11C305B5"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“Comment On Chandler: The Role of ‘Critical’ in the Theory and Practice of Global Civil Society”, </w:t>
      </w:r>
      <w:r w:rsidRPr="004D7916">
        <w:rPr>
          <w:rFonts w:ascii="Tahoma" w:hAnsi="Tahoma" w:cs="Tahoma"/>
          <w:bCs/>
          <w:i/>
          <w:color w:val="262626" w:themeColor="text1" w:themeTint="D9"/>
          <w:sz w:val="16"/>
          <w:lang w:val="en-GB"/>
        </w:rPr>
        <w:t>Globalizations</w:t>
      </w:r>
      <w:r w:rsidRPr="004D7916">
        <w:rPr>
          <w:rFonts w:ascii="Tahoma" w:hAnsi="Tahoma" w:cs="Tahoma"/>
          <w:bCs/>
          <w:color w:val="262626" w:themeColor="text1" w:themeTint="D9"/>
          <w:sz w:val="16"/>
          <w:lang w:val="en-GB"/>
        </w:rPr>
        <w:t>, (4):2, 2007, pp. 312-7.</w:t>
      </w:r>
    </w:p>
    <w:p w14:paraId="01BEA223"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“Learning from Alker: The Fifth Lesson” (Tributes to Hayward R. Alker), </w:t>
      </w:r>
      <w:r w:rsidRPr="004D7916">
        <w:rPr>
          <w:rFonts w:ascii="Tahoma" w:hAnsi="Tahoma" w:cs="Tahoma"/>
          <w:bCs/>
          <w:i/>
          <w:color w:val="262626" w:themeColor="text1" w:themeTint="D9"/>
          <w:sz w:val="16"/>
          <w:lang w:val="en-GB"/>
        </w:rPr>
        <w:t>International Political Sociology</w:t>
      </w:r>
      <w:r w:rsidRPr="004D7916">
        <w:rPr>
          <w:rFonts w:ascii="Tahoma" w:hAnsi="Tahoma" w:cs="Tahoma"/>
          <w:bCs/>
          <w:color w:val="262626" w:themeColor="text1" w:themeTint="D9"/>
          <w:sz w:val="16"/>
          <w:lang w:val="en-GB"/>
        </w:rPr>
        <w:t>, (2):1, 2008, pp.56–62.</w:t>
      </w:r>
    </w:p>
    <w:p w14:paraId="095EC0BB" w14:textId="7DD9F789"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“Regulating Global Capital in the Age of Neoliberalism”, a book review of D.</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Singer: ‘Regulating Capital. Setting Standards for the International Financial System’, </w:t>
      </w:r>
      <w:r w:rsidRPr="004D7916">
        <w:rPr>
          <w:rFonts w:ascii="Tahoma" w:hAnsi="Tahoma" w:cs="Tahoma"/>
          <w:bCs/>
          <w:i/>
          <w:color w:val="262626" w:themeColor="text1" w:themeTint="D9"/>
          <w:sz w:val="16"/>
          <w:lang w:val="en-GB"/>
        </w:rPr>
        <w:t>International Studies Review</w:t>
      </w:r>
      <w:r w:rsidRPr="004D7916">
        <w:rPr>
          <w:rFonts w:ascii="Tahoma" w:hAnsi="Tahoma" w:cs="Tahoma"/>
          <w:bCs/>
          <w:color w:val="262626" w:themeColor="text1" w:themeTint="D9"/>
          <w:sz w:val="16"/>
          <w:lang w:val="en-GB"/>
        </w:rPr>
        <w:t>, (10):2, 2008, pp.348-50.</w:t>
      </w:r>
    </w:p>
    <w:p w14:paraId="13147944" w14:textId="2DFA30FE"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”Beyond Gated Politics”, a book review essay based on R.</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Coles: ‘Beyond Gated Politics. Reflections for the Possibility of Democracy’, </w:t>
      </w:r>
      <w:r w:rsidRPr="004D7916">
        <w:rPr>
          <w:rFonts w:ascii="Tahoma" w:hAnsi="Tahoma" w:cs="Tahoma"/>
          <w:bCs/>
          <w:i/>
          <w:color w:val="262626" w:themeColor="text1" w:themeTint="D9"/>
          <w:sz w:val="16"/>
          <w:lang w:val="en-GB"/>
        </w:rPr>
        <w:t>Theory, Culture &amp; Society</w:t>
      </w:r>
      <w:r w:rsidRPr="004D7916">
        <w:rPr>
          <w:rFonts w:ascii="Tahoma" w:hAnsi="Tahoma" w:cs="Tahoma"/>
          <w:bCs/>
          <w:color w:val="262626" w:themeColor="text1" w:themeTint="D9"/>
          <w:sz w:val="16"/>
          <w:lang w:val="en-GB"/>
        </w:rPr>
        <w:t>, (25):5, 2008, pp.152-8.</w:t>
      </w:r>
    </w:p>
    <w:p w14:paraId="137CDA12"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“A Response From Between the Past and the Future: On the Ethico-Political Notion of Collective Learning of Humankind”, </w:t>
      </w:r>
      <w:r w:rsidRPr="004D7916">
        <w:rPr>
          <w:rFonts w:ascii="Tahoma" w:hAnsi="Tahoma" w:cs="Tahoma"/>
          <w:bCs/>
          <w:i/>
          <w:color w:val="262626" w:themeColor="text1" w:themeTint="D9"/>
          <w:sz w:val="16"/>
          <w:lang w:val="en-GB"/>
        </w:rPr>
        <w:t>Cooperation &amp; Conflict</w:t>
      </w:r>
      <w:r w:rsidRPr="004D7916">
        <w:rPr>
          <w:rFonts w:ascii="Tahoma" w:hAnsi="Tahoma" w:cs="Tahoma"/>
          <w:bCs/>
          <w:color w:val="262626" w:themeColor="text1" w:themeTint="D9"/>
          <w:sz w:val="16"/>
          <w:lang w:val="en-GB"/>
        </w:rPr>
        <w:t>, (43):4, 2008, pp.461-7.</w:t>
      </w:r>
    </w:p>
    <w:p w14:paraId="37C6ADDB" w14:textId="72363B3D"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“Back To The Renaissance?”, a contribution to a book review forum on R.</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Ned Lebow: ‘Cultural Theory Of International Reations’, </w:t>
      </w:r>
      <w:r w:rsidRPr="004D7916">
        <w:rPr>
          <w:rFonts w:ascii="Tahoma" w:hAnsi="Tahoma" w:cs="Tahoma"/>
          <w:bCs/>
          <w:i/>
          <w:color w:val="262626" w:themeColor="text1" w:themeTint="D9"/>
          <w:sz w:val="16"/>
          <w:lang w:val="en-GB"/>
        </w:rPr>
        <w:t>International Relations</w:t>
      </w:r>
      <w:r w:rsidRPr="004D7916">
        <w:rPr>
          <w:rFonts w:ascii="Tahoma" w:hAnsi="Tahoma" w:cs="Tahoma"/>
          <w:bCs/>
          <w:color w:val="262626" w:themeColor="text1" w:themeTint="D9"/>
          <w:sz w:val="16"/>
          <w:lang w:val="en-GB"/>
        </w:rPr>
        <w:t>, (23):1, 2009 , pp.155-9.</w:t>
      </w:r>
    </w:p>
    <w:p w14:paraId="5C088D6D" w14:textId="258B917E"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“Challenges and Paths to Global Justice”, a book review of H.</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Friman (ed.) ‘Challenges and Paths to Global Justice’, </w:t>
      </w:r>
      <w:r w:rsidRPr="004D7916">
        <w:rPr>
          <w:rFonts w:ascii="Tahoma" w:hAnsi="Tahoma" w:cs="Tahoma"/>
          <w:bCs/>
          <w:i/>
          <w:color w:val="262626" w:themeColor="text1" w:themeTint="D9"/>
          <w:sz w:val="16"/>
          <w:lang w:val="en-GB"/>
        </w:rPr>
        <w:t xml:space="preserve">Journal </w:t>
      </w:r>
      <w:r w:rsidR="001E130A" w:rsidRPr="004D7916">
        <w:rPr>
          <w:rFonts w:ascii="Tahoma" w:hAnsi="Tahoma" w:cs="Tahoma"/>
          <w:bCs/>
          <w:i/>
          <w:color w:val="262626" w:themeColor="text1" w:themeTint="D9"/>
          <w:sz w:val="16"/>
          <w:lang w:val="en-GB"/>
        </w:rPr>
        <w:t>of</w:t>
      </w:r>
      <w:r w:rsidRPr="004D7916">
        <w:rPr>
          <w:rFonts w:ascii="Tahoma" w:hAnsi="Tahoma" w:cs="Tahoma"/>
          <w:bCs/>
          <w:i/>
          <w:color w:val="262626" w:themeColor="text1" w:themeTint="D9"/>
          <w:sz w:val="16"/>
          <w:lang w:val="en-GB"/>
        </w:rPr>
        <w:t xml:space="preserve"> Peace Education</w:t>
      </w:r>
      <w:r w:rsidRPr="004D7916">
        <w:rPr>
          <w:rFonts w:ascii="Tahoma" w:hAnsi="Tahoma" w:cs="Tahoma"/>
          <w:bCs/>
          <w:color w:val="262626" w:themeColor="text1" w:themeTint="D9"/>
          <w:sz w:val="16"/>
          <w:lang w:val="en-GB"/>
        </w:rPr>
        <w:t>, (6):2, 2009, pp. 256-8.</w:t>
      </w:r>
    </w:p>
    <w:p w14:paraId="4F266F1B" w14:textId="76594BD6"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“Global Democracy”, a book review of R.</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Marchetti: ‘Global Democracy: For and against. Ethical Theory, Institutional Design and Social Struggles’, </w:t>
      </w:r>
      <w:r w:rsidRPr="004D7916">
        <w:rPr>
          <w:rFonts w:ascii="Tahoma" w:hAnsi="Tahoma" w:cs="Tahoma"/>
          <w:bCs/>
          <w:i/>
          <w:color w:val="262626" w:themeColor="text1" w:themeTint="D9"/>
          <w:sz w:val="16"/>
          <w:lang w:val="en-GB"/>
        </w:rPr>
        <w:t>Millennium: Journal of International Studies</w:t>
      </w:r>
      <w:r w:rsidRPr="004D7916">
        <w:rPr>
          <w:rFonts w:ascii="Tahoma" w:hAnsi="Tahoma" w:cs="Tahoma"/>
          <w:bCs/>
          <w:color w:val="262626" w:themeColor="text1" w:themeTint="D9"/>
          <w:sz w:val="16"/>
          <w:lang w:val="en-GB"/>
        </w:rPr>
        <w:t>, (38):1, 2009, pp.193-5.</w:t>
      </w:r>
    </w:p>
    <w:p w14:paraId="108136DA" w14:textId="77777777"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“How To Tell Better Cosmic Stories: A Rejoinder To Nick Hostettler”, </w:t>
      </w:r>
      <w:r w:rsidRPr="004D7916">
        <w:rPr>
          <w:rFonts w:ascii="Tahoma" w:hAnsi="Tahoma" w:cs="Tahoma"/>
          <w:bCs/>
          <w:i/>
          <w:color w:val="262626" w:themeColor="text1" w:themeTint="D9"/>
          <w:sz w:val="16"/>
          <w:lang w:val="en-GB"/>
        </w:rPr>
        <w:t>Journal of Critical Realism</w:t>
      </w:r>
      <w:r w:rsidRPr="004D7916">
        <w:rPr>
          <w:rFonts w:ascii="Tahoma" w:hAnsi="Tahoma" w:cs="Tahoma"/>
          <w:bCs/>
          <w:color w:val="262626" w:themeColor="text1" w:themeTint="D9"/>
          <w:sz w:val="16"/>
          <w:lang w:val="en-GB"/>
        </w:rPr>
        <w:t>, (9):1, 2010, pp. 105-11.</w:t>
      </w:r>
    </w:p>
    <w:p w14:paraId="48220D15" w14:textId="77777777" w:rsidR="00195A23" w:rsidRPr="00BE2D40"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BE2D40">
        <w:rPr>
          <w:rFonts w:ascii="Tahoma" w:hAnsi="Tahoma" w:cs="Tahoma"/>
          <w:bCs/>
          <w:color w:val="262626" w:themeColor="text1" w:themeTint="D9"/>
          <w:sz w:val="16"/>
          <w:lang w:val="en-GB"/>
        </w:rPr>
        <w:t xml:space="preserve">“Kohti vaihtoehtoista rahanjakomallia: vastaus Ilkka Niiniluodolle” [Towards an Alternative System of Allocating University Funds: A Reply to Ilkka Niiniluoto], </w:t>
      </w:r>
      <w:r w:rsidRPr="00BE2D40">
        <w:rPr>
          <w:rFonts w:ascii="Tahoma" w:hAnsi="Tahoma" w:cs="Tahoma"/>
          <w:bCs/>
          <w:i/>
          <w:color w:val="262626" w:themeColor="text1" w:themeTint="D9"/>
          <w:sz w:val="16"/>
          <w:lang w:val="en-GB"/>
        </w:rPr>
        <w:t>Politiikka</w:t>
      </w:r>
      <w:r w:rsidRPr="00BE2D40">
        <w:rPr>
          <w:rFonts w:ascii="Tahoma" w:hAnsi="Tahoma" w:cs="Tahoma"/>
          <w:bCs/>
          <w:color w:val="262626" w:themeColor="text1" w:themeTint="D9"/>
          <w:sz w:val="16"/>
          <w:lang w:val="en-GB"/>
        </w:rPr>
        <w:t>, (54):1, 2012, pp.90-3.</w:t>
      </w:r>
    </w:p>
    <w:p w14:paraId="5D5CA7D5" w14:textId="5ABF525E"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”Global Futures”, entry in G.</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Ritzer (ed.) </w:t>
      </w:r>
      <w:r w:rsidRPr="004D7916">
        <w:rPr>
          <w:rFonts w:ascii="Tahoma" w:hAnsi="Tahoma" w:cs="Tahoma"/>
          <w:bCs/>
          <w:i/>
          <w:color w:val="262626" w:themeColor="text1" w:themeTint="D9"/>
          <w:sz w:val="16"/>
          <w:lang w:val="en-GB"/>
        </w:rPr>
        <w:t>Encyclopedia of Globalization. Volume II: De-H</w:t>
      </w:r>
      <w:r w:rsidRPr="004D7916">
        <w:rPr>
          <w:rFonts w:ascii="Tahoma" w:hAnsi="Tahoma" w:cs="Tahoma"/>
          <w:bCs/>
          <w:color w:val="262626" w:themeColor="text1" w:themeTint="D9"/>
          <w:sz w:val="16"/>
          <w:lang w:val="en-GB"/>
        </w:rPr>
        <w:t>, Wiley-Blackwell: Oxford, 2012, pp.826-36.</w:t>
      </w:r>
    </w:p>
    <w:p w14:paraId="469F81FA" w14:textId="78C7C347" w:rsidR="00195A23" w:rsidRPr="002B2A7A"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sidRPr="004D7916">
        <w:rPr>
          <w:rFonts w:ascii="Tahoma" w:hAnsi="Tahoma" w:cs="Tahoma"/>
          <w:bCs/>
          <w:color w:val="262626" w:themeColor="text1" w:themeTint="D9"/>
          <w:sz w:val="16"/>
          <w:lang w:val="en-GB"/>
        </w:rPr>
        <w:t>“Tobin Tax”, entry in G.</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Ritzer (ed.) </w:t>
      </w:r>
      <w:r w:rsidRPr="004D7916">
        <w:rPr>
          <w:rFonts w:ascii="Tahoma" w:hAnsi="Tahoma" w:cs="Tahoma"/>
          <w:bCs/>
          <w:i/>
          <w:color w:val="262626" w:themeColor="text1" w:themeTint="D9"/>
          <w:sz w:val="16"/>
          <w:lang w:val="en-GB"/>
        </w:rPr>
        <w:t xml:space="preserve">Encyclopedia of Globalization. </w:t>
      </w:r>
      <w:r w:rsidRPr="002B2A7A">
        <w:rPr>
          <w:rFonts w:ascii="Tahoma" w:hAnsi="Tahoma" w:cs="Tahoma"/>
          <w:bCs/>
          <w:color w:val="262626" w:themeColor="text1" w:themeTint="D9"/>
          <w:sz w:val="16"/>
          <w:lang w:val="en-US"/>
        </w:rPr>
        <w:t>Wiley-Blackwell: Oxford, 2012.</w:t>
      </w:r>
    </w:p>
    <w:p w14:paraId="704A275D" w14:textId="77777777" w:rsidR="00195A23" w:rsidRPr="0021172F"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4D7916">
        <w:rPr>
          <w:rFonts w:ascii="Tahoma" w:hAnsi="Tahoma" w:cs="Tahoma"/>
          <w:bCs/>
          <w:color w:val="262626" w:themeColor="text1" w:themeTint="D9"/>
          <w:sz w:val="16"/>
        </w:rPr>
        <w:t xml:space="preserve">“Tieteellisten keskustelujen ja kirja-arvioiden luonteesta: vastaus Vesa Kanniaiselle” [On the Nature of Scholarly Debates and Book Reviews: A Reply to Vesa Kanniainen], </w:t>
      </w:r>
      <w:r w:rsidRPr="004D7916">
        <w:rPr>
          <w:rFonts w:ascii="Tahoma" w:hAnsi="Tahoma" w:cs="Tahoma"/>
          <w:bCs/>
          <w:i/>
          <w:color w:val="262626" w:themeColor="text1" w:themeTint="D9"/>
          <w:sz w:val="16"/>
        </w:rPr>
        <w:t>Kansantaloudellinen Aikakauskirja</w:t>
      </w:r>
      <w:r w:rsidRPr="004D7916">
        <w:rPr>
          <w:rFonts w:ascii="Tahoma" w:hAnsi="Tahoma" w:cs="Tahoma"/>
          <w:bCs/>
          <w:color w:val="262626" w:themeColor="text1" w:themeTint="D9"/>
          <w:sz w:val="16"/>
        </w:rPr>
        <w:t>, (109):1, 2013, pp.106-9.</w:t>
      </w:r>
    </w:p>
    <w:p w14:paraId="67D508ED" w14:textId="77777777" w:rsidR="00C212A3" w:rsidRPr="00C212A3" w:rsidRDefault="00C212A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“From Eurocrisis to a Global New Deal”, a</w:t>
      </w:r>
      <w:r>
        <w:rPr>
          <w:rFonts w:ascii="Tahoma" w:hAnsi="Tahoma" w:cs="Tahoma"/>
          <w:bCs/>
          <w:color w:val="262626" w:themeColor="text1" w:themeTint="D9"/>
          <w:sz w:val="16"/>
          <w:lang w:val="en-GB"/>
        </w:rPr>
        <w:t>n interview</w:t>
      </w:r>
      <w:r w:rsidRPr="00F832E5">
        <w:rPr>
          <w:rFonts w:ascii="Tahoma" w:hAnsi="Tahoma" w:cs="Tahoma"/>
          <w:bCs/>
          <w:color w:val="262626" w:themeColor="text1" w:themeTint="D9"/>
          <w:sz w:val="16"/>
          <w:lang w:val="en-GB"/>
        </w:rPr>
        <w:t xml:space="preserve"> published first in </w:t>
      </w:r>
      <w:r w:rsidRPr="00F832E5">
        <w:rPr>
          <w:rFonts w:ascii="Tahoma" w:hAnsi="Tahoma" w:cs="Tahoma"/>
          <w:bCs/>
          <w:i/>
          <w:color w:val="262626" w:themeColor="text1" w:themeTint="D9"/>
          <w:sz w:val="16"/>
          <w:lang w:val="en-GB"/>
        </w:rPr>
        <w:t xml:space="preserve">OpenDemocracy </w:t>
      </w:r>
      <w:r w:rsidRPr="00F832E5">
        <w:rPr>
          <w:rFonts w:ascii="Tahoma" w:hAnsi="Tahoma" w:cs="Tahoma"/>
          <w:bCs/>
          <w:color w:val="262626" w:themeColor="text1" w:themeTint="D9"/>
          <w:sz w:val="16"/>
          <w:lang w:val="en-GB"/>
        </w:rPr>
        <w:t xml:space="preserve">on 8.7.2013 at https://www.opendemocracy.net/openeconomy/cjpolychroniou-heikki-patom%C3%A4ki/from-eurocrisis-to-global-new-deal; and then in Greek in the Sunday edition of the national newspaper </w:t>
      </w:r>
      <w:r w:rsidRPr="00F832E5">
        <w:rPr>
          <w:rFonts w:ascii="Tahoma" w:hAnsi="Tahoma" w:cs="Tahoma"/>
          <w:bCs/>
          <w:i/>
          <w:color w:val="262626" w:themeColor="text1" w:themeTint="D9"/>
          <w:sz w:val="16"/>
          <w:lang w:val="en-GB"/>
        </w:rPr>
        <w:t>Eleftherotypia</w:t>
      </w:r>
      <w:r w:rsidRPr="00F832E5">
        <w:rPr>
          <w:rFonts w:ascii="Tahoma" w:hAnsi="Tahoma" w:cs="Tahoma"/>
          <w:bCs/>
          <w:color w:val="262626" w:themeColor="text1" w:themeTint="D9"/>
          <w:sz w:val="16"/>
          <w:lang w:val="en-GB"/>
        </w:rPr>
        <w:t xml:space="preserve"> on 14.7.2013.</w:t>
      </w:r>
    </w:p>
    <w:p w14:paraId="72C46CE6" w14:textId="77777777" w:rsidR="00C212A3" w:rsidRPr="00C212A3" w:rsidRDefault="00C212A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“There Are Good Reasons to Expect that the Neoliberal Era is Coming to an End”, a written interview by </w:t>
      </w:r>
      <w:r w:rsidRPr="00F832E5">
        <w:rPr>
          <w:rFonts w:ascii="Tahoma" w:hAnsi="Tahoma" w:cs="Tahoma"/>
          <w:bCs/>
          <w:i/>
          <w:color w:val="262626" w:themeColor="text1" w:themeTint="D9"/>
          <w:sz w:val="16"/>
          <w:lang w:val="en-GB"/>
        </w:rPr>
        <w:t>the Euro Crisis in the Press Project at the LSE</w:t>
      </w:r>
      <w:r w:rsidRPr="00F832E5">
        <w:rPr>
          <w:rFonts w:ascii="Tahoma" w:hAnsi="Tahoma" w:cs="Tahoma"/>
          <w:bCs/>
          <w:color w:val="262626" w:themeColor="text1" w:themeTint="D9"/>
          <w:sz w:val="16"/>
          <w:lang w:val="en-GB"/>
        </w:rPr>
        <w:t xml:space="preserve">, published on 15 August 2013, available at </w:t>
      </w:r>
      <w:r w:rsidRPr="00C212A3">
        <w:rPr>
          <w:rFonts w:ascii="Tahoma" w:hAnsi="Tahoma" w:cs="Tahoma"/>
          <w:bCs/>
          <w:color w:val="262626" w:themeColor="text1" w:themeTint="D9"/>
          <w:sz w:val="16"/>
          <w:lang w:val="en-GB"/>
        </w:rPr>
        <w:t>http://blogs.lse.ac.uk/eurocrisispress/2013/08/15/professor-patomaki-there-are-good-reasons-to-expect-that-the-neoliberal-era-is-coming-to-an-end/</w:t>
      </w:r>
      <w:r w:rsidRPr="00F832E5">
        <w:rPr>
          <w:rFonts w:ascii="Tahoma" w:hAnsi="Tahoma" w:cs="Tahoma"/>
          <w:bCs/>
          <w:color w:val="262626" w:themeColor="text1" w:themeTint="D9"/>
          <w:sz w:val="16"/>
          <w:lang w:val="en-GB"/>
        </w:rPr>
        <w:t>.</w:t>
      </w:r>
    </w:p>
    <w:p w14:paraId="7492969B" w14:textId="3DD3A81C" w:rsidR="00195A23" w:rsidRPr="004D7916"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t xml:space="preserve">”Nousevien mahtien aatteita” [Ideas of the </w:t>
      </w:r>
      <w:r w:rsidR="00227091">
        <w:rPr>
          <w:rFonts w:ascii="Tahoma" w:hAnsi="Tahoma" w:cs="Tahoma"/>
          <w:bCs/>
          <w:color w:val="262626" w:themeColor="text1" w:themeTint="D9"/>
          <w:sz w:val="16"/>
          <w:lang w:val="en-GB"/>
        </w:rPr>
        <w:t>Rising</w:t>
      </w:r>
      <w:r w:rsidRPr="004D7916">
        <w:rPr>
          <w:rFonts w:ascii="Tahoma" w:hAnsi="Tahoma" w:cs="Tahoma"/>
          <w:bCs/>
          <w:color w:val="262626" w:themeColor="text1" w:themeTint="D9"/>
          <w:sz w:val="16"/>
          <w:lang w:val="en-GB"/>
        </w:rPr>
        <w:t xml:space="preserve"> Powers], a book review of H.</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Nau &amp; M.</w:t>
      </w:r>
      <w:r w:rsidR="000943EF">
        <w:rPr>
          <w:rFonts w:ascii="Tahoma" w:hAnsi="Tahoma" w:cs="Tahoma"/>
          <w:bCs/>
          <w:color w:val="262626" w:themeColor="text1" w:themeTint="D9"/>
          <w:sz w:val="16"/>
          <w:lang w:val="en-GB"/>
        </w:rPr>
        <w:t xml:space="preserve"> </w:t>
      </w:r>
      <w:r w:rsidRPr="004D7916">
        <w:rPr>
          <w:rFonts w:ascii="Tahoma" w:hAnsi="Tahoma" w:cs="Tahoma"/>
          <w:bCs/>
          <w:color w:val="262626" w:themeColor="text1" w:themeTint="D9"/>
          <w:sz w:val="16"/>
          <w:lang w:val="en-GB"/>
        </w:rPr>
        <w:t xml:space="preserve">Ollapally: ‘Worldviews of Aspiring Powers. Domestic Foreign Policy Debates in China, India, Iran, Japan and Russia’, </w:t>
      </w:r>
      <w:r w:rsidRPr="004D7916">
        <w:rPr>
          <w:rFonts w:ascii="Tahoma" w:hAnsi="Tahoma" w:cs="Tahoma"/>
          <w:bCs/>
          <w:i/>
          <w:color w:val="262626" w:themeColor="text1" w:themeTint="D9"/>
          <w:sz w:val="16"/>
          <w:lang w:val="en-GB"/>
        </w:rPr>
        <w:t>Ulkopolitiikka</w:t>
      </w:r>
      <w:r w:rsidRPr="004D7916">
        <w:rPr>
          <w:rFonts w:ascii="Tahoma" w:hAnsi="Tahoma" w:cs="Tahoma"/>
          <w:bCs/>
          <w:color w:val="262626" w:themeColor="text1" w:themeTint="D9"/>
          <w:sz w:val="16"/>
          <w:lang w:val="en-GB"/>
        </w:rPr>
        <w:t>, (51):3, 2014, pp.66-7.</w:t>
      </w:r>
    </w:p>
    <w:p w14:paraId="36A8BD9B" w14:textId="77777777" w:rsidR="00195A23" w:rsidRPr="007B5E3A" w:rsidRDefault="00195A2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4D7916">
        <w:rPr>
          <w:rFonts w:ascii="Tahoma" w:hAnsi="Tahoma" w:cs="Tahoma"/>
          <w:bCs/>
          <w:color w:val="262626" w:themeColor="text1" w:themeTint="D9"/>
          <w:sz w:val="16"/>
          <w:lang w:val="en-GB"/>
        </w:rPr>
        <w:lastRenderedPageBreak/>
        <w:t xml:space="preserve">“On the Reality of Causes: A Response to Ned Lebow”, </w:t>
      </w:r>
      <w:r w:rsidRPr="004D7916">
        <w:rPr>
          <w:rFonts w:ascii="Tahoma" w:hAnsi="Tahoma" w:cs="Tahoma"/>
          <w:bCs/>
          <w:i/>
          <w:color w:val="262626" w:themeColor="text1" w:themeTint="D9"/>
          <w:sz w:val="16"/>
          <w:lang w:val="en-GB"/>
        </w:rPr>
        <w:t>Newsletter of Qualitative and Multi-Method Research</w:t>
      </w:r>
      <w:r w:rsidRPr="004D7916">
        <w:rPr>
          <w:rFonts w:ascii="Tahoma" w:hAnsi="Tahoma" w:cs="Tahoma"/>
          <w:bCs/>
          <w:color w:val="262626" w:themeColor="text1" w:themeTint="D9"/>
          <w:sz w:val="16"/>
          <w:lang w:val="en-GB"/>
        </w:rPr>
        <w:t xml:space="preserve">, American Political Science Association, (12):2, 2014, pp. 11-15; available at </w:t>
      </w:r>
      <w:r w:rsidR="007B5E3A" w:rsidRPr="007B5E3A">
        <w:rPr>
          <w:rFonts w:ascii="Tahoma" w:hAnsi="Tahoma" w:cs="Tahoma"/>
          <w:bCs/>
          <w:color w:val="262626" w:themeColor="text1" w:themeTint="D9"/>
          <w:sz w:val="16"/>
          <w:lang w:val="en-GB"/>
        </w:rPr>
        <w:t>http://www.maxwell.syr.edu/uploadedFiles/moynihan/cqrm/Newsletter%2012_2.pdf</w:t>
      </w:r>
      <w:r w:rsidRPr="004D7916">
        <w:rPr>
          <w:rFonts w:ascii="Tahoma" w:hAnsi="Tahoma" w:cs="Tahoma"/>
          <w:bCs/>
          <w:color w:val="262626" w:themeColor="text1" w:themeTint="D9"/>
          <w:sz w:val="16"/>
          <w:lang w:val="en-GB"/>
        </w:rPr>
        <w:t>.</w:t>
      </w:r>
    </w:p>
    <w:p w14:paraId="027EC28C" w14:textId="77777777" w:rsidR="007B5E3A" w:rsidRPr="003C35FB" w:rsidRDefault="0045040D" w:rsidP="00840C87">
      <w:pPr>
        <w:pStyle w:val="ListParagraph"/>
        <w:numPr>
          <w:ilvl w:val="0"/>
          <w:numId w:val="24"/>
        </w:numPr>
        <w:spacing w:before="120" w:after="0"/>
        <w:contextualSpacing w:val="0"/>
        <w:rPr>
          <w:rFonts w:ascii="Tahoma" w:hAnsi="Tahoma" w:cs="Tahoma"/>
          <w:bCs/>
          <w:caps/>
          <w:color w:val="262626" w:themeColor="text1" w:themeTint="D9"/>
          <w:sz w:val="16"/>
          <w:lang w:val="en-GB"/>
        </w:rPr>
      </w:pPr>
      <w:bookmarkStart w:id="13" w:name="_Hlk165454702"/>
      <w:r w:rsidRPr="00E63D07">
        <w:rPr>
          <w:rFonts w:ascii="Tahoma" w:hAnsi="Tahoma" w:cs="Tahoma"/>
          <w:bCs/>
          <w:color w:val="262626" w:themeColor="text1" w:themeTint="D9"/>
          <w:sz w:val="16"/>
          <w:lang w:val="en-GB"/>
        </w:rPr>
        <w:t>“</w:t>
      </w:r>
      <w:r w:rsidR="00CE6B47" w:rsidRPr="00CE6B47">
        <w:rPr>
          <w:rFonts w:ascii="Tahoma" w:hAnsi="Tahoma" w:cs="Tahoma"/>
          <w:bCs/>
          <w:color w:val="262626" w:themeColor="text1" w:themeTint="D9"/>
          <w:sz w:val="16"/>
          <w:lang w:val="en-GB"/>
        </w:rPr>
        <w:t>Capitalism: Competition, Conflict, Crisis</w:t>
      </w:r>
      <w:r w:rsidRPr="00E63D07">
        <w:rPr>
          <w:rFonts w:ascii="Tahoma" w:hAnsi="Tahoma" w:cs="Tahoma"/>
          <w:bCs/>
          <w:color w:val="262626" w:themeColor="text1" w:themeTint="D9"/>
          <w:sz w:val="16"/>
          <w:lang w:val="en-GB"/>
        </w:rPr>
        <w:t xml:space="preserve">”, </w:t>
      </w:r>
      <w:r w:rsidR="00C64E7F">
        <w:rPr>
          <w:rFonts w:ascii="Tahoma" w:hAnsi="Tahoma" w:cs="Tahoma"/>
          <w:bCs/>
          <w:color w:val="262626" w:themeColor="text1" w:themeTint="D9"/>
          <w:sz w:val="16"/>
          <w:lang w:val="en-GB"/>
        </w:rPr>
        <w:t>a review essay</w:t>
      </w:r>
      <w:r w:rsidR="00CE6B47">
        <w:rPr>
          <w:rFonts w:ascii="Tahoma" w:hAnsi="Tahoma" w:cs="Tahoma"/>
          <w:bCs/>
          <w:color w:val="262626" w:themeColor="text1" w:themeTint="D9"/>
          <w:sz w:val="16"/>
          <w:lang w:val="en-GB"/>
        </w:rPr>
        <w:t xml:space="preserve"> on </w:t>
      </w:r>
      <w:r w:rsidR="004E45B1">
        <w:rPr>
          <w:rFonts w:ascii="Tahoma" w:hAnsi="Tahoma" w:cs="Tahoma"/>
          <w:bCs/>
          <w:color w:val="262626" w:themeColor="text1" w:themeTint="D9"/>
          <w:sz w:val="16"/>
          <w:lang w:val="en-GB"/>
        </w:rPr>
        <w:t xml:space="preserve">A. </w:t>
      </w:r>
      <w:r w:rsidR="00CE6B47" w:rsidRPr="00CE6B47">
        <w:rPr>
          <w:rFonts w:ascii="Tahoma" w:hAnsi="Tahoma" w:cs="Tahoma"/>
          <w:bCs/>
          <w:color w:val="262626" w:themeColor="text1" w:themeTint="D9"/>
          <w:sz w:val="16"/>
          <w:lang w:val="en-GB"/>
        </w:rPr>
        <w:t>Shaikh</w:t>
      </w:r>
      <w:r w:rsidR="004E45B1">
        <w:rPr>
          <w:rFonts w:ascii="Tahoma" w:hAnsi="Tahoma" w:cs="Tahoma"/>
          <w:bCs/>
          <w:color w:val="262626" w:themeColor="text1" w:themeTint="D9"/>
          <w:sz w:val="16"/>
          <w:lang w:val="en-GB"/>
        </w:rPr>
        <w:t>:</w:t>
      </w:r>
      <w:r w:rsidR="00CE6B47" w:rsidRPr="00CE6B47">
        <w:rPr>
          <w:rFonts w:ascii="Tahoma" w:hAnsi="Tahoma" w:cs="Tahoma"/>
          <w:bCs/>
          <w:color w:val="262626" w:themeColor="text1" w:themeTint="D9"/>
          <w:sz w:val="16"/>
          <w:lang w:val="en-GB"/>
        </w:rPr>
        <w:t xml:space="preserve"> </w:t>
      </w:r>
      <w:r w:rsidR="004E45B1">
        <w:rPr>
          <w:rFonts w:ascii="Tahoma" w:hAnsi="Tahoma" w:cs="Tahoma"/>
          <w:bCs/>
          <w:color w:val="262626" w:themeColor="text1" w:themeTint="D9"/>
          <w:sz w:val="16"/>
          <w:lang w:val="en-GB"/>
        </w:rPr>
        <w:t>‘</w:t>
      </w:r>
      <w:r w:rsidR="00CE6B47" w:rsidRPr="004E45B1">
        <w:rPr>
          <w:rFonts w:ascii="Tahoma" w:hAnsi="Tahoma" w:cs="Tahoma"/>
          <w:bCs/>
          <w:color w:val="262626" w:themeColor="text1" w:themeTint="D9"/>
          <w:sz w:val="16"/>
          <w:lang w:val="en-GB"/>
        </w:rPr>
        <w:t>Capitalism</w:t>
      </w:r>
      <w:r w:rsidR="004E45B1">
        <w:rPr>
          <w:rFonts w:ascii="Tahoma" w:hAnsi="Tahoma" w:cs="Tahoma"/>
          <w:bCs/>
          <w:color w:val="262626" w:themeColor="text1" w:themeTint="D9"/>
          <w:sz w:val="16"/>
          <w:lang w:val="en-GB"/>
        </w:rPr>
        <w:t>’</w:t>
      </w:r>
      <w:r w:rsidR="00C64E7F">
        <w:rPr>
          <w:rFonts w:ascii="Tahoma" w:hAnsi="Tahoma" w:cs="Tahoma"/>
          <w:bCs/>
          <w:color w:val="262626" w:themeColor="text1" w:themeTint="D9"/>
          <w:sz w:val="16"/>
          <w:lang w:val="en-GB"/>
        </w:rPr>
        <w:t xml:space="preserve">, </w:t>
      </w:r>
      <w:r w:rsidR="00D77649">
        <w:rPr>
          <w:rFonts w:ascii="Tahoma" w:hAnsi="Tahoma" w:cs="Tahoma"/>
          <w:bCs/>
          <w:color w:val="262626" w:themeColor="text1" w:themeTint="D9"/>
          <w:sz w:val="16"/>
          <w:lang w:val="en-GB"/>
        </w:rPr>
        <w:t>first</w:t>
      </w:r>
      <w:r w:rsidR="00E63D07" w:rsidRPr="00E63D07">
        <w:rPr>
          <w:rFonts w:ascii="Tahoma" w:hAnsi="Tahoma" w:cs="Tahoma"/>
          <w:bCs/>
          <w:color w:val="262626" w:themeColor="text1" w:themeTint="D9"/>
          <w:sz w:val="16"/>
          <w:lang w:val="en-GB"/>
        </w:rPr>
        <w:t xml:space="preserve"> posted as a blog at http://patomaki.fi/en</w:t>
      </w:r>
      <w:r w:rsidR="00CE6B47">
        <w:rPr>
          <w:rFonts w:ascii="Tahoma" w:hAnsi="Tahoma" w:cs="Tahoma"/>
          <w:bCs/>
          <w:color w:val="262626" w:themeColor="text1" w:themeTint="D9"/>
          <w:sz w:val="16"/>
          <w:lang w:val="en-GB"/>
        </w:rPr>
        <w:t>/;</w:t>
      </w:r>
      <w:r w:rsidR="00E63D07" w:rsidRPr="00E63D07">
        <w:rPr>
          <w:rFonts w:ascii="Tahoma" w:hAnsi="Tahoma" w:cs="Tahoma"/>
          <w:bCs/>
          <w:color w:val="262626" w:themeColor="text1" w:themeTint="D9"/>
          <w:sz w:val="16"/>
          <w:lang w:val="en-GB"/>
        </w:rPr>
        <w:t xml:space="preserve"> then spread via </w:t>
      </w:r>
      <w:r w:rsidR="00E63D07" w:rsidRPr="00E63D07">
        <w:rPr>
          <w:rFonts w:ascii="Tahoma" w:hAnsi="Tahoma" w:cs="Tahoma"/>
          <w:bCs/>
          <w:i/>
          <w:color w:val="262626" w:themeColor="text1" w:themeTint="D9"/>
          <w:sz w:val="16"/>
          <w:lang w:val="en-GB"/>
        </w:rPr>
        <w:t>Economics Top News</w:t>
      </w:r>
      <w:r w:rsidR="00E63D07" w:rsidRPr="00E63D07">
        <w:rPr>
          <w:rFonts w:ascii="Tahoma" w:hAnsi="Tahoma" w:cs="Tahoma"/>
          <w:bCs/>
          <w:color w:val="262626" w:themeColor="text1" w:themeTint="D9"/>
          <w:sz w:val="16"/>
          <w:lang w:val="en-GB"/>
        </w:rPr>
        <w:t xml:space="preserve"> (</w:t>
      </w:r>
      <w:r w:rsidR="00C64E7F" w:rsidRPr="00C64E7F">
        <w:rPr>
          <w:rFonts w:ascii="Tahoma" w:hAnsi="Tahoma" w:cs="Tahoma"/>
          <w:bCs/>
          <w:color w:val="262626" w:themeColor="text1" w:themeTint="D9"/>
          <w:sz w:val="16"/>
          <w:lang w:val="en-GB"/>
        </w:rPr>
        <w:t>http://gettopical.com/economics/</w:t>
      </w:r>
      <w:r w:rsidR="00C64E7F">
        <w:rPr>
          <w:rFonts w:ascii="Tahoma" w:hAnsi="Tahoma" w:cs="Tahoma"/>
          <w:bCs/>
          <w:color w:val="262626" w:themeColor="text1" w:themeTint="D9"/>
          <w:sz w:val="16"/>
          <w:lang w:val="en-GB"/>
        </w:rPr>
        <w:t xml:space="preserve"> </w:t>
      </w:r>
      <w:r w:rsidR="00E63D07" w:rsidRPr="00E63D07">
        <w:rPr>
          <w:rFonts w:ascii="Tahoma" w:hAnsi="Tahoma" w:cs="Tahoma"/>
          <w:bCs/>
          <w:color w:val="262626" w:themeColor="text1" w:themeTint="D9"/>
          <w:sz w:val="16"/>
          <w:lang w:val="en-GB"/>
        </w:rPr>
        <w:t>53bac20cdc64dd282f6bc37a87cffcee?src=twitter)</w:t>
      </w:r>
      <w:r w:rsidR="00D2433E">
        <w:rPr>
          <w:rFonts w:ascii="Tahoma" w:hAnsi="Tahoma" w:cs="Tahoma"/>
          <w:bCs/>
          <w:color w:val="262626" w:themeColor="text1" w:themeTint="D9"/>
          <w:sz w:val="16"/>
          <w:lang w:val="en-GB"/>
        </w:rPr>
        <w:t>;</w:t>
      </w:r>
      <w:r w:rsidR="00E63D07" w:rsidRPr="00E63D07">
        <w:rPr>
          <w:rFonts w:ascii="Tahoma" w:hAnsi="Tahoma" w:cs="Tahoma"/>
          <w:bCs/>
          <w:color w:val="262626" w:themeColor="text1" w:themeTint="D9"/>
          <w:sz w:val="16"/>
          <w:lang w:val="en-GB"/>
        </w:rPr>
        <w:t xml:space="preserve"> subsequently republished at </w:t>
      </w:r>
      <w:r w:rsidR="00E63D07" w:rsidRPr="00E63D07">
        <w:rPr>
          <w:rFonts w:ascii="Tahoma" w:hAnsi="Tahoma" w:cs="Tahoma"/>
          <w:bCs/>
          <w:i/>
          <w:color w:val="262626" w:themeColor="text1" w:themeTint="D9"/>
          <w:sz w:val="16"/>
          <w:lang w:val="en-GB"/>
        </w:rPr>
        <w:t>Our Place in the World: A Journal of Ecosocialism</w:t>
      </w:r>
      <w:r w:rsidR="00E63D07">
        <w:rPr>
          <w:rFonts w:ascii="Tahoma" w:hAnsi="Tahoma" w:cs="Tahoma"/>
          <w:bCs/>
          <w:color w:val="262626" w:themeColor="text1" w:themeTint="D9"/>
          <w:sz w:val="16"/>
          <w:lang w:val="en-GB"/>
        </w:rPr>
        <w:t xml:space="preserve">, available at </w:t>
      </w:r>
      <w:r w:rsidR="00894CC8" w:rsidRPr="00894CC8">
        <w:rPr>
          <w:rFonts w:ascii="Tahoma" w:hAnsi="Tahoma" w:cs="Tahoma"/>
          <w:bCs/>
          <w:color w:val="262626" w:themeColor="text1" w:themeTint="D9"/>
          <w:sz w:val="16"/>
          <w:lang w:val="en-GB"/>
        </w:rPr>
        <w:t>http://forhumanliberation.blogspot.fi/2016/08/2392-book-review-on-shaikhs-capitalism.html</w:t>
      </w:r>
      <w:r w:rsidR="00894CC8">
        <w:rPr>
          <w:rFonts w:ascii="Tahoma" w:hAnsi="Tahoma" w:cs="Tahoma"/>
          <w:bCs/>
          <w:color w:val="262626" w:themeColor="text1" w:themeTint="D9"/>
          <w:sz w:val="16"/>
          <w:lang w:val="en-GB"/>
        </w:rPr>
        <w:t xml:space="preserve"> (July/August 2016)</w:t>
      </w:r>
      <w:r w:rsidR="006C6639">
        <w:rPr>
          <w:rFonts w:ascii="Tahoma" w:hAnsi="Tahoma" w:cs="Tahoma"/>
          <w:bCs/>
          <w:color w:val="262626" w:themeColor="text1" w:themeTint="D9"/>
          <w:sz w:val="16"/>
          <w:lang w:val="en-GB"/>
        </w:rPr>
        <w:t>;</w:t>
      </w:r>
      <w:r w:rsidR="00861F08">
        <w:rPr>
          <w:rFonts w:ascii="Tahoma" w:hAnsi="Tahoma" w:cs="Tahoma"/>
          <w:bCs/>
          <w:color w:val="262626" w:themeColor="text1" w:themeTint="D9"/>
          <w:sz w:val="16"/>
          <w:lang w:val="en-GB"/>
        </w:rPr>
        <w:t xml:space="preserve"> finally</w:t>
      </w:r>
      <w:r w:rsidR="00422662">
        <w:rPr>
          <w:rFonts w:ascii="Tahoma" w:hAnsi="Tahoma" w:cs="Tahoma"/>
          <w:bCs/>
          <w:color w:val="262626" w:themeColor="text1" w:themeTint="D9"/>
          <w:sz w:val="16"/>
          <w:lang w:val="en-GB"/>
        </w:rPr>
        <w:t>,</w:t>
      </w:r>
      <w:r w:rsidR="006C6639">
        <w:rPr>
          <w:rFonts w:ascii="Tahoma" w:hAnsi="Tahoma" w:cs="Tahoma"/>
          <w:bCs/>
          <w:color w:val="262626" w:themeColor="text1" w:themeTint="D9"/>
          <w:sz w:val="16"/>
          <w:lang w:val="en-GB"/>
        </w:rPr>
        <w:t xml:space="preserve"> </w:t>
      </w:r>
      <w:r w:rsidR="00E05F34">
        <w:rPr>
          <w:rFonts w:ascii="Tahoma" w:hAnsi="Tahoma" w:cs="Tahoma"/>
          <w:bCs/>
          <w:color w:val="262626" w:themeColor="text1" w:themeTint="D9"/>
          <w:sz w:val="16"/>
          <w:lang w:val="en-GB"/>
        </w:rPr>
        <w:t>an enlarged and revised</w:t>
      </w:r>
      <w:r w:rsidR="003A7A24">
        <w:rPr>
          <w:rFonts w:ascii="Tahoma" w:hAnsi="Tahoma" w:cs="Tahoma"/>
          <w:bCs/>
          <w:color w:val="262626" w:themeColor="text1" w:themeTint="D9"/>
          <w:sz w:val="16"/>
          <w:lang w:val="en-GB"/>
        </w:rPr>
        <w:t xml:space="preserve"> </w:t>
      </w:r>
      <w:r w:rsidR="0024686F">
        <w:rPr>
          <w:rFonts w:ascii="Tahoma" w:hAnsi="Tahoma" w:cs="Tahoma"/>
          <w:bCs/>
          <w:color w:val="262626" w:themeColor="text1" w:themeTint="D9"/>
          <w:sz w:val="16"/>
          <w:lang w:val="en-GB"/>
        </w:rPr>
        <w:t xml:space="preserve">version </w:t>
      </w:r>
      <w:r w:rsidR="00E05F34">
        <w:rPr>
          <w:rFonts w:ascii="Tahoma" w:hAnsi="Tahoma" w:cs="Tahoma"/>
          <w:bCs/>
          <w:color w:val="262626" w:themeColor="text1" w:themeTint="D9"/>
          <w:sz w:val="16"/>
          <w:lang w:val="en-GB"/>
        </w:rPr>
        <w:t xml:space="preserve">was </w:t>
      </w:r>
      <w:r w:rsidR="0024686F">
        <w:rPr>
          <w:rFonts w:ascii="Tahoma" w:hAnsi="Tahoma" w:cs="Tahoma"/>
          <w:bCs/>
          <w:color w:val="262626" w:themeColor="text1" w:themeTint="D9"/>
          <w:sz w:val="16"/>
          <w:lang w:val="en-GB"/>
        </w:rPr>
        <w:t xml:space="preserve">published in </w:t>
      </w:r>
      <w:r w:rsidR="006C6639" w:rsidRPr="006C6639">
        <w:rPr>
          <w:rFonts w:ascii="Tahoma" w:hAnsi="Tahoma" w:cs="Tahoma"/>
          <w:bCs/>
          <w:i/>
          <w:color w:val="262626" w:themeColor="text1" w:themeTint="D9"/>
          <w:sz w:val="16"/>
          <w:lang w:val="en-GB"/>
        </w:rPr>
        <w:t>Journal of Critical Realism</w:t>
      </w:r>
      <w:r w:rsidR="00D77649">
        <w:rPr>
          <w:rFonts w:ascii="Tahoma" w:hAnsi="Tahoma" w:cs="Tahoma"/>
          <w:bCs/>
          <w:color w:val="262626" w:themeColor="text1" w:themeTint="D9"/>
          <w:sz w:val="16"/>
          <w:lang w:val="en-GB"/>
        </w:rPr>
        <w:t xml:space="preserve">, </w:t>
      </w:r>
      <w:r w:rsidR="005A4147" w:rsidRPr="005A4147">
        <w:rPr>
          <w:rFonts w:ascii="Tahoma" w:hAnsi="Tahoma" w:cs="Tahoma"/>
          <w:bCs/>
          <w:color w:val="262626" w:themeColor="text1" w:themeTint="D9"/>
          <w:sz w:val="16"/>
          <w:lang w:val="en-GB"/>
        </w:rPr>
        <w:t xml:space="preserve">16:5, </w:t>
      </w:r>
      <w:r w:rsidR="005349FE">
        <w:rPr>
          <w:rFonts w:ascii="Tahoma" w:hAnsi="Tahoma" w:cs="Tahoma"/>
          <w:bCs/>
          <w:color w:val="262626" w:themeColor="text1" w:themeTint="D9"/>
          <w:sz w:val="16"/>
          <w:lang w:val="en-GB"/>
        </w:rPr>
        <w:t>2017</w:t>
      </w:r>
      <w:r w:rsidR="005A4147">
        <w:rPr>
          <w:rFonts w:ascii="Tahoma" w:hAnsi="Tahoma" w:cs="Tahoma"/>
          <w:bCs/>
          <w:color w:val="262626" w:themeColor="text1" w:themeTint="D9"/>
          <w:sz w:val="16"/>
          <w:lang w:val="en-GB"/>
        </w:rPr>
        <w:t>, pp.</w:t>
      </w:r>
      <w:r w:rsidR="005A4147" w:rsidRPr="005A4147">
        <w:rPr>
          <w:rFonts w:ascii="Tahoma" w:hAnsi="Tahoma" w:cs="Tahoma"/>
          <w:bCs/>
          <w:color w:val="262626" w:themeColor="text1" w:themeTint="D9"/>
          <w:sz w:val="16"/>
          <w:lang w:val="en-GB"/>
        </w:rPr>
        <w:t xml:space="preserve"> 537-43</w:t>
      </w:r>
      <w:bookmarkEnd w:id="13"/>
      <w:r w:rsidR="00E44D24">
        <w:rPr>
          <w:rFonts w:ascii="Tahoma" w:hAnsi="Tahoma" w:cs="Tahoma"/>
          <w:bCs/>
          <w:color w:val="262626" w:themeColor="text1" w:themeTint="D9"/>
          <w:sz w:val="16"/>
          <w:lang w:val="en-GB"/>
        </w:rPr>
        <w:t xml:space="preserve">, becoming the most read </w:t>
      </w:r>
      <w:r w:rsidR="00861F08">
        <w:rPr>
          <w:rFonts w:ascii="Tahoma" w:hAnsi="Tahoma" w:cs="Tahoma"/>
          <w:bCs/>
          <w:color w:val="262626" w:themeColor="text1" w:themeTint="D9"/>
          <w:sz w:val="16"/>
          <w:lang w:val="en-GB"/>
        </w:rPr>
        <w:t>paper</w:t>
      </w:r>
      <w:r w:rsidR="00E44D24">
        <w:rPr>
          <w:rFonts w:ascii="Tahoma" w:hAnsi="Tahoma" w:cs="Tahoma"/>
          <w:bCs/>
          <w:color w:val="262626" w:themeColor="text1" w:themeTint="D9"/>
          <w:sz w:val="16"/>
          <w:lang w:val="en-GB"/>
        </w:rPr>
        <w:t xml:space="preserve"> of the journal</w:t>
      </w:r>
      <w:r w:rsidR="00861F08">
        <w:rPr>
          <w:rFonts w:ascii="Tahoma" w:hAnsi="Tahoma" w:cs="Tahoma"/>
          <w:bCs/>
          <w:color w:val="262626" w:themeColor="text1" w:themeTint="D9"/>
          <w:sz w:val="16"/>
          <w:lang w:val="en-GB"/>
        </w:rPr>
        <w:t xml:space="preserve"> in 2018-20 (</w:t>
      </w:r>
      <w:r w:rsidR="00840C87" w:rsidRPr="00840C87">
        <w:rPr>
          <w:rFonts w:ascii="Tahoma" w:hAnsi="Tahoma" w:cs="Tahoma"/>
          <w:bCs/>
          <w:color w:val="262626" w:themeColor="text1" w:themeTint="D9"/>
          <w:sz w:val="16"/>
          <w:lang w:val="en-GB"/>
        </w:rPr>
        <w:t>remaining no:4</w:t>
      </w:r>
      <w:r w:rsidR="00840C87">
        <w:rPr>
          <w:rFonts w:ascii="Tahoma" w:hAnsi="Tahoma" w:cs="Tahoma"/>
          <w:bCs/>
          <w:color w:val="262626" w:themeColor="text1" w:themeTint="D9"/>
          <w:sz w:val="16"/>
          <w:lang w:val="en-GB"/>
        </w:rPr>
        <w:t xml:space="preserve">, </w:t>
      </w:r>
      <w:r w:rsidR="00861F08">
        <w:rPr>
          <w:rFonts w:ascii="Tahoma" w:hAnsi="Tahoma" w:cs="Tahoma"/>
          <w:bCs/>
          <w:color w:val="262626" w:themeColor="text1" w:themeTint="D9"/>
          <w:sz w:val="16"/>
          <w:lang w:val="en-GB"/>
        </w:rPr>
        <w:t xml:space="preserve">with </w:t>
      </w:r>
      <w:r w:rsidR="009909B7">
        <w:rPr>
          <w:rFonts w:ascii="Tahoma" w:hAnsi="Tahoma" w:cs="Tahoma"/>
          <w:bCs/>
          <w:color w:val="262626" w:themeColor="text1" w:themeTint="D9"/>
          <w:sz w:val="16"/>
          <w:lang w:val="en-GB"/>
        </w:rPr>
        <w:t>1</w:t>
      </w:r>
      <w:r w:rsidR="003E3F42">
        <w:rPr>
          <w:rFonts w:ascii="Tahoma" w:hAnsi="Tahoma" w:cs="Tahoma"/>
          <w:bCs/>
          <w:color w:val="262626" w:themeColor="text1" w:themeTint="D9"/>
          <w:sz w:val="16"/>
          <w:lang w:val="en-GB"/>
        </w:rPr>
        <w:t>3</w:t>
      </w:r>
      <w:r w:rsidR="00861F08">
        <w:rPr>
          <w:rFonts w:ascii="Tahoma" w:hAnsi="Tahoma" w:cs="Tahoma"/>
          <w:bCs/>
          <w:color w:val="262626" w:themeColor="text1" w:themeTint="D9"/>
          <w:sz w:val="16"/>
          <w:lang w:val="en-GB"/>
        </w:rPr>
        <w:t>,000</w:t>
      </w:r>
      <w:r w:rsidR="009C4B3B">
        <w:rPr>
          <w:rFonts w:ascii="Tahoma" w:hAnsi="Tahoma" w:cs="Tahoma"/>
          <w:bCs/>
          <w:color w:val="262626" w:themeColor="text1" w:themeTint="D9"/>
          <w:sz w:val="16"/>
          <w:lang w:val="en-GB"/>
        </w:rPr>
        <w:t>+</w:t>
      </w:r>
      <w:r w:rsidR="00861F08">
        <w:rPr>
          <w:rFonts w:ascii="Tahoma" w:hAnsi="Tahoma" w:cs="Tahoma"/>
          <w:bCs/>
          <w:color w:val="262626" w:themeColor="text1" w:themeTint="D9"/>
          <w:sz w:val="16"/>
          <w:lang w:val="en-GB"/>
        </w:rPr>
        <w:t xml:space="preserve"> downloads</w:t>
      </w:r>
      <w:r w:rsidR="004C1AFD">
        <w:rPr>
          <w:rFonts w:ascii="Tahoma" w:hAnsi="Tahoma" w:cs="Tahoma"/>
          <w:bCs/>
          <w:color w:val="262626" w:themeColor="text1" w:themeTint="D9"/>
          <w:sz w:val="16"/>
          <w:lang w:val="en-GB"/>
        </w:rPr>
        <w:t>,</w:t>
      </w:r>
      <w:r w:rsidR="00861F08">
        <w:rPr>
          <w:rFonts w:ascii="Tahoma" w:hAnsi="Tahoma" w:cs="Tahoma"/>
          <w:bCs/>
          <w:color w:val="262626" w:themeColor="text1" w:themeTint="D9"/>
          <w:sz w:val="16"/>
          <w:lang w:val="en-GB"/>
        </w:rPr>
        <w:t xml:space="preserve"> </w:t>
      </w:r>
      <w:r w:rsidR="004C1AFD">
        <w:rPr>
          <w:rFonts w:ascii="Tahoma" w:hAnsi="Tahoma" w:cs="Tahoma"/>
          <w:bCs/>
          <w:color w:val="262626" w:themeColor="text1" w:themeTint="D9"/>
          <w:sz w:val="16"/>
          <w:lang w:val="en-GB"/>
        </w:rPr>
        <w:t>in June</w:t>
      </w:r>
      <w:r w:rsidR="003E3F42">
        <w:rPr>
          <w:rFonts w:ascii="Tahoma" w:hAnsi="Tahoma" w:cs="Tahoma"/>
          <w:bCs/>
          <w:color w:val="262626" w:themeColor="text1" w:themeTint="D9"/>
          <w:sz w:val="16"/>
          <w:lang w:val="en-GB"/>
        </w:rPr>
        <w:t xml:space="preserve"> 2023</w:t>
      </w:r>
      <w:r w:rsidR="00861F08">
        <w:rPr>
          <w:rFonts w:ascii="Tahoma" w:hAnsi="Tahoma" w:cs="Tahoma"/>
          <w:bCs/>
          <w:color w:val="262626" w:themeColor="text1" w:themeTint="D9"/>
          <w:sz w:val="16"/>
          <w:lang w:val="en-GB"/>
        </w:rPr>
        <w:t>)</w:t>
      </w:r>
      <w:r w:rsidR="006C6639">
        <w:rPr>
          <w:rFonts w:ascii="Tahoma" w:hAnsi="Tahoma" w:cs="Tahoma"/>
          <w:bCs/>
          <w:color w:val="262626" w:themeColor="text1" w:themeTint="D9"/>
          <w:sz w:val="16"/>
          <w:lang w:val="en-GB"/>
        </w:rPr>
        <w:t>.</w:t>
      </w:r>
    </w:p>
    <w:p w14:paraId="53FA232A" w14:textId="7AFE53FA" w:rsidR="003C35FB" w:rsidRPr="003C35FB" w:rsidRDefault="003C35FB" w:rsidP="00011BA6">
      <w:pPr>
        <w:pStyle w:val="ListParagraph"/>
        <w:numPr>
          <w:ilvl w:val="0"/>
          <w:numId w:val="24"/>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w:t>
      </w:r>
      <w:r w:rsidRPr="009C4019">
        <w:rPr>
          <w:rFonts w:ascii="Tahoma" w:hAnsi="Tahoma" w:cs="Tahoma"/>
          <w:bCs/>
          <w:color w:val="262626" w:themeColor="text1" w:themeTint="D9"/>
          <w:sz w:val="16"/>
          <w:lang w:val="en-US"/>
        </w:rPr>
        <w:t xml:space="preserve">Climate Change </w:t>
      </w:r>
      <w:r>
        <w:rPr>
          <w:rFonts w:ascii="Tahoma" w:hAnsi="Tahoma" w:cs="Tahoma"/>
          <w:bCs/>
          <w:color w:val="262626" w:themeColor="text1" w:themeTint="D9"/>
          <w:sz w:val="16"/>
          <w:lang w:val="en-US"/>
        </w:rPr>
        <w:t>a</w:t>
      </w:r>
      <w:r w:rsidRPr="009C4019">
        <w:rPr>
          <w:rFonts w:ascii="Tahoma" w:hAnsi="Tahoma" w:cs="Tahoma"/>
          <w:bCs/>
          <w:color w:val="262626" w:themeColor="text1" w:themeTint="D9"/>
          <w:sz w:val="16"/>
          <w:lang w:val="en-US"/>
        </w:rPr>
        <w:t xml:space="preserve">nd </w:t>
      </w:r>
      <w:r>
        <w:rPr>
          <w:rFonts w:ascii="Tahoma" w:hAnsi="Tahoma" w:cs="Tahoma"/>
          <w:bCs/>
          <w:color w:val="262626" w:themeColor="text1" w:themeTint="D9"/>
          <w:sz w:val="16"/>
          <w:lang w:val="en-US"/>
        </w:rPr>
        <w:t>i</w:t>
      </w:r>
      <w:r w:rsidRPr="009C4019">
        <w:rPr>
          <w:rFonts w:ascii="Tahoma" w:hAnsi="Tahoma" w:cs="Tahoma"/>
          <w:bCs/>
          <w:color w:val="262626" w:themeColor="text1" w:themeTint="D9"/>
          <w:sz w:val="16"/>
          <w:lang w:val="en-US"/>
        </w:rPr>
        <w:t xml:space="preserve">ts Effects </w:t>
      </w:r>
      <w:r>
        <w:rPr>
          <w:rFonts w:ascii="Tahoma" w:hAnsi="Tahoma" w:cs="Tahoma"/>
          <w:bCs/>
          <w:color w:val="262626" w:themeColor="text1" w:themeTint="D9"/>
          <w:sz w:val="16"/>
          <w:lang w:val="en-US"/>
        </w:rPr>
        <w:t>o</w:t>
      </w:r>
      <w:r w:rsidRPr="009C4019">
        <w:rPr>
          <w:rFonts w:ascii="Tahoma" w:hAnsi="Tahoma" w:cs="Tahoma"/>
          <w:bCs/>
          <w:color w:val="262626" w:themeColor="text1" w:themeTint="D9"/>
          <w:sz w:val="16"/>
          <w:lang w:val="en-US"/>
        </w:rPr>
        <w:t>n Global Industrial Civilization: What's Next?</w:t>
      </w:r>
      <w:r>
        <w:rPr>
          <w:rFonts w:ascii="Tahoma" w:hAnsi="Tahoma" w:cs="Tahoma"/>
          <w:bCs/>
          <w:color w:val="262626" w:themeColor="text1" w:themeTint="D9"/>
          <w:sz w:val="16"/>
          <w:lang w:val="en-US"/>
        </w:rPr>
        <w:t>”, a</w:t>
      </w:r>
      <w:r w:rsidRPr="00411A1C">
        <w:rPr>
          <w:rFonts w:ascii="Tahoma" w:hAnsi="Tahoma" w:cs="Tahoma"/>
          <w:bCs/>
          <w:color w:val="262626" w:themeColor="text1" w:themeTint="D9"/>
          <w:sz w:val="16"/>
          <w:lang w:val="en-US"/>
        </w:rPr>
        <w:t xml:space="preserve"> written </w:t>
      </w:r>
      <w:r>
        <w:rPr>
          <w:rFonts w:ascii="Tahoma" w:hAnsi="Tahoma" w:cs="Tahoma"/>
          <w:bCs/>
          <w:color w:val="262626" w:themeColor="text1" w:themeTint="D9"/>
          <w:sz w:val="16"/>
          <w:lang w:val="en-US"/>
        </w:rPr>
        <w:t xml:space="preserve">joint </w:t>
      </w:r>
      <w:r w:rsidRPr="00411A1C">
        <w:rPr>
          <w:rFonts w:ascii="Tahoma" w:hAnsi="Tahoma" w:cs="Tahoma"/>
          <w:bCs/>
          <w:color w:val="262626" w:themeColor="text1" w:themeTint="D9"/>
          <w:sz w:val="16"/>
          <w:lang w:val="en-US"/>
        </w:rPr>
        <w:t>interview</w:t>
      </w:r>
      <w:r>
        <w:rPr>
          <w:rFonts w:ascii="Tahoma" w:hAnsi="Tahoma" w:cs="Tahoma"/>
          <w:bCs/>
          <w:color w:val="262626" w:themeColor="text1" w:themeTint="D9"/>
          <w:sz w:val="16"/>
          <w:lang w:val="en-US"/>
        </w:rPr>
        <w:t xml:space="preserve"> with</w:t>
      </w:r>
      <w:r w:rsidRPr="00411A1C">
        <w:rPr>
          <w:rFonts w:ascii="Tahoma" w:hAnsi="Tahoma" w:cs="Tahoma"/>
          <w:bCs/>
          <w:color w:val="262626" w:themeColor="text1" w:themeTint="D9"/>
          <w:sz w:val="16"/>
          <w:lang w:val="en-US"/>
        </w:rPr>
        <w:t xml:space="preserve"> Professor Graciela Chichilnisky from Columbia University</w:t>
      </w:r>
      <w:r>
        <w:rPr>
          <w:rFonts w:ascii="Tahoma" w:hAnsi="Tahoma" w:cs="Tahoma"/>
          <w:bCs/>
          <w:color w:val="262626" w:themeColor="text1" w:themeTint="D9"/>
          <w:sz w:val="16"/>
          <w:lang w:val="en-US"/>
        </w:rPr>
        <w:t>;</w:t>
      </w:r>
      <w:r w:rsidRPr="00411A1C">
        <w:rPr>
          <w:rFonts w:ascii="Tahoma" w:hAnsi="Tahoma" w:cs="Tahoma"/>
          <w:bCs/>
          <w:color w:val="262626" w:themeColor="text1" w:themeTint="D9"/>
          <w:sz w:val="16"/>
          <w:lang w:val="en-US"/>
        </w:rPr>
        <w:t xml:space="preserve"> interviewers M</w:t>
      </w:r>
      <w:r w:rsidR="000943EF">
        <w:rPr>
          <w:rFonts w:ascii="Tahoma" w:hAnsi="Tahoma" w:cs="Tahoma"/>
          <w:bCs/>
          <w:color w:val="262626" w:themeColor="text1" w:themeTint="D9"/>
          <w:sz w:val="16"/>
          <w:lang w:val="en-US"/>
        </w:rPr>
        <w:t>.</w:t>
      </w:r>
      <w:r w:rsidRPr="00411A1C">
        <w:rPr>
          <w:rFonts w:ascii="Tahoma" w:hAnsi="Tahoma" w:cs="Tahoma"/>
          <w:bCs/>
          <w:color w:val="262626" w:themeColor="text1" w:themeTint="D9"/>
          <w:sz w:val="16"/>
          <w:lang w:val="en-US"/>
        </w:rPr>
        <w:t xml:space="preserve"> Rolle and C.J. Polychroniou</w:t>
      </w:r>
      <w:r>
        <w:rPr>
          <w:rFonts w:ascii="Tahoma" w:hAnsi="Tahoma" w:cs="Tahoma"/>
          <w:bCs/>
          <w:color w:val="262626" w:themeColor="text1" w:themeTint="D9"/>
          <w:sz w:val="16"/>
          <w:lang w:val="en-US"/>
        </w:rPr>
        <w:t xml:space="preserve">; </w:t>
      </w:r>
      <w:r w:rsidRPr="00411A1C">
        <w:rPr>
          <w:rFonts w:ascii="Tahoma" w:hAnsi="Tahoma" w:cs="Tahoma"/>
          <w:bCs/>
          <w:i/>
          <w:color w:val="262626" w:themeColor="text1" w:themeTint="D9"/>
          <w:sz w:val="16"/>
          <w:lang w:val="en-US"/>
        </w:rPr>
        <w:t>Global Policy</w:t>
      </w:r>
      <w:r>
        <w:rPr>
          <w:rFonts w:ascii="Tahoma" w:hAnsi="Tahoma" w:cs="Tahoma"/>
          <w:bCs/>
          <w:color w:val="262626" w:themeColor="text1" w:themeTint="D9"/>
          <w:sz w:val="16"/>
          <w:lang w:val="en-US"/>
        </w:rPr>
        <w:t xml:space="preserve">, 17 Oct 2016, available at </w:t>
      </w:r>
      <w:r w:rsidRPr="00411A1C">
        <w:rPr>
          <w:rFonts w:ascii="Tahoma" w:hAnsi="Tahoma" w:cs="Tahoma"/>
          <w:bCs/>
          <w:color w:val="262626" w:themeColor="text1" w:themeTint="D9"/>
          <w:sz w:val="16"/>
          <w:lang w:val="en-US"/>
        </w:rPr>
        <w:t>http://www.globalpolicyjournal.com/blog/17/10/2016/climate-change-and-its-effects-global-industrial-civilization-whats-next-interview-g</w:t>
      </w:r>
      <w:r>
        <w:rPr>
          <w:rFonts w:ascii="Tahoma" w:hAnsi="Tahoma" w:cs="Tahoma"/>
          <w:bCs/>
          <w:color w:val="262626" w:themeColor="text1" w:themeTint="D9"/>
          <w:sz w:val="16"/>
          <w:lang w:val="en-US"/>
        </w:rPr>
        <w:t xml:space="preserve">; also available at </w:t>
      </w:r>
      <w:r w:rsidRPr="00411A1C">
        <w:rPr>
          <w:rFonts w:ascii="Tahoma" w:hAnsi="Tahoma" w:cs="Tahoma"/>
          <w:bCs/>
          <w:i/>
          <w:color w:val="262626" w:themeColor="text1" w:themeTint="D9"/>
          <w:sz w:val="16"/>
          <w:lang w:val="en-US"/>
        </w:rPr>
        <w:t>International Affairs Forum</w:t>
      </w:r>
      <w:r>
        <w:rPr>
          <w:rFonts w:ascii="Tahoma" w:hAnsi="Tahoma" w:cs="Tahoma"/>
          <w:bCs/>
          <w:color w:val="262626" w:themeColor="text1" w:themeTint="D9"/>
          <w:sz w:val="16"/>
          <w:lang w:val="en-US"/>
        </w:rPr>
        <w:t xml:space="preserve"> at </w:t>
      </w:r>
      <w:r w:rsidRPr="001B1AA3">
        <w:rPr>
          <w:rFonts w:ascii="Tahoma" w:hAnsi="Tahoma" w:cs="Tahoma"/>
          <w:bCs/>
          <w:color w:val="262626" w:themeColor="text1" w:themeTint="D9"/>
          <w:sz w:val="16"/>
          <w:lang w:val="en-US"/>
        </w:rPr>
        <w:t>http://www.ia-forum.org/Content/</w:t>
      </w:r>
      <w:r>
        <w:rPr>
          <w:rFonts w:ascii="Tahoma" w:hAnsi="Tahoma" w:cs="Tahoma"/>
          <w:bCs/>
          <w:color w:val="262626" w:themeColor="text1" w:themeTint="D9"/>
          <w:sz w:val="16"/>
          <w:lang w:val="en-US"/>
        </w:rPr>
        <w:t xml:space="preserve"> </w:t>
      </w:r>
      <w:r w:rsidRPr="00411A1C">
        <w:rPr>
          <w:rFonts w:ascii="Tahoma" w:hAnsi="Tahoma" w:cs="Tahoma"/>
          <w:bCs/>
          <w:color w:val="262626" w:themeColor="text1" w:themeTint="D9"/>
          <w:sz w:val="16"/>
          <w:lang w:val="en-US"/>
        </w:rPr>
        <w:t>ViewInternalDocument.cfm?ContentID=8603</w:t>
      </w:r>
      <w:r>
        <w:rPr>
          <w:rFonts w:ascii="Tahoma" w:hAnsi="Tahoma" w:cs="Tahoma"/>
          <w:bCs/>
          <w:color w:val="262626" w:themeColor="text1" w:themeTint="D9"/>
          <w:sz w:val="16"/>
          <w:lang w:val="en-US"/>
        </w:rPr>
        <w:t>.</w:t>
      </w:r>
    </w:p>
    <w:p w14:paraId="3E23E5D7" w14:textId="77777777" w:rsidR="007B5E3A" w:rsidRPr="006C75D3" w:rsidRDefault="00CD44AC"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7B5E3A">
        <w:rPr>
          <w:rFonts w:ascii="Tahoma" w:hAnsi="Tahoma" w:cs="Tahoma"/>
          <w:bCs/>
          <w:color w:val="262626" w:themeColor="text1" w:themeTint="D9"/>
          <w:sz w:val="16"/>
          <w:lang w:val="en-GB"/>
        </w:rPr>
        <w:t xml:space="preserve">“Explaining the Emergence of Global Regulation of Private Security Service Providers”, </w:t>
      </w:r>
      <w:r w:rsidRPr="007B5E3A">
        <w:rPr>
          <w:rFonts w:ascii="Tahoma" w:hAnsi="Tahoma" w:cs="Tahoma"/>
          <w:bCs/>
          <w:i/>
          <w:color w:val="262626" w:themeColor="text1" w:themeTint="D9"/>
          <w:sz w:val="16"/>
          <w:lang w:val="en-GB"/>
        </w:rPr>
        <w:t xml:space="preserve">International Studies Quarterly </w:t>
      </w:r>
      <w:r w:rsidR="0091273F" w:rsidRPr="007B5E3A">
        <w:rPr>
          <w:rFonts w:ascii="Tahoma" w:hAnsi="Tahoma" w:cs="Tahoma"/>
          <w:bCs/>
          <w:i/>
          <w:color w:val="262626" w:themeColor="text1" w:themeTint="D9"/>
          <w:sz w:val="16"/>
          <w:lang w:val="en-GB"/>
        </w:rPr>
        <w:t>On-Line Symposia</w:t>
      </w:r>
      <w:r w:rsidRPr="007B5E3A">
        <w:rPr>
          <w:rFonts w:ascii="Tahoma" w:hAnsi="Tahoma" w:cs="Tahoma"/>
          <w:bCs/>
          <w:color w:val="262626" w:themeColor="text1" w:themeTint="D9"/>
          <w:sz w:val="16"/>
          <w:lang w:val="en-GB"/>
        </w:rPr>
        <w:t xml:space="preserve">, </w:t>
      </w:r>
      <w:r w:rsidR="00790B65">
        <w:rPr>
          <w:rFonts w:ascii="Tahoma" w:hAnsi="Tahoma" w:cs="Tahoma"/>
          <w:bCs/>
          <w:color w:val="262626" w:themeColor="text1" w:themeTint="D9"/>
          <w:sz w:val="16"/>
          <w:lang w:val="en-GB"/>
        </w:rPr>
        <w:t xml:space="preserve">published in October 2016, available at </w:t>
      </w:r>
      <w:r w:rsidR="006C75D3" w:rsidRPr="006C75D3">
        <w:rPr>
          <w:rFonts w:ascii="Tahoma" w:hAnsi="Tahoma" w:cs="Tahoma"/>
          <w:bCs/>
          <w:color w:val="262626" w:themeColor="text1" w:themeTint="D9"/>
          <w:sz w:val="16"/>
          <w:lang w:val="en-GB"/>
        </w:rPr>
        <w:t>http://www.isanet.org/Publications/ISQ/Posts/ID/5354/Explaining-the-Emergence-of-Global-Regulation-of-Private-Security-Service-Providers</w:t>
      </w:r>
      <w:r w:rsidR="005275AC" w:rsidRPr="007B5E3A">
        <w:rPr>
          <w:rFonts w:ascii="Tahoma" w:hAnsi="Tahoma" w:cs="Tahoma"/>
          <w:bCs/>
          <w:color w:val="262626" w:themeColor="text1" w:themeTint="D9"/>
          <w:sz w:val="16"/>
          <w:lang w:val="en-GB"/>
        </w:rPr>
        <w:t>.</w:t>
      </w:r>
    </w:p>
    <w:p w14:paraId="023542F3" w14:textId="2992483C" w:rsidR="006C75D3" w:rsidRPr="008A19D6" w:rsidRDefault="006C75D3" w:rsidP="00011BA6">
      <w:pPr>
        <w:pStyle w:val="ListParagraph"/>
        <w:numPr>
          <w:ilvl w:val="0"/>
          <w:numId w:val="24"/>
        </w:numPr>
        <w:spacing w:before="120" w:after="0"/>
        <w:contextualSpacing w:val="0"/>
        <w:rPr>
          <w:rFonts w:ascii="Tahoma" w:hAnsi="Tahoma" w:cs="Tahoma"/>
          <w:bCs/>
          <w:caps/>
          <w:color w:val="262626" w:themeColor="text1" w:themeTint="D9"/>
          <w:sz w:val="16"/>
        </w:rPr>
      </w:pPr>
      <w:r w:rsidRPr="008A19D6">
        <w:rPr>
          <w:rFonts w:ascii="Tahoma" w:hAnsi="Tahoma" w:cs="Tahoma"/>
          <w:bCs/>
          <w:caps/>
          <w:color w:val="262626" w:themeColor="text1" w:themeTint="D9"/>
          <w:sz w:val="16"/>
        </w:rPr>
        <w:t>“M</w:t>
      </w:r>
      <w:r w:rsidRPr="008A19D6">
        <w:rPr>
          <w:rFonts w:ascii="Tahoma" w:hAnsi="Tahoma" w:cs="Tahoma"/>
          <w:bCs/>
          <w:color w:val="262626" w:themeColor="text1" w:themeTint="D9"/>
          <w:sz w:val="16"/>
        </w:rPr>
        <w:t xml:space="preserve">itä uusliberalismin jälkeen?” </w:t>
      </w:r>
      <w:r w:rsidRPr="00246B85">
        <w:rPr>
          <w:rFonts w:ascii="Tahoma" w:hAnsi="Tahoma" w:cs="Tahoma"/>
          <w:bCs/>
          <w:color w:val="262626" w:themeColor="text1" w:themeTint="D9"/>
          <w:sz w:val="16"/>
        </w:rPr>
        <w:t>[What after Neoliberalism?], in K.</w:t>
      </w:r>
      <w:r w:rsidR="000943EF" w:rsidRPr="00246B85">
        <w:rPr>
          <w:rFonts w:ascii="Tahoma" w:hAnsi="Tahoma" w:cs="Tahoma"/>
          <w:bCs/>
          <w:color w:val="262626" w:themeColor="text1" w:themeTint="D9"/>
          <w:sz w:val="16"/>
        </w:rPr>
        <w:t xml:space="preserve"> </w:t>
      </w:r>
      <w:r w:rsidRPr="00246B85">
        <w:rPr>
          <w:rFonts w:ascii="Tahoma" w:hAnsi="Tahoma" w:cs="Tahoma"/>
          <w:bCs/>
          <w:color w:val="262626" w:themeColor="text1" w:themeTint="D9"/>
          <w:sz w:val="16"/>
        </w:rPr>
        <w:t>Enqvist, I.</w:t>
      </w:r>
      <w:r w:rsidR="000943EF" w:rsidRPr="00246B85">
        <w:rPr>
          <w:rFonts w:ascii="Tahoma" w:hAnsi="Tahoma" w:cs="Tahoma"/>
          <w:bCs/>
          <w:color w:val="262626" w:themeColor="text1" w:themeTint="D9"/>
          <w:sz w:val="16"/>
        </w:rPr>
        <w:t xml:space="preserve"> </w:t>
      </w:r>
      <w:r w:rsidRPr="00246B85">
        <w:rPr>
          <w:rFonts w:ascii="Tahoma" w:hAnsi="Tahoma" w:cs="Tahoma"/>
          <w:bCs/>
          <w:color w:val="262626" w:themeColor="text1" w:themeTint="D9"/>
          <w:sz w:val="16"/>
        </w:rPr>
        <w:t>Hetemäki and T.</w:t>
      </w:r>
      <w:r w:rsidR="000943EF" w:rsidRPr="00246B85">
        <w:rPr>
          <w:rFonts w:ascii="Tahoma" w:hAnsi="Tahoma" w:cs="Tahoma"/>
          <w:bCs/>
          <w:color w:val="262626" w:themeColor="text1" w:themeTint="D9"/>
          <w:sz w:val="16"/>
        </w:rPr>
        <w:t xml:space="preserve"> </w:t>
      </w:r>
      <w:r w:rsidRPr="00246B85">
        <w:rPr>
          <w:rFonts w:ascii="Tahoma" w:hAnsi="Tahoma" w:cs="Tahoma"/>
          <w:bCs/>
          <w:color w:val="262626" w:themeColor="text1" w:themeTint="D9"/>
          <w:sz w:val="16"/>
        </w:rPr>
        <w:t xml:space="preserve">Tiilikainen (eds.) </w:t>
      </w:r>
      <w:r w:rsidRPr="008A19D6">
        <w:rPr>
          <w:rFonts w:ascii="Tahoma" w:hAnsi="Tahoma" w:cs="Tahoma"/>
          <w:bCs/>
          <w:i/>
          <w:color w:val="262626" w:themeColor="text1" w:themeTint="D9"/>
          <w:sz w:val="16"/>
        </w:rPr>
        <w:t>Kaikki vapaudesta</w:t>
      </w:r>
      <w:r w:rsidRPr="008A19D6">
        <w:rPr>
          <w:rFonts w:ascii="Tahoma" w:hAnsi="Tahoma" w:cs="Tahoma"/>
          <w:bCs/>
          <w:color w:val="262626" w:themeColor="text1" w:themeTint="D9"/>
          <w:sz w:val="16"/>
        </w:rPr>
        <w:t>, Gaudeamus: Helsinki, 2017, pp.188-91.</w:t>
      </w:r>
    </w:p>
    <w:p w14:paraId="50560F96" w14:textId="0AE9E2ED" w:rsidR="00C7661B" w:rsidRPr="005E179E" w:rsidRDefault="005131C3"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5131C3">
        <w:rPr>
          <w:rFonts w:ascii="Tahoma" w:hAnsi="Tahoma" w:cs="Tahoma"/>
          <w:bCs/>
          <w:color w:val="262626" w:themeColor="text1" w:themeTint="D9"/>
          <w:sz w:val="16"/>
          <w:lang w:val="en-GB"/>
        </w:rPr>
        <w:t xml:space="preserve">The World in a State </w:t>
      </w:r>
      <w:r>
        <w:rPr>
          <w:rFonts w:ascii="Tahoma" w:hAnsi="Tahoma" w:cs="Tahoma"/>
          <w:bCs/>
          <w:color w:val="262626" w:themeColor="text1" w:themeTint="D9"/>
          <w:sz w:val="16"/>
          <w:lang w:val="en-GB"/>
        </w:rPr>
        <w:t>o</w:t>
      </w:r>
      <w:r w:rsidRPr="005131C3">
        <w:rPr>
          <w:rFonts w:ascii="Tahoma" w:hAnsi="Tahoma" w:cs="Tahoma"/>
          <w:bCs/>
          <w:color w:val="262626" w:themeColor="text1" w:themeTint="D9"/>
          <w:sz w:val="16"/>
          <w:lang w:val="en-GB"/>
        </w:rPr>
        <w:t xml:space="preserve">f Disintegration? An Interview </w:t>
      </w:r>
      <w:r>
        <w:rPr>
          <w:rFonts w:ascii="Tahoma" w:hAnsi="Tahoma" w:cs="Tahoma"/>
          <w:bCs/>
          <w:color w:val="262626" w:themeColor="text1" w:themeTint="D9"/>
          <w:sz w:val="16"/>
          <w:lang w:val="en-GB"/>
        </w:rPr>
        <w:t>w</w:t>
      </w:r>
      <w:r w:rsidRPr="005131C3">
        <w:rPr>
          <w:rFonts w:ascii="Tahoma" w:hAnsi="Tahoma" w:cs="Tahoma"/>
          <w:bCs/>
          <w:color w:val="262626" w:themeColor="text1" w:themeTint="D9"/>
          <w:sz w:val="16"/>
          <w:lang w:val="en-GB"/>
        </w:rPr>
        <w:t>ith Heikki Patomäki</w:t>
      </w:r>
      <w:r>
        <w:rPr>
          <w:rFonts w:ascii="Tahoma" w:hAnsi="Tahoma" w:cs="Tahoma"/>
          <w:bCs/>
          <w:color w:val="262626" w:themeColor="text1" w:themeTint="D9"/>
          <w:sz w:val="16"/>
          <w:lang w:val="en-GB"/>
        </w:rPr>
        <w:t xml:space="preserve">”, </w:t>
      </w:r>
      <w:r w:rsidR="005E179E">
        <w:rPr>
          <w:rFonts w:ascii="Tahoma" w:hAnsi="Tahoma" w:cs="Tahoma"/>
          <w:bCs/>
          <w:color w:val="262626" w:themeColor="text1" w:themeTint="D9"/>
          <w:sz w:val="16"/>
          <w:lang w:val="en-GB"/>
        </w:rPr>
        <w:t xml:space="preserve">a written interview </w:t>
      </w:r>
      <w:r w:rsidR="00641A85">
        <w:rPr>
          <w:rFonts w:ascii="Tahoma" w:hAnsi="Tahoma" w:cs="Tahoma"/>
          <w:bCs/>
          <w:color w:val="262626" w:themeColor="text1" w:themeTint="D9"/>
          <w:sz w:val="16"/>
          <w:lang w:val="en-GB"/>
        </w:rPr>
        <w:t>by</w:t>
      </w:r>
      <w:r>
        <w:rPr>
          <w:rFonts w:ascii="Tahoma" w:hAnsi="Tahoma" w:cs="Tahoma"/>
          <w:bCs/>
          <w:color w:val="262626" w:themeColor="text1" w:themeTint="D9"/>
          <w:sz w:val="16"/>
          <w:lang w:val="en-GB"/>
        </w:rPr>
        <w:t xml:space="preserve"> </w:t>
      </w:r>
      <w:r w:rsidRPr="005131C3">
        <w:rPr>
          <w:rFonts w:ascii="Tahoma" w:hAnsi="Tahoma" w:cs="Tahoma"/>
          <w:bCs/>
          <w:color w:val="262626" w:themeColor="text1" w:themeTint="D9"/>
          <w:sz w:val="16"/>
          <w:lang w:val="en-GB"/>
        </w:rPr>
        <w:t>C.</w:t>
      </w:r>
      <w:r w:rsidR="000943EF">
        <w:rPr>
          <w:rFonts w:ascii="Tahoma" w:hAnsi="Tahoma" w:cs="Tahoma"/>
          <w:bCs/>
          <w:color w:val="262626" w:themeColor="text1" w:themeTint="D9"/>
          <w:sz w:val="16"/>
          <w:lang w:val="en-GB"/>
        </w:rPr>
        <w:t xml:space="preserve"> </w:t>
      </w:r>
      <w:r w:rsidRPr="005131C3">
        <w:rPr>
          <w:rFonts w:ascii="Tahoma" w:hAnsi="Tahoma" w:cs="Tahoma"/>
          <w:bCs/>
          <w:color w:val="262626" w:themeColor="text1" w:themeTint="D9"/>
          <w:sz w:val="16"/>
          <w:lang w:val="en-GB"/>
        </w:rPr>
        <w:t>J.</w:t>
      </w:r>
      <w:r w:rsidR="000943EF">
        <w:rPr>
          <w:rFonts w:ascii="Tahoma" w:hAnsi="Tahoma" w:cs="Tahoma"/>
          <w:bCs/>
          <w:color w:val="262626" w:themeColor="text1" w:themeTint="D9"/>
          <w:sz w:val="16"/>
          <w:lang w:val="en-GB"/>
        </w:rPr>
        <w:t xml:space="preserve"> </w:t>
      </w:r>
      <w:r w:rsidRPr="005131C3">
        <w:rPr>
          <w:rFonts w:ascii="Tahoma" w:hAnsi="Tahoma" w:cs="Tahoma"/>
          <w:bCs/>
          <w:color w:val="262626" w:themeColor="text1" w:themeTint="D9"/>
          <w:sz w:val="16"/>
          <w:lang w:val="en-GB"/>
        </w:rPr>
        <w:t>Polychroniou</w:t>
      </w:r>
      <w:r>
        <w:rPr>
          <w:rFonts w:ascii="Tahoma" w:hAnsi="Tahoma" w:cs="Tahoma"/>
          <w:bCs/>
          <w:color w:val="262626" w:themeColor="text1" w:themeTint="D9"/>
          <w:sz w:val="16"/>
          <w:lang w:val="en-GB"/>
        </w:rPr>
        <w:t xml:space="preserve">; </w:t>
      </w:r>
      <w:r w:rsidRPr="005131C3">
        <w:rPr>
          <w:rFonts w:ascii="Tahoma" w:hAnsi="Tahoma" w:cs="Tahoma"/>
          <w:bCs/>
          <w:i/>
          <w:color w:val="262626" w:themeColor="text1" w:themeTint="D9"/>
          <w:sz w:val="16"/>
          <w:lang w:val="en-GB"/>
        </w:rPr>
        <w:t>Global Policy</w:t>
      </w:r>
      <w:r>
        <w:rPr>
          <w:rFonts w:ascii="Tahoma" w:hAnsi="Tahoma" w:cs="Tahoma"/>
          <w:bCs/>
          <w:color w:val="262626" w:themeColor="text1" w:themeTint="D9"/>
          <w:sz w:val="16"/>
          <w:lang w:val="en-GB"/>
        </w:rPr>
        <w:t xml:space="preserve">, </w:t>
      </w:r>
      <w:r w:rsidR="00A72EB3">
        <w:rPr>
          <w:rFonts w:ascii="Tahoma" w:hAnsi="Tahoma" w:cs="Tahoma"/>
          <w:bCs/>
          <w:color w:val="262626" w:themeColor="text1" w:themeTint="D9"/>
          <w:sz w:val="16"/>
          <w:lang w:val="en-GB"/>
        </w:rPr>
        <w:t>10 April 2018</w:t>
      </w:r>
      <w:r>
        <w:rPr>
          <w:rFonts w:ascii="Tahoma" w:hAnsi="Tahoma" w:cs="Tahoma"/>
          <w:bCs/>
          <w:color w:val="262626" w:themeColor="text1" w:themeTint="D9"/>
          <w:sz w:val="16"/>
          <w:lang w:val="en-GB"/>
        </w:rPr>
        <w:t xml:space="preserve">, available at </w:t>
      </w:r>
      <w:r w:rsidR="005C27B4" w:rsidRPr="005C27B4">
        <w:rPr>
          <w:rFonts w:ascii="Tahoma" w:hAnsi="Tahoma" w:cs="Tahoma"/>
          <w:bCs/>
          <w:color w:val="262626" w:themeColor="text1" w:themeTint="D9"/>
          <w:sz w:val="16"/>
          <w:lang w:val="en-GB"/>
        </w:rPr>
        <w:t>https://www.globalpolicyjournal.com/blog/10/04/2018/world-state-disintegration-interview-heikki-patomaki</w:t>
      </w:r>
      <w:r w:rsidR="005C27B4">
        <w:rPr>
          <w:rFonts w:ascii="Tahoma" w:hAnsi="Tahoma" w:cs="Tahoma"/>
          <w:bCs/>
          <w:color w:val="262626" w:themeColor="text1" w:themeTint="D9"/>
          <w:sz w:val="16"/>
          <w:lang w:val="en-GB"/>
        </w:rPr>
        <w:t xml:space="preserve"> (also via Brave New Europe and other sites).</w:t>
      </w:r>
    </w:p>
    <w:p w14:paraId="10A0C6E3" w14:textId="7FD87C24" w:rsidR="00DC33A6" w:rsidRDefault="00DC33A6" w:rsidP="00A0644A">
      <w:pPr>
        <w:pStyle w:val="ListParagraph"/>
        <w:numPr>
          <w:ilvl w:val="0"/>
          <w:numId w:val="24"/>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“A</w:t>
      </w:r>
      <w:r w:rsidRPr="00317C8A">
        <w:rPr>
          <w:rFonts w:ascii="Tahoma" w:hAnsi="Tahoma" w:cs="Tahoma"/>
          <w:bCs/>
          <w:color w:val="262626" w:themeColor="text1" w:themeTint="D9"/>
          <w:sz w:val="16"/>
          <w:lang w:val="en-GB"/>
        </w:rPr>
        <w:t xml:space="preserve"> World Political Party</w:t>
      </w:r>
      <w:r>
        <w:rPr>
          <w:rFonts w:ascii="Tahoma" w:hAnsi="Tahoma" w:cs="Tahoma"/>
          <w:bCs/>
          <w:color w:val="262626" w:themeColor="text1" w:themeTint="D9"/>
          <w:sz w:val="16"/>
          <w:lang w:val="en-GB"/>
        </w:rPr>
        <w:t xml:space="preserve">: The Time Has Come”, </w:t>
      </w:r>
      <w:r w:rsidR="00D8056E" w:rsidRPr="00D8056E">
        <w:rPr>
          <w:rFonts w:ascii="Tahoma" w:hAnsi="Tahoma" w:cs="Tahoma"/>
          <w:bCs/>
          <w:i/>
          <w:color w:val="262626" w:themeColor="text1" w:themeTint="D9"/>
          <w:sz w:val="16"/>
          <w:lang w:val="en-GB"/>
        </w:rPr>
        <w:t>GTI essay</w:t>
      </w:r>
      <w:r w:rsidR="00E9575F">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February 2019, available at </w:t>
      </w:r>
      <w:r w:rsidR="00A0644A" w:rsidRPr="00A0644A">
        <w:rPr>
          <w:rFonts w:ascii="Tahoma" w:hAnsi="Tahoma" w:cs="Tahoma"/>
          <w:bCs/>
          <w:color w:val="262626" w:themeColor="text1" w:themeTint="D9"/>
          <w:sz w:val="16"/>
          <w:lang w:val="en-GB"/>
        </w:rPr>
        <w:t>https://www.greattransition.org/publication/world-political-party</w:t>
      </w:r>
      <w:r>
        <w:rPr>
          <w:rFonts w:ascii="Tahoma" w:hAnsi="Tahoma" w:cs="Tahoma"/>
          <w:bCs/>
          <w:color w:val="262626" w:themeColor="text1" w:themeTint="D9"/>
          <w:sz w:val="16"/>
          <w:lang w:val="en-GB"/>
        </w:rPr>
        <w:t>.</w:t>
      </w:r>
      <w:r w:rsidR="00AF2E0E">
        <w:rPr>
          <w:rFonts w:ascii="Tahoma" w:hAnsi="Tahoma" w:cs="Tahoma"/>
          <w:bCs/>
          <w:color w:val="262626" w:themeColor="text1" w:themeTint="D9"/>
          <w:sz w:val="16"/>
          <w:lang w:val="en-GB"/>
        </w:rPr>
        <w:t xml:space="preserve"> Republished by OpenDemocracy at </w:t>
      </w:r>
      <w:r w:rsidR="000464CD" w:rsidRPr="000464CD">
        <w:rPr>
          <w:rFonts w:ascii="Tahoma" w:hAnsi="Tahoma" w:cs="Tahoma"/>
          <w:bCs/>
          <w:color w:val="262626" w:themeColor="text1" w:themeTint="D9"/>
          <w:sz w:val="16"/>
          <w:lang w:val="en-GB"/>
        </w:rPr>
        <w:t>https://www.opendemocracy.net/en/time-for-world-political-party-has-come/</w:t>
      </w:r>
      <w:r w:rsidR="00AF2E0E">
        <w:rPr>
          <w:rFonts w:ascii="Tahoma" w:hAnsi="Tahoma" w:cs="Tahoma"/>
          <w:bCs/>
          <w:color w:val="262626" w:themeColor="text1" w:themeTint="D9"/>
          <w:sz w:val="16"/>
          <w:lang w:val="en-GB"/>
        </w:rPr>
        <w:t xml:space="preserve"> in March 2019.</w:t>
      </w:r>
    </w:p>
    <w:p w14:paraId="02FAB155" w14:textId="77777777" w:rsidR="003B3C2C" w:rsidRDefault="00DC33A6" w:rsidP="00594BC1">
      <w:pPr>
        <w:pStyle w:val="ListParagraph"/>
        <w:numPr>
          <w:ilvl w:val="0"/>
          <w:numId w:val="24"/>
        </w:numPr>
        <w:spacing w:before="120" w:after="0"/>
        <w:contextualSpacing w:val="0"/>
        <w:rPr>
          <w:rFonts w:ascii="Tahoma" w:hAnsi="Tahoma" w:cs="Tahoma"/>
          <w:bCs/>
          <w:color w:val="262626" w:themeColor="text1" w:themeTint="D9"/>
          <w:sz w:val="16"/>
          <w:lang w:val="en-GB"/>
        </w:rPr>
      </w:pPr>
      <w:r w:rsidRPr="003F64ED">
        <w:rPr>
          <w:rFonts w:ascii="Tahoma" w:hAnsi="Tahoma" w:cs="Tahoma"/>
          <w:bCs/>
          <w:color w:val="262626" w:themeColor="text1" w:themeTint="D9"/>
          <w:sz w:val="16"/>
          <w:lang w:val="en-GB"/>
        </w:rPr>
        <w:t xml:space="preserve">“The Time for a World Political Party is Now: A Response to Critics”, </w:t>
      </w:r>
      <w:r w:rsidRPr="003F64ED">
        <w:rPr>
          <w:rFonts w:ascii="Tahoma" w:hAnsi="Tahoma" w:cs="Tahoma"/>
          <w:bCs/>
          <w:i/>
          <w:color w:val="262626" w:themeColor="text1" w:themeTint="D9"/>
          <w:sz w:val="16"/>
          <w:lang w:val="en-GB"/>
        </w:rPr>
        <w:t>GT</w:t>
      </w:r>
      <w:r w:rsidR="00D8056E" w:rsidRPr="003F64ED">
        <w:rPr>
          <w:rFonts w:ascii="Tahoma" w:hAnsi="Tahoma" w:cs="Tahoma"/>
          <w:bCs/>
          <w:i/>
          <w:color w:val="262626" w:themeColor="text1" w:themeTint="D9"/>
          <w:sz w:val="16"/>
          <w:lang w:val="en-GB"/>
        </w:rPr>
        <w:t>I Roundtable</w:t>
      </w:r>
      <w:r w:rsidR="00D8056E" w:rsidRPr="003F64ED">
        <w:rPr>
          <w:rFonts w:ascii="Tahoma" w:hAnsi="Tahoma" w:cs="Tahoma"/>
          <w:bCs/>
          <w:color w:val="262626" w:themeColor="text1" w:themeTint="D9"/>
          <w:sz w:val="16"/>
          <w:lang w:val="en-GB"/>
        </w:rPr>
        <w:t xml:space="preserve"> response</w:t>
      </w:r>
      <w:r w:rsidRPr="003F64ED">
        <w:rPr>
          <w:rFonts w:ascii="Tahoma" w:hAnsi="Tahoma" w:cs="Tahoma"/>
          <w:bCs/>
          <w:color w:val="262626" w:themeColor="text1" w:themeTint="D9"/>
          <w:sz w:val="16"/>
          <w:lang w:val="en-GB"/>
        </w:rPr>
        <w:t xml:space="preserve">, February 2019, available at </w:t>
      </w:r>
      <w:r w:rsidR="00594BC1" w:rsidRPr="00594BC1">
        <w:rPr>
          <w:rFonts w:ascii="Tahoma" w:hAnsi="Tahoma" w:cs="Tahoma"/>
          <w:bCs/>
          <w:color w:val="262626" w:themeColor="text1" w:themeTint="D9"/>
          <w:sz w:val="16"/>
          <w:lang w:val="en-GB"/>
        </w:rPr>
        <w:t>https://www.greattransition.org/publication/roundtable-world-party</w:t>
      </w:r>
      <w:r w:rsidRPr="003F64ED">
        <w:rPr>
          <w:rFonts w:ascii="Tahoma" w:hAnsi="Tahoma" w:cs="Tahoma"/>
          <w:bCs/>
          <w:color w:val="262626" w:themeColor="text1" w:themeTint="D9"/>
          <w:sz w:val="16"/>
          <w:lang w:val="en-GB"/>
        </w:rPr>
        <w:t>.</w:t>
      </w:r>
    </w:p>
    <w:p w14:paraId="6671CC90" w14:textId="77777777" w:rsidR="004F5554" w:rsidRPr="003B3C2C" w:rsidRDefault="004F5554" w:rsidP="00011BA6">
      <w:pPr>
        <w:pStyle w:val="ListParagraph"/>
        <w:numPr>
          <w:ilvl w:val="0"/>
          <w:numId w:val="24"/>
        </w:numPr>
        <w:spacing w:before="120" w:after="0"/>
        <w:contextualSpacing w:val="0"/>
        <w:rPr>
          <w:rFonts w:ascii="Tahoma" w:hAnsi="Tahoma" w:cs="Tahoma"/>
          <w:bCs/>
          <w:color w:val="262626" w:themeColor="text1" w:themeTint="D9"/>
          <w:sz w:val="16"/>
          <w:lang w:val="en-GB"/>
        </w:rPr>
      </w:pPr>
      <w:r w:rsidRPr="003B3C2C">
        <w:rPr>
          <w:rFonts w:ascii="Tahoma" w:hAnsi="Tahoma" w:cs="Tahoma"/>
          <w:bCs/>
          <w:color w:val="262626" w:themeColor="text1" w:themeTint="D9"/>
          <w:sz w:val="16"/>
          <w:lang w:val="en-GB"/>
        </w:rPr>
        <w:t xml:space="preserve">“The Rational Kernel within Samir Amin’s Mythological Shell: The Idea of a Democratic and Pluralist World Political Party”, </w:t>
      </w:r>
      <w:r w:rsidRPr="003B3C2C">
        <w:rPr>
          <w:rFonts w:ascii="Tahoma" w:hAnsi="Tahoma" w:cs="Tahoma"/>
          <w:bCs/>
          <w:i/>
          <w:color w:val="262626" w:themeColor="text1" w:themeTint="D9"/>
          <w:sz w:val="16"/>
          <w:lang w:val="en-GB"/>
        </w:rPr>
        <w:t>Globalizations</w:t>
      </w:r>
      <w:r w:rsidRPr="003B3C2C">
        <w:rPr>
          <w:rFonts w:ascii="Tahoma" w:hAnsi="Tahoma" w:cs="Tahoma"/>
          <w:bCs/>
          <w:color w:val="262626" w:themeColor="text1" w:themeTint="D9"/>
          <w:sz w:val="16"/>
          <w:lang w:val="en-GB"/>
        </w:rPr>
        <w:t xml:space="preserve">, </w:t>
      </w:r>
      <w:r w:rsidR="006C1E65" w:rsidRPr="003B3C2C">
        <w:rPr>
          <w:rFonts w:ascii="Tahoma" w:hAnsi="Tahoma" w:cs="Tahoma"/>
          <w:bCs/>
          <w:color w:val="262626" w:themeColor="text1" w:themeTint="D9"/>
          <w:sz w:val="16"/>
          <w:lang w:val="en-GB"/>
        </w:rPr>
        <w:t>16:7, 2019, pp.1006-11</w:t>
      </w:r>
      <w:r w:rsidR="001E6D94" w:rsidRPr="003B3C2C">
        <w:rPr>
          <w:rFonts w:ascii="Tahoma" w:hAnsi="Tahoma" w:cs="Tahoma"/>
          <w:bCs/>
          <w:color w:val="262626" w:themeColor="text1" w:themeTint="D9"/>
          <w:sz w:val="16"/>
          <w:lang w:val="en-GB"/>
        </w:rPr>
        <w:t xml:space="preserve">; </w:t>
      </w:r>
      <w:r w:rsidR="003F64ED" w:rsidRPr="003B3C2C">
        <w:rPr>
          <w:rFonts w:ascii="Tahoma" w:hAnsi="Tahoma" w:cs="Tahoma"/>
          <w:bCs/>
          <w:color w:val="262626" w:themeColor="text1" w:themeTint="D9"/>
          <w:sz w:val="16"/>
          <w:lang w:val="en-GB"/>
        </w:rPr>
        <w:t xml:space="preserve">also </w:t>
      </w:r>
      <w:r w:rsidR="006C1E65" w:rsidRPr="003B3C2C">
        <w:rPr>
          <w:rFonts w:ascii="Tahoma" w:hAnsi="Tahoma" w:cs="Tahoma"/>
          <w:bCs/>
          <w:color w:val="262626" w:themeColor="text1" w:themeTint="D9"/>
          <w:sz w:val="16"/>
          <w:lang w:val="en-GB"/>
        </w:rPr>
        <w:t xml:space="preserve">published </w:t>
      </w:r>
      <w:r w:rsidR="003F64ED" w:rsidRPr="003B3C2C">
        <w:rPr>
          <w:rFonts w:ascii="Tahoma" w:hAnsi="Tahoma" w:cs="Tahoma"/>
          <w:bCs/>
          <w:color w:val="262626" w:themeColor="text1" w:themeTint="D9"/>
          <w:sz w:val="16"/>
          <w:lang w:val="en-GB"/>
        </w:rPr>
        <w:t xml:space="preserve">in the </w:t>
      </w:r>
      <w:r w:rsidR="003F64ED" w:rsidRPr="003B3C2C">
        <w:rPr>
          <w:rFonts w:ascii="Tahoma" w:hAnsi="Tahoma" w:cs="Tahoma"/>
          <w:bCs/>
          <w:i/>
          <w:color w:val="262626" w:themeColor="text1" w:themeTint="D9"/>
          <w:sz w:val="16"/>
          <w:lang w:val="en-GB"/>
        </w:rPr>
        <w:t>Journal of World-Systems Research</w:t>
      </w:r>
      <w:r w:rsidR="003F64ED" w:rsidRPr="003B3C2C">
        <w:rPr>
          <w:rFonts w:ascii="Tahoma" w:hAnsi="Tahoma" w:cs="Tahoma"/>
          <w:bCs/>
          <w:color w:val="262626" w:themeColor="text1" w:themeTint="D9"/>
          <w:sz w:val="16"/>
          <w:lang w:val="en-GB"/>
        </w:rPr>
        <w:t xml:space="preserve"> [http://jwsr.pitt.edu/ojs/index.php/jwsr/issue/view/75] and </w:t>
      </w:r>
      <w:r w:rsidR="003F64ED" w:rsidRPr="003B3C2C">
        <w:rPr>
          <w:rFonts w:ascii="Tahoma" w:hAnsi="Tahoma" w:cs="Tahoma"/>
          <w:bCs/>
          <w:i/>
          <w:color w:val="262626" w:themeColor="text1" w:themeTint="D9"/>
          <w:sz w:val="16"/>
          <w:lang w:val="en-GB"/>
        </w:rPr>
        <w:t>Pambazuka News</w:t>
      </w:r>
      <w:r w:rsidR="003F64ED" w:rsidRPr="003B3C2C">
        <w:rPr>
          <w:rFonts w:ascii="Tahoma" w:hAnsi="Tahoma" w:cs="Tahoma"/>
          <w:bCs/>
          <w:color w:val="262626" w:themeColor="text1" w:themeTint="D9"/>
          <w:sz w:val="16"/>
          <w:lang w:val="en-GB"/>
        </w:rPr>
        <w:t xml:space="preserve"> [https://www.pambazuka.org/].</w:t>
      </w:r>
      <w:r w:rsidR="00962722" w:rsidRPr="003B3C2C">
        <w:rPr>
          <w:rFonts w:ascii="Tahoma" w:hAnsi="Tahoma" w:cs="Tahoma"/>
          <w:bCs/>
          <w:color w:val="262626" w:themeColor="text1" w:themeTint="D9"/>
          <w:sz w:val="16"/>
          <w:lang w:val="en-GB"/>
        </w:rPr>
        <w:t xml:space="preserve"> Republished in </w:t>
      </w:r>
      <w:r w:rsidR="00962722" w:rsidRPr="00E7044C">
        <w:rPr>
          <w:rFonts w:ascii="Tahoma" w:hAnsi="Tahoma" w:cs="Tahoma"/>
          <w:bCs/>
          <w:i/>
          <w:color w:val="262626" w:themeColor="text1" w:themeTint="D9"/>
          <w:sz w:val="16"/>
          <w:lang w:val="en-GB"/>
        </w:rPr>
        <w:t>Unity</w:t>
      </w:r>
      <w:r w:rsidR="00962722" w:rsidRPr="003B3C2C">
        <w:rPr>
          <w:rFonts w:ascii="Tahoma" w:hAnsi="Tahoma" w:cs="Tahoma"/>
          <w:bCs/>
          <w:i/>
          <w:color w:val="262626" w:themeColor="text1" w:themeTint="D9"/>
          <w:sz w:val="16"/>
          <w:lang w:val="en-GB"/>
        </w:rPr>
        <w:t xml:space="preserve"> on the Global Left. Critical Reflections on Samir Amin's Call for a New International</w:t>
      </w:r>
      <w:r w:rsidR="00962722" w:rsidRPr="003B3C2C">
        <w:rPr>
          <w:rFonts w:ascii="Tahoma" w:hAnsi="Tahoma" w:cs="Tahoma"/>
          <w:bCs/>
          <w:color w:val="262626" w:themeColor="text1" w:themeTint="D9"/>
          <w:sz w:val="16"/>
          <w:lang w:val="en-GB"/>
        </w:rPr>
        <w:t>, ed. by B.Gills &amp; C. Chase-Dunn</w:t>
      </w:r>
      <w:r w:rsidR="003B3C2C" w:rsidRPr="003B3C2C">
        <w:rPr>
          <w:rFonts w:ascii="Tahoma" w:hAnsi="Tahoma" w:cs="Tahoma"/>
          <w:bCs/>
          <w:color w:val="262626" w:themeColor="text1" w:themeTint="D9"/>
          <w:sz w:val="16"/>
          <w:lang w:val="en-GB"/>
        </w:rPr>
        <w:t xml:space="preserve">, </w:t>
      </w:r>
      <w:r w:rsidR="0065370C">
        <w:rPr>
          <w:rFonts w:ascii="Tahoma" w:hAnsi="Tahoma" w:cs="Tahoma"/>
          <w:bCs/>
          <w:color w:val="262626" w:themeColor="text1" w:themeTint="D9"/>
          <w:sz w:val="16"/>
          <w:lang w:val="en-GB"/>
        </w:rPr>
        <w:t xml:space="preserve">Routledge: </w:t>
      </w:r>
      <w:r w:rsidR="003B3C2C" w:rsidRPr="003B3C2C">
        <w:rPr>
          <w:rFonts w:ascii="Tahoma" w:hAnsi="Tahoma" w:cs="Tahoma"/>
          <w:bCs/>
          <w:color w:val="262626" w:themeColor="text1" w:themeTint="D9"/>
          <w:sz w:val="16"/>
          <w:lang w:val="en-GB"/>
        </w:rPr>
        <w:t>London &amp; New York</w:t>
      </w:r>
      <w:r w:rsidR="004E65A6">
        <w:rPr>
          <w:rFonts w:ascii="Tahoma" w:hAnsi="Tahoma" w:cs="Tahoma"/>
          <w:bCs/>
          <w:color w:val="262626" w:themeColor="text1" w:themeTint="D9"/>
          <w:sz w:val="16"/>
          <w:lang w:val="en-GB"/>
        </w:rPr>
        <w:t>, 2021</w:t>
      </w:r>
      <w:r w:rsidR="003B3C2C" w:rsidRPr="003B3C2C">
        <w:rPr>
          <w:rFonts w:ascii="Tahoma" w:hAnsi="Tahoma" w:cs="Tahoma"/>
          <w:bCs/>
          <w:color w:val="262626" w:themeColor="text1" w:themeTint="D9"/>
          <w:sz w:val="16"/>
          <w:lang w:val="en-GB"/>
        </w:rPr>
        <w:t>.</w:t>
      </w:r>
    </w:p>
    <w:p w14:paraId="36C1A37B" w14:textId="0F1FB412" w:rsidR="001B301B" w:rsidRPr="001408B4" w:rsidRDefault="001B301B"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513668">
        <w:rPr>
          <w:rFonts w:ascii="Tahoma" w:hAnsi="Tahoma" w:cs="Tahoma"/>
          <w:bCs/>
          <w:color w:val="262626" w:themeColor="text1" w:themeTint="D9"/>
          <w:sz w:val="16"/>
          <w:lang w:val="en-GB"/>
        </w:rPr>
        <w:t xml:space="preserve">“Vapaaksi koronasta” [Free from Corona], </w:t>
      </w:r>
      <w:r>
        <w:rPr>
          <w:rFonts w:ascii="Tahoma" w:hAnsi="Tahoma" w:cs="Tahoma"/>
          <w:bCs/>
          <w:color w:val="262626" w:themeColor="text1" w:themeTint="D9"/>
          <w:sz w:val="16"/>
          <w:lang w:val="en-GB"/>
        </w:rPr>
        <w:t>working group</w:t>
      </w:r>
      <w:r w:rsidRPr="00513668">
        <w:rPr>
          <w:rFonts w:ascii="Tahoma" w:hAnsi="Tahoma" w:cs="Tahoma"/>
          <w:bCs/>
          <w:color w:val="262626" w:themeColor="text1" w:themeTint="D9"/>
          <w:sz w:val="16"/>
          <w:lang w:val="en-GB"/>
        </w:rPr>
        <w:t xml:space="preserve"> </w:t>
      </w:r>
      <w:r w:rsidR="000943EF">
        <w:rPr>
          <w:rFonts w:ascii="Tahoma" w:hAnsi="Tahoma" w:cs="Tahoma"/>
          <w:bCs/>
          <w:color w:val="262626" w:themeColor="text1" w:themeTint="D9"/>
          <w:sz w:val="16"/>
          <w:lang w:val="en-GB"/>
        </w:rPr>
        <w:t xml:space="preserve">M. </w:t>
      </w:r>
      <w:r w:rsidRPr="00513668">
        <w:rPr>
          <w:rFonts w:ascii="Tahoma" w:hAnsi="Tahoma" w:cs="Tahoma"/>
          <w:bCs/>
          <w:color w:val="262626" w:themeColor="text1" w:themeTint="D9"/>
          <w:sz w:val="16"/>
          <w:lang w:val="en-GB"/>
        </w:rPr>
        <w:t>Myllärniemi et al., memorandum, available in Finnish at https://www.eroonkoronasta.fi/muistio/</w:t>
      </w:r>
      <w:r>
        <w:rPr>
          <w:rFonts w:ascii="Tahoma" w:hAnsi="Tahoma" w:cs="Tahoma"/>
          <w:bCs/>
          <w:color w:val="262626" w:themeColor="text1" w:themeTint="D9"/>
          <w:sz w:val="16"/>
          <w:lang w:val="en-GB"/>
        </w:rPr>
        <w:t xml:space="preserve"> and in English at </w:t>
      </w:r>
      <w:r w:rsidRPr="00513668">
        <w:rPr>
          <w:rFonts w:ascii="Tahoma" w:hAnsi="Tahoma" w:cs="Tahoma"/>
          <w:bCs/>
          <w:color w:val="262626" w:themeColor="text1" w:themeTint="D9"/>
          <w:sz w:val="16"/>
          <w:lang w:val="en-GB"/>
        </w:rPr>
        <w:t>https://www.eroonkoronasta.fi/en/report/</w:t>
      </w:r>
      <w:r>
        <w:rPr>
          <w:rFonts w:ascii="Tahoma" w:hAnsi="Tahoma" w:cs="Tahoma"/>
          <w:bCs/>
          <w:color w:val="262626" w:themeColor="text1" w:themeTint="D9"/>
          <w:sz w:val="16"/>
          <w:lang w:val="en-GB"/>
        </w:rPr>
        <w:t>, May 2020.</w:t>
      </w:r>
    </w:p>
    <w:p w14:paraId="3DA97722" w14:textId="1E67C706" w:rsidR="00E05F34" w:rsidRPr="002009F8" w:rsidRDefault="003307D4" w:rsidP="00011BA6">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B2724A">
        <w:rPr>
          <w:rFonts w:ascii="Tahoma" w:hAnsi="Tahoma" w:cs="Tahoma"/>
          <w:bCs/>
          <w:color w:val="262626" w:themeColor="text1" w:themeTint="D9"/>
          <w:sz w:val="16"/>
          <w:lang w:val="en-GB"/>
        </w:rPr>
        <w:t>“Globalisaatio peruutusvaihteella” [</w:t>
      </w:r>
      <w:r w:rsidR="00641A85" w:rsidRPr="00B2724A">
        <w:rPr>
          <w:rFonts w:ascii="Tahoma" w:hAnsi="Tahoma" w:cs="Tahoma"/>
          <w:bCs/>
          <w:color w:val="262626" w:themeColor="text1" w:themeTint="D9"/>
          <w:sz w:val="16"/>
          <w:lang w:val="en-GB"/>
        </w:rPr>
        <w:t xml:space="preserve">Globalization in </w:t>
      </w:r>
      <w:r w:rsidR="003A0017" w:rsidRPr="00B2724A">
        <w:rPr>
          <w:rFonts w:ascii="Tahoma" w:hAnsi="Tahoma" w:cs="Tahoma"/>
          <w:bCs/>
          <w:color w:val="262626" w:themeColor="text1" w:themeTint="D9"/>
          <w:sz w:val="16"/>
          <w:lang w:val="en-GB"/>
        </w:rPr>
        <w:t>Reverse</w:t>
      </w:r>
      <w:r w:rsidR="00641A85" w:rsidRPr="00B2724A">
        <w:rPr>
          <w:rFonts w:ascii="Tahoma" w:hAnsi="Tahoma" w:cs="Tahoma"/>
          <w:bCs/>
          <w:color w:val="262626" w:themeColor="text1" w:themeTint="D9"/>
          <w:sz w:val="16"/>
          <w:lang w:val="en-GB"/>
        </w:rPr>
        <w:t>], a written</w:t>
      </w:r>
      <w:r w:rsidR="00EF4280" w:rsidRPr="00B2724A">
        <w:rPr>
          <w:rFonts w:ascii="Tahoma" w:hAnsi="Tahoma" w:cs="Tahoma"/>
          <w:bCs/>
          <w:color w:val="262626" w:themeColor="text1" w:themeTint="D9"/>
          <w:sz w:val="16"/>
          <w:lang w:val="en-GB"/>
        </w:rPr>
        <w:t xml:space="preserve"> interview by M</w:t>
      </w:r>
      <w:r w:rsidR="000943EF">
        <w:rPr>
          <w:rFonts w:ascii="Tahoma" w:hAnsi="Tahoma" w:cs="Tahoma"/>
          <w:bCs/>
          <w:color w:val="262626" w:themeColor="text1" w:themeTint="D9"/>
          <w:sz w:val="16"/>
          <w:lang w:val="en-GB"/>
        </w:rPr>
        <w:t>.</w:t>
      </w:r>
      <w:r w:rsidR="00EF4280" w:rsidRPr="00B2724A">
        <w:rPr>
          <w:rFonts w:ascii="Tahoma" w:hAnsi="Tahoma" w:cs="Tahoma"/>
          <w:bCs/>
          <w:color w:val="262626" w:themeColor="text1" w:themeTint="D9"/>
          <w:sz w:val="16"/>
          <w:lang w:val="en-GB"/>
        </w:rPr>
        <w:t xml:space="preserve"> Koskinen, </w:t>
      </w:r>
      <w:r w:rsidR="00EF4280" w:rsidRPr="00B2724A">
        <w:rPr>
          <w:rFonts w:ascii="Tahoma" w:hAnsi="Tahoma" w:cs="Tahoma"/>
          <w:bCs/>
          <w:i/>
          <w:color w:val="262626" w:themeColor="text1" w:themeTint="D9"/>
          <w:sz w:val="16"/>
          <w:lang w:val="en-GB"/>
        </w:rPr>
        <w:t>Ulkopolitiikka</w:t>
      </w:r>
      <w:r w:rsidR="00EF4280" w:rsidRPr="00B2724A">
        <w:rPr>
          <w:rFonts w:ascii="Tahoma" w:hAnsi="Tahoma" w:cs="Tahoma"/>
          <w:bCs/>
          <w:color w:val="262626" w:themeColor="text1" w:themeTint="D9"/>
          <w:sz w:val="16"/>
          <w:lang w:val="en-GB"/>
        </w:rPr>
        <w:t xml:space="preserve"> 2/2020, available at </w:t>
      </w:r>
      <w:r w:rsidR="002009F8" w:rsidRPr="002009F8">
        <w:rPr>
          <w:rFonts w:ascii="Tahoma" w:hAnsi="Tahoma" w:cs="Tahoma"/>
          <w:bCs/>
          <w:color w:val="262626" w:themeColor="text1" w:themeTint="D9"/>
          <w:sz w:val="16"/>
          <w:lang w:val="en-GB"/>
        </w:rPr>
        <w:t>https://ulkopolitiikka.fi/lehti/2-2020/globalisaatio-peruutusvaihteella/</w:t>
      </w:r>
      <w:r w:rsidR="00EF4280" w:rsidRPr="00B2724A">
        <w:rPr>
          <w:rFonts w:ascii="Tahoma" w:hAnsi="Tahoma" w:cs="Tahoma"/>
          <w:bCs/>
          <w:color w:val="262626" w:themeColor="text1" w:themeTint="D9"/>
          <w:sz w:val="16"/>
          <w:lang w:val="en-GB"/>
        </w:rPr>
        <w:t>.</w:t>
      </w:r>
    </w:p>
    <w:p w14:paraId="294C17D6" w14:textId="77777777" w:rsidR="002009F8" w:rsidRPr="00BE2D40" w:rsidRDefault="002009F8" w:rsidP="003F59DB">
      <w:pPr>
        <w:pStyle w:val="ListParagraph"/>
        <w:numPr>
          <w:ilvl w:val="0"/>
          <w:numId w:val="24"/>
        </w:numPr>
        <w:spacing w:before="120" w:after="0"/>
        <w:contextualSpacing w:val="0"/>
        <w:rPr>
          <w:rFonts w:ascii="Tahoma" w:hAnsi="Tahoma" w:cs="Tahoma"/>
          <w:bCs/>
          <w:caps/>
          <w:color w:val="262626" w:themeColor="text1" w:themeTint="D9"/>
          <w:sz w:val="16"/>
        </w:rPr>
      </w:pPr>
      <w:r w:rsidRPr="00BE2D40">
        <w:rPr>
          <w:rFonts w:ascii="Tahoma" w:hAnsi="Tahoma" w:cs="Tahoma"/>
          <w:bCs/>
          <w:color w:val="262626" w:themeColor="text1" w:themeTint="D9"/>
          <w:sz w:val="16"/>
        </w:rPr>
        <w:t>“Vastaus Pihlströmin synkkään Nato-yksinpuheluun: kohti rakentavampaa rauhanpolitiikkaa”</w:t>
      </w:r>
      <w:r w:rsidR="003F59DB" w:rsidRPr="00BE2D40">
        <w:rPr>
          <w:rFonts w:ascii="Tahoma" w:hAnsi="Tahoma" w:cs="Tahoma"/>
          <w:bCs/>
          <w:color w:val="262626" w:themeColor="text1" w:themeTint="D9"/>
          <w:sz w:val="16"/>
        </w:rPr>
        <w:t xml:space="preserve"> [A Response to Pihlström's Gloomy NATO Soliloquy]</w:t>
      </w:r>
      <w:r w:rsidRPr="00BE2D40">
        <w:rPr>
          <w:rFonts w:ascii="Tahoma" w:hAnsi="Tahoma" w:cs="Tahoma"/>
          <w:bCs/>
          <w:color w:val="262626" w:themeColor="text1" w:themeTint="D9"/>
          <w:sz w:val="16"/>
        </w:rPr>
        <w:t xml:space="preserve">, </w:t>
      </w:r>
      <w:r w:rsidRPr="00BE2D40">
        <w:rPr>
          <w:rFonts w:ascii="Tahoma" w:hAnsi="Tahoma" w:cs="Tahoma"/>
          <w:bCs/>
          <w:i/>
          <w:color w:val="262626" w:themeColor="text1" w:themeTint="D9"/>
          <w:sz w:val="16"/>
        </w:rPr>
        <w:t>Kosmopolis</w:t>
      </w:r>
      <w:r w:rsidRPr="00BE2D40">
        <w:rPr>
          <w:rFonts w:ascii="Tahoma" w:hAnsi="Tahoma" w:cs="Tahoma"/>
          <w:bCs/>
          <w:color w:val="262626" w:themeColor="text1" w:themeTint="D9"/>
          <w:sz w:val="16"/>
        </w:rPr>
        <w:t xml:space="preserve"> 3/2022, </w:t>
      </w:r>
      <w:r w:rsidR="004F2CBA" w:rsidRPr="00BE2D40">
        <w:rPr>
          <w:rFonts w:ascii="Tahoma" w:hAnsi="Tahoma" w:cs="Tahoma"/>
          <w:bCs/>
          <w:color w:val="262626" w:themeColor="text1" w:themeTint="D9"/>
          <w:sz w:val="16"/>
        </w:rPr>
        <w:t xml:space="preserve">pp. 90-98, </w:t>
      </w:r>
      <w:r w:rsidRPr="00BE2D40">
        <w:rPr>
          <w:rFonts w:ascii="Tahoma" w:hAnsi="Tahoma" w:cs="Tahoma"/>
          <w:bCs/>
          <w:color w:val="262626" w:themeColor="text1" w:themeTint="D9"/>
          <w:sz w:val="16"/>
        </w:rPr>
        <w:t xml:space="preserve">available at </w:t>
      </w:r>
      <w:r w:rsidR="00BD6DDC" w:rsidRPr="00BE2D40">
        <w:rPr>
          <w:rFonts w:ascii="Tahoma" w:hAnsi="Tahoma" w:cs="Tahoma"/>
          <w:bCs/>
          <w:color w:val="262626" w:themeColor="text1" w:themeTint="D9"/>
          <w:sz w:val="16"/>
        </w:rPr>
        <w:t>https://journal.fi/kosmopolis/article/view/120731</w:t>
      </w:r>
      <w:r w:rsidRPr="00BE2D40">
        <w:rPr>
          <w:rFonts w:ascii="Tahoma" w:hAnsi="Tahoma" w:cs="Tahoma"/>
          <w:bCs/>
          <w:color w:val="262626" w:themeColor="text1" w:themeTint="D9"/>
          <w:sz w:val="16"/>
        </w:rPr>
        <w:t>.</w:t>
      </w:r>
    </w:p>
    <w:p w14:paraId="673B4754" w14:textId="77777777" w:rsidR="00BD6DDC" w:rsidRPr="00D91B79" w:rsidRDefault="004F2CBA" w:rsidP="003A0017">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“S</w:t>
      </w:r>
      <w:r w:rsidRPr="004F2CBA">
        <w:rPr>
          <w:rFonts w:ascii="Tahoma" w:hAnsi="Tahoma" w:cs="Tahoma"/>
          <w:bCs/>
          <w:color w:val="262626" w:themeColor="text1" w:themeTint="D9"/>
          <w:sz w:val="16"/>
          <w:lang w:val="en-GB"/>
        </w:rPr>
        <w:t>ynkkyyden filosofian ongelmista vielä lyhyesti</w:t>
      </w:r>
      <w:r>
        <w:rPr>
          <w:rFonts w:ascii="Tahoma" w:hAnsi="Tahoma" w:cs="Tahoma"/>
          <w:bCs/>
          <w:color w:val="262626" w:themeColor="text1" w:themeTint="D9"/>
          <w:sz w:val="16"/>
          <w:lang w:val="en-GB"/>
        </w:rPr>
        <w:t>” [Further</w:t>
      </w:r>
      <w:r w:rsidRPr="004F2CBA">
        <w:rPr>
          <w:rFonts w:ascii="Tahoma" w:hAnsi="Tahoma" w:cs="Tahoma"/>
          <w:bCs/>
          <w:color w:val="262626" w:themeColor="text1" w:themeTint="D9"/>
          <w:sz w:val="16"/>
          <w:lang w:val="en-GB"/>
        </w:rPr>
        <w:t xml:space="preserve"> about the </w:t>
      </w:r>
      <w:r w:rsidR="003A0017">
        <w:rPr>
          <w:rFonts w:ascii="Tahoma" w:hAnsi="Tahoma" w:cs="Tahoma"/>
          <w:bCs/>
          <w:color w:val="262626" w:themeColor="text1" w:themeTint="D9"/>
          <w:sz w:val="16"/>
          <w:lang w:val="en-GB"/>
        </w:rPr>
        <w:t>Problems o</w:t>
      </w:r>
      <w:r w:rsidR="003A0017" w:rsidRPr="004F2CBA">
        <w:rPr>
          <w:rFonts w:ascii="Tahoma" w:hAnsi="Tahoma" w:cs="Tahoma"/>
          <w:bCs/>
          <w:color w:val="262626" w:themeColor="text1" w:themeTint="D9"/>
          <w:sz w:val="16"/>
          <w:lang w:val="en-GB"/>
        </w:rPr>
        <w:t xml:space="preserve">f </w:t>
      </w:r>
      <w:r w:rsidR="003A0017">
        <w:rPr>
          <w:rFonts w:ascii="Tahoma" w:hAnsi="Tahoma" w:cs="Tahoma"/>
          <w:bCs/>
          <w:color w:val="262626" w:themeColor="text1" w:themeTint="D9"/>
          <w:sz w:val="16"/>
          <w:lang w:val="en-GB"/>
        </w:rPr>
        <w:t>t</w:t>
      </w:r>
      <w:r w:rsidR="003A0017" w:rsidRPr="004F2CBA">
        <w:rPr>
          <w:rFonts w:ascii="Tahoma" w:hAnsi="Tahoma" w:cs="Tahoma"/>
          <w:bCs/>
          <w:color w:val="262626" w:themeColor="text1" w:themeTint="D9"/>
          <w:sz w:val="16"/>
          <w:lang w:val="en-GB"/>
        </w:rPr>
        <w:t xml:space="preserve">he Philosophy </w:t>
      </w:r>
      <w:r w:rsidR="003A0017">
        <w:rPr>
          <w:rFonts w:ascii="Tahoma" w:hAnsi="Tahoma" w:cs="Tahoma"/>
          <w:bCs/>
          <w:color w:val="262626" w:themeColor="text1" w:themeTint="D9"/>
          <w:sz w:val="16"/>
          <w:lang w:val="en-GB"/>
        </w:rPr>
        <w:t>o</w:t>
      </w:r>
      <w:r w:rsidR="003A0017" w:rsidRPr="004F2CBA">
        <w:rPr>
          <w:rFonts w:ascii="Tahoma" w:hAnsi="Tahoma" w:cs="Tahoma"/>
          <w:bCs/>
          <w:color w:val="262626" w:themeColor="text1" w:themeTint="D9"/>
          <w:sz w:val="16"/>
          <w:lang w:val="en-GB"/>
        </w:rPr>
        <w:t>f Gloom</w:t>
      </w:r>
      <w:r>
        <w:rPr>
          <w:rFonts w:ascii="Tahoma" w:hAnsi="Tahoma" w:cs="Tahoma"/>
          <w:bCs/>
          <w:color w:val="262626" w:themeColor="text1" w:themeTint="D9"/>
          <w:sz w:val="16"/>
          <w:lang w:val="en-GB"/>
        </w:rPr>
        <w:t xml:space="preserve">], </w:t>
      </w:r>
      <w:r w:rsidRPr="004F2CBA">
        <w:rPr>
          <w:rFonts w:ascii="Tahoma" w:hAnsi="Tahoma" w:cs="Tahoma"/>
          <w:bCs/>
          <w:i/>
          <w:color w:val="262626" w:themeColor="text1" w:themeTint="D9"/>
          <w:sz w:val="16"/>
          <w:lang w:val="en-GB"/>
        </w:rPr>
        <w:t>Kosmopolis</w:t>
      </w:r>
      <w:r>
        <w:rPr>
          <w:rFonts w:ascii="Tahoma" w:hAnsi="Tahoma" w:cs="Tahoma"/>
          <w:bCs/>
          <w:color w:val="262626" w:themeColor="text1" w:themeTint="D9"/>
          <w:sz w:val="16"/>
          <w:lang w:val="en-GB"/>
        </w:rPr>
        <w:t xml:space="preserve"> 1/2023, </w:t>
      </w:r>
      <w:r w:rsidR="00C014F3">
        <w:rPr>
          <w:rFonts w:ascii="Tahoma" w:hAnsi="Tahoma" w:cs="Tahoma"/>
          <w:bCs/>
          <w:color w:val="262626" w:themeColor="text1" w:themeTint="D9"/>
          <w:sz w:val="16"/>
          <w:lang w:val="en-GB"/>
        </w:rPr>
        <w:t xml:space="preserve">pp. 85-90, </w:t>
      </w:r>
      <w:r>
        <w:rPr>
          <w:rFonts w:ascii="Tahoma" w:hAnsi="Tahoma" w:cs="Tahoma"/>
          <w:bCs/>
          <w:color w:val="262626" w:themeColor="text1" w:themeTint="D9"/>
          <w:sz w:val="16"/>
          <w:lang w:val="en-GB"/>
        </w:rPr>
        <w:t xml:space="preserve">available at </w:t>
      </w:r>
      <w:r w:rsidR="003A0017" w:rsidRPr="003A0017">
        <w:rPr>
          <w:rFonts w:ascii="Tahoma" w:hAnsi="Tahoma" w:cs="Tahoma"/>
          <w:bCs/>
          <w:color w:val="262626" w:themeColor="text1" w:themeTint="D9"/>
          <w:sz w:val="16"/>
          <w:lang w:val="en-GB"/>
        </w:rPr>
        <w:t>https://journal.fi/kosmopolis/article/view/126932</w:t>
      </w:r>
      <w:r w:rsidR="003A0017">
        <w:rPr>
          <w:rFonts w:ascii="Tahoma" w:hAnsi="Tahoma" w:cs="Tahoma"/>
          <w:bCs/>
          <w:color w:val="262626" w:themeColor="text1" w:themeTint="D9"/>
          <w:sz w:val="16"/>
          <w:lang w:val="en-GB"/>
        </w:rPr>
        <w:t xml:space="preserve">. </w:t>
      </w:r>
    </w:p>
    <w:p w14:paraId="682C5281" w14:textId="77777777" w:rsidR="00D91B79" w:rsidRPr="00C5425F" w:rsidRDefault="00D91B79" w:rsidP="00EC3A1B">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aps/>
          <w:color w:val="262626" w:themeColor="text1" w:themeTint="D9"/>
          <w:sz w:val="16"/>
          <w:lang w:val="en-GB"/>
        </w:rPr>
        <w:t>“</w:t>
      </w:r>
      <w:r w:rsidRPr="00D91B79">
        <w:rPr>
          <w:rFonts w:ascii="Tahoma" w:hAnsi="Tahoma" w:cs="Tahoma"/>
          <w:bCs/>
          <w:color w:val="262626" w:themeColor="text1" w:themeTint="D9"/>
          <w:sz w:val="16"/>
          <w:lang w:val="en-GB"/>
        </w:rPr>
        <w:t xml:space="preserve">World Politics, Critical Realism </w:t>
      </w:r>
      <w:r>
        <w:rPr>
          <w:rFonts w:ascii="Tahoma" w:hAnsi="Tahoma" w:cs="Tahoma"/>
          <w:bCs/>
          <w:color w:val="262626" w:themeColor="text1" w:themeTint="D9"/>
          <w:sz w:val="16"/>
          <w:lang w:val="en-GB"/>
        </w:rPr>
        <w:t>and th</w:t>
      </w:r>
      <w:r w:rsidRPr="00D91B79">
        <w:rPr>
          <w:rFonts w:ascii="Tahoma" w:hAnsi="Tahoma" w:cs="Tahoma"/>
          <w:bCs/>
          <w:color w:val="262626" w:themeColor="text1" w:themeTint="D9"/>
          <w:sz w:val="16"/>
          <w:lang w:val="en-GB"/>
        </w:rPr>
        <w:t xml:space="preserve">e Future </w:t>
      </w:r>
      <w:r>
        <w:rPr>
          <w:rFonts w:ascii="Tahoma" w:hAnsi="Tahoma" w:cs="Tahoma"/>
          <w:bCs/>
          <w:color w:val="262626" w:themeColor="text1" w:themeTint="D9"/>
          <w:sz w:val="16"/>
          <w:lang w:val="en-GB"/>
        </w:rPr>
        <w:t>o</w:t>
      </w:r>
      <w:r w:rsidRPr="00D91B79">
        <w:rPr>
          <w:rFonts w:ascii="Tahoma" w:hAnsi="Tahoma" w:cs="Tahoma"/>
          <w:bCs/>
          <w:color w:val="262626" w:themeColor="text1" w:themeTint="D9"/>
          <w:sz w:val="16"/>
          <w:lang w:val="en-GB"/>
        </w:rPr>
        <w:t xml:space="preserve">f Humanity: An Interview </w:t>
      </w:r>
      <w:r>
        <w:rPr>
          <w:rFonts w:ascii="Tahoma" w:hAnsi="Tahoma" w:cs="Tahoma"/>
          <w:bCs/>
          <w:color w:val="262626" w:themeColor="text1" w:themeTint="D9"/>
          <w:sz w:val="16"/>
          <w:lang w:val="en-GB"/>
        </w:rPr>
        <w:t>w</w:t>
      </w:r>
      <w:r w:rsidRPr="00D91B79">
        <w:rPr>
          <w:rFonts w:ascii="Tahoma" w:hAnsi="Tahoma" w:cs="Tahoma"/>
          <w:bCs/>
          <w:color w:val="262626" w:themeColor="text1" w:themeTint="D9"/>
          <w:sz w:val="16"/>
          <w:lang w:val="en-GB"/>
        </w:rPr>
        <w:t>ith Heikki Patomäki, Part 1</w:t>
      </w:r>
      <w:r>
        <w:rPr>
          <w:rFonts w:ascii="Tahoma" w:hAnsi="Tahoma" w:cs="Tahoma"/>
          <w:bCs/>
          <w:color w:val="262626" w:themeColor="text1" w:themeTint="D9"/>
          <w:sz w:val="16"/>
          <w:lang w:val="en-GB"/>
        </w:rPr>
        <w:t>”,</w:t>
      </w:r>
      <w:r w:rsidR="00E14BC5">
        <w:rPr>
          <w:rFonts w:ascii="Tahoma" w:hAnsi="Tahoma" w:cs="Tahoma"/>
          <w:bCs/>
          <w:color w:val="262626" w:themeColor="text1" w:themeTint="D9"/>
          <w:sz w:val="16"/>
          <w:lang w:val="en-GB"/>
        </w:rPr>
        <w:t xml:space="preserve"> with J. Morgan,</w:t>
      </w:r>
      <w:r>
        <w:rPr>
          <w:rFonts w:ascii="Tahoma" w:hAnsi="Tahoma" w:cs="Tahoma"/>
          <w:bCs/>
          <w:color w:val="262626" w:themeColor="text1" w:themeTint="D9"/>
          <w:sz w:val="16"/>
          <w:lang w:val="en-GB"/>
        </w:rPr>
        <w:t xml:space="preserve"> </w:t>
      </w:r>
      <w:r w:rsidRPr="00D91B79">
        <w:rPr>
          <w:rFonts w:ascii="Tahoma" w:hAnsi="Tahoma" w:cs="Tahoma"/>
          <w:bCs/>
          <w:i/>
          <w:color w:val="262626" w:themeColor="text1" w:themeTint="D9"/>
          <w:sz w:val="16"/>
          <w:lang w:val="en-GB"/>
        </w:rPr>
        <w:t>Journal of Critical Realism</w:t>
      </w:r>
      <w:r>
        <w:rPr>
          <w:rFonts w:ascii="Tahoma" w:hAnsi="Tahoma" w:cs="Tahoma"/>
          <w:bCs/>
          <w:color w:val="262626" w:themeColor="text1" w:themeTint="D9"/>
          <w:sz w:val="16"/>
          <w:lang w:val="en-GB"/>
        </w:rPr>
        <w:t xml:space="preserve">, </w:t>
      </w:r>
      <w:r w:rsidR="00EC3A1B">
        <w:rPr>
          <w:rFonts w:ascii="Tahoma" w:hAnsi="Tahoma" w:cs="Tahoma"/>
          <w:bCs/>
          <w:color w:val="262626" w:themeColor="text1" w:themeTint="D9"/>
          <w:sz w:val="16"/>
          <w:lang w:val="en-GB"/>
        </w:rPr>
        <w:t>(</w:t>
      </w:r>
      <w:r w:rsidR="00EC3A1B" w:rsidRPr="00EC3A1B">
        <w:rPr>
          <w:rFonts w:ascii="Tahoma" w:hAnsi="Tahoma" w:cs="Tahoma"/>
          <w:bCs/>
          <w:color w:val="262626" w:themeColor="text1" w:themeTint="D9"/>
          <w:sz w:val="16"/>
          <w:lang w:val="en-GB"/>
        </w:rPr>
        <w:t>22</w:t>
      </w:r>
      <w:r w:rsidR="00EC3A1B">
        <w:rPr>
          <w:rFonts w:ascii="Tahoma" w:hAnsi="Tahoma" w:cs="Tahoma"/>
          <w:bCs/>
          <w:color w:val="262626" w:themeColor="text1" w:themeTint="D9"/>
          <w:sz w:val="16"/>
          <w:lang w:val="en-GB"/>
        </w:rPr>
        <w:t>):</w:t>
      </w:r>
      <w:r w:rsidR="00EC3A1B" w:rsidRPr="00EC3A1B">
        <w:rPr>
          <w:rFonts w:ascii="Tahoma" w:hAnsi="Tahoma" w:cs="Tahoma"/>
          <w:bCs/>
          <w:color w:val="262626" w:themeColor="text1" w:themeTint="D9"/>
          <w:sz w:val="16"/>
          <w:lang w:val="en-GB"/>
        </w:rPr>
        <w:t xml:space="preserve">3, </w:t>
      </w:r>
      <w:r w:rsidR="001368CE">
        <w:rPr>
          <w:rFonts w:ascii="Tahoma" w:hAnsi="Tahoma" w:cs="Tahoma"/>
          <w:bCs/>
          <w:color w:val="262626" w:themeColor="text1" w:themeTint="D9"/>
          <w:sz w:val="16"/>
          <w:lang w:val="en-GB"/>
        </w:rPr>
        <w:t xml:space="preserve">2023, </w:t>
      </w:r>
      <w:r w:rsidR="00EC3A1B">
        <w:rPr>
          <w:rFonts w:ascii="Tahoma" w:hAnsi="Tahoma" w:cs="Tahoma"/>
          <w:bCs/>
          <w:color w:val="262626" w:themeColor="text1" w:themeTint="D9"/>
          <w:sz w:val="16"/>
          <w:lang w:val="en-GB"/>
        </w:rPr>
        <w:t xml:space="preserve">pp. </w:t>
      </w:r>
      <w:r w:rsidR="00EC3A1B" w:rsidRPr="00EC3A1B">
        <w:rPr>
          <w:rFonts w:ascii="Tahoma" w:hAnsi="Tahoma" w:cs="Tahoma"/>
          <w:bCs/>
          <w:color w:val="262626" w:themeColor="text1" w:themeTint="D9"/>
          <w:sz w:val="16"/>
          <w:lang w:val="en-GB"/>
        </w:rPr>
        <w:t>562–603</w:t>
      </w:r>
      <w:r>
        <w:rPr>
          <w:rFonts w:ascii="Tahoma" w:hAnsi="Tahoma" w:cs="Tahoma"/>
          <w:bCs/>
          <w:color w:val="262626" w:themeColor="text1" w:themeTint="D9"/>
          <w:sz w:val="16"/>
          <w:lang w:val="en-GB"/>
        </w:rPr>
        <w:t xml:space="preserve">, </w:t>
      </w:r>
      <w:r w:rsidRPr="00D91B79">
        <w:rPr>
          <w:rFonts w:ascii="Tahoma" w:hAnsi="Tahoma" w:cs="Tahoma"/>
          <w:bCs/>
          <w:color w:val="262626" w:themeColor="text1" w:themeTint="D9"/>
          <w:sz w:val="16"/>
          <w:lang w:val="en-GB"/>
        </w:rPr>
        <w:t>https://www.tandfonline.com/doi/full/10.1080/14767430.2023.2188527</w:t>
      </w:r>
      <w:r>
        <w:rPr>
          <w:rFonts w:ascii="Tahoma" w:hAnsi="Tahoma" w:cs="Tahoma"/>
          <w:bCs/>
          <w:color w:val="262626" w:themeColor="text1" w:themeTint="D9"/>
          <w:sz w:val="16"/>
          <w:lang w:val="en-GB"/>
        </w:rPr>
        <w:t>.</w:t>
      </w:r>
    </w:p>
    <w:p w14:paraId="07661BC6" w14:textId="77777777" w:rsidR="006F0BB9" w:rsidRPr="00517F0F" w:rsidRDefault="00C5425F" w:rsidP="00FB573B">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C5425F">
        <w:rPr>
          <w:rFonts w:ascii="Tahoma" w:hAnsi="Tahoma" w:cs="Tahoma"/>
          <w:bCs/>
          <w:color w:val="262626" w:themeColor="text1" w:themeTint="D9"/>
          <w:sz w:val="16"/>
          <w:lang w:val="en-GB"/>
        </w:rPr>
        <w:t xml:space="preserve">World Politics, Critical Realism </w:t>
      </w:r>
      <w:r>
        <w:rPr>
          <w:rFonts w:ascii="Tahoma" w:hAnsi="Tahoma" w:cs="Tahoma"/>
          <w:bCs/>
          <w:color w:val="262626" w:themeColor="text1" w:themeTint="D9"/>
          <w:sz w:val="16"/>
          <w:lang w:val="en-GB"/>
        </w:rPr>
        <w:t>a</w:t>
      </w:r>
      <w:r w:rsidRPr="00C5425F">
        <w:rPr>
          <w:rFonts w:ascii="Tahoma" w:hAnsi="Tahoma" w:cs="Tahoma"/>
          <w:bCs/>
          <w:color w:val="262626" w:themeColor="text1" w:themeTint="D9"/>
          <w:sz w:val="16"/>
          <w:lang w:val="en-GB"/>
        </w:rPr>
        <w:t xml:space="preserve">nd </w:t>
      </w:r>
      <w:r>
        <w:rPr>
          <w:rFonts w:ascii="Tahoma" w:hAnsi="Tahoma" w:cs="Tahoma"/>
          <w:bCs/>
          <w:color w:val="262626" w:themeColor="text1" w:themeTint="D9"/>
          <w:sz w:val="16"/>
          <w:lang w:val="en-GB"/>
        </w:rPr>
        <w:t>t</w:t>
      </w:r>
      <w:r w:rsidRPr="00C5425F">
        <w:rPr>
          <w:rFonts w:ascii="Tahoma" w:hAnsi="Tahoma" w:cs="Tahoma"/>
          <w:bCs/>
          <w:color w:val="262626" w:themeColor="text1" w:themeTint="D9"/>
          <w:sz w:val="16"/>
          <w:lang w:val="en-GB"/>
        </w:rPr>
        <w:t xml:space="preserve">he Future </w:t>
      </w:r>
      <w:r>
        <w:rPr>
          <w:rFonts w:ascii="Tahoma" w:hAnsi="Tahoma" w:cs="Tahoma"/>
          <w:bCs/>
          <w:color w:val="262626" w:themeColor="text1" w:themeTint="D9"/>
          <w:sz w:val="16"/>
          <w:lang w:val="en-GB"/>
        </w:rPr>
        <w:t>o</w:t>
      </w:r>
      <w:r w:rsidRPr="00C5425F">
        <w:rPr>
          <w:rFonts w:ascii="Tahoma" w:hAnsi="Tahoma" w:cs="Tahoma"/>
          <w:bCs/>
          <w:color w:val="262626" w:themeColor="text1" w:themeTint="D9"/>
          <w:sz w:val="16"/>
          <w:lang w:val="en-GB"/>
        </w:rPr>
        <w:t xml:space="preserve">f Humanity: An Interview </w:t>
      </w:r>
      <w:r>
        <w:rPr>
          <w:rFonts w:ascii="Tahoma" w:hAnsi="Tahoma" w:cs="Tahoma"/>
          <w:bCs/>
          <w:color w:val="262626" w:themeColor="text1" w:themeTint="D9"/>
          <w:sz w:val="16"/>
          <w:lang w:val="en-GB"/>
        </w:rPr>
        <w:t>w</w:t>
      </w:r>
      <w:r w:rsidRPr="00C5425F">
        <w:rPr>
          <w:rFonts w:ascii="Tahoma" w:hAnsi="Tahoma" w:cs="Tahoma"/>
          <w:bCs/>
          <w:color w:val="262626" w:themeColor="text1" w:themeTint="D9"/>
          <w:sz w:val="16"/>
          <w:lang w:val="en-GB"/>
        </w:rPr>
        <w:t xml:space="preserve">ith Heikki Patomäki, Part </w:t>
      </w:r>
      <w:r w:rsidRPr="00C5425F">
        <w:rPr>
          <w:rFonts w:ascii="Tahoma" w:hAnsi="Tahoma" w:cs="Tahoma"/>
          <w:bCs/>
          <w:caps/>
          <w:color w:val="262626" w:themeColor="text1" w:themeTint="D9"/>
          <w:sz w:val="16"/>
          <w:lang w:val="en-GB"/>
        </w:rPr>
        <w:t>2</w:t>
      </w:r>
      <w:r w:rsidR="00E14BC5">
        <w:rPr>
          <w:rFonts w:ascii="Tahoma" w:hAnsi="Tahoma" w:cs="Tahoma"/>
          <w:bCs/>
          <w:color w:val="262626" w:themeColor="text1" w:themeTint="D9"/>
          <w:sz w:val="16"/>
          <w:lang w:val="en-GB"/>
        </w:rPr>
        <w:t xml:space="preserve">”, with J. Morgan, </w:t>
      </w:r>
      <w:r w:rsidR="006F0BB9" w:rsidRPr="006F0BB9">
        <w:rPr>
          <w:rFonts w:ascii="Tahoma" w:hAnsi="Tahoma" w:cs="Tahoma"/>
          <w:bCs/>
          <w:i/>
          <w:color w:val="262626" w:themeColor="text1" w:themeTint="D9"/>
          <w:sz w:val="16"/>
          <w:lang w:val="en-GB"/>
        </w:rPr>
        <w:t>Journal of Critical Realism</w:t>
      </w:r>
      <w:r w:rsidR="006F0BB9">
        <w:rPr>
          <w:rFonts w:ascii="Tahoma" w:hAnsi="Tahoma" w:cs="Tahoma"/>
          <w:bCs/>
          <w:color w:val="262626" w:themeColor="text1" w:themeTint="D9"/>
          <w:sz w:val="16"/>
          <w:lang w:val="en-GB"/>
        </w:rPr>
        <w:t xml:space="preserve">, </w:t>
      </w:r>
      <w:r w:rsidR="0086229A">
        <w:rPr>
          <w:rFonts w:ascii="Tahoma" w:hAnsi="Tahoma" w:cs="Tahoma"/>
          <w:bCs/>
          <w:color w:val="262626" w:themeColor="text1" w:themeTint="D9"/>
          <w:sz w:val="16"/>
          <w:lang w:val="en-GB"/>
        </w:rPr>
        <w:t xml:space="preserve">(22):4, 2023, pp. </w:t>
      </w:r>
      <w:r w:rsidR="00FB573B">
        <w:rPr>
          <w:rFonts w:ascii="Tahoma" w:hAnsi="Tahoma" w:cs="Tahoma"/>
          <w:bCs/>
          <w:color w:val="262626" w:themeColor="text1" w:themeTint="D9"/>
          <w:sz w:val="16"/>
          <w:lang w:val="en-GB"/>
        </w:rPr>
        <w:t>7</w:t>
      </w:r>
      <w:r w:rsidR="00FB573B" w:rsidRPr="00FB573B">
        <w:rPr>
          <w:rFonts w:ascii="Tahoma" w:hAnsi="Tahoma" w:cs="Tahoma"/>
          <w:bCs/>
          <w:color w:val="262626" w:themeColor="text1" w:themeTint="D9"/>
          <w:sz w:val="16"/>
          <w:lang w:val="en-GB"/>
        </w:rPr>
        <w:t>20–766</w:t>
      </w:r>
      <w:r w:rsidR="006F0BB9">
        <w:rPr>
          <w:rFonts w:ascii="Tahoma" w:hAnsi="Tahoma" w:cs="Tahoma"/>
          <w:bCs/>
          <w:color w:val="262626" w:themeColor="text1" w:themeTint="D9"/>
          <w:sz w:val="16"/>
          <w:lang w:val="en-GB"/>
        </w:rPr>
        <w:t xml:space="preserve">, </w:t>
      </w:r>
      <w:r w:rsidR="00517F0F" w:rsidRPr="00517F0F">
        <w:rPr>
          <w:rFonts w:ascii="Tahoma" w:hAnsi="Tahoma" w:cs="Tahoma"/>
          <w:bCs/>
          <w:color w:val="262626" w:themeColor="text1" w:themeTint="D9"/>
          <w:sz w:val="16"/>
          <w:lang w:val="en-GB"/>
        </w:rPr>
        <w:t>https://www.tandfonline.com/doi/full/10.1080/14767430.2023.2188541</w:t>
      </w:r>
      <w:r w:rsidR="006F0BB9">
        <w:rPr>
          <w:rFonts w:ascii="Tahoma" w:hAnsi="Tahoma" w:cs="Tahoma"/>
          <w:bCs/>
          <w:color w:val="262626" w:themeColor="text1" w:themeTint="D9"/>
          <w:sz w:val="16"/>
          <w:lang w:val="en-GB"/>
        </w:rPr>
        <w:t>.</w:t>
      </w:r>
    </w:p>
    <w:p w14:paraId="73442689" w14:textId="77777777" w:rsidR="00517F0F" w:rsidRPr="00B108E9" w:rsidRDefault="00517F0F" w:rsidP="00517F0F">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aps/>
          <w:color w:val="262626" w:themeColor="text1" w:themeTint="D9"/>
          <w:sz w:val="16"/>
          <w:lang w:val="en-GB"/>
        </w:rPr>
        <w:t>“</w:t>
      </w:r>
      <w:r>
        <w:rPr>
          <w:rFonts w:ascii="Tahoma" w:hAnsi="Tahoma" w:cs="Tahoma"/>
          <w:bCs/>
          <w:color w:val="262626" w:themeColor="text1" w:themeTint="D9"/>
          <w:sz w:val="16"/>
          <w:lang w:val="en-GB"/>
        </w:rPr>
        <w:t>Towards a ‘Field Theory’ o</w:t>
      </w:r>
      <w:r w:rsidRPr="00517F0F">
        <w:rPr>
          <w:rFonts w:ascii="Tahoma" w:hAnsi="Tahoma" w:cs="Tahoma"/>
          <w:bCs/>
          <w:color w:val="262626" w:themeColor="text1" w:themeTint="D9"/>
          <w:sz w:val="16"/>
          <w:lang w:val="en-GB"/>
        </w:rPr>
        <w:t>f Global Political Economy</w:t>
      </w:r>
      <w:r>
        <w:rPr>
          <w:rFonts w:ascii="Tahoma" w:hAnsi="Tahoma" w:cs="Tahoma"/>
          <w:bCs/>
          <w:color w:val="262626" w:themeColor="text1" w:themeTint="D9"/>
          <w:sz w:val="16"/>
          <w:lang w:val="en-GB"/>
        </w:rPr>
        <w:t>”, a blog summarising some of the key ideas and aims of ‘</w:t>
      </w:r>
      <w:r w:rsidRPr="00517F0F">
        <w:rPr>
          <w:rFonts w:ascii="Tahoma" w:hAnsi="Tahoma" w:cs="Tahoma"/>
          <w:bCs/>
          <w:color w:val="262626" w:themeColor="text1" w:themeTint="D9"/>
          <w:sz w:val="16"/>
          <w:lang w:val="en-GB"/>
        </w:rPr>
        <w:t>The Three Fields of Global Political Economy</w:t>
      </w:r>
      <w:r>
        <w:rPr>
          <w:rFonts w:ascii="Tahoma" w:hAnsi="Tahoma" w:cs="Tahoma"/>
          <w:bCs/>
          <w:color w:val="262626" w:themeColor="text1" w:themeTint="D9"/>
          <w:sz w:val="16"/>
          <w:lang w:val="en-GB"/>
        </w:rPr>
        <w:t xml:space="preserve">’ book, </w:t>
      </w:r>
      <w:r w:rsidRPr="00517F0F">
        <w:rPr>
          <w:rFonts w:ascii="Tahoma" w:hAnsi="Tahoma" w:cs="Tahoma"/>
          <w:bCs/>
          <w:i/>
          <w:color w:val="262626" w:themeColor="text1" w:themeTint="D9"/>
          <w:sz w:val="16"/>
          <w:lang w:val="en-GB"/>
        </w:rPr>
        <w:t>Progress in Political Economy</w:t>
      </w:r>
      <w:r>
        <w:rPr>
          <w:rFonts w:ascii="Tahoma" w:hAnsi="Tahoma" w:cs="Tahoma"/>
          <w:bCs/>
          <w:color w:val="262626" w:themeColor="text1" w:themeTint="D9"/>
          <w:sz w:val="16"/>
          <w:lang w:val="en-GB"/>
        </w:rPr>
        <w:t xml:space="preserve">, 9 May 2023, </w:t>
      </w:r>
      <w:r w:rsidR="00B108E9" w:rsidRPr="00B108E9">
        <w:rPr>
          <w:rFonts w:ascii="Tahoma" w:hAnsi="Tahoma" w:cs="Tahoma"/>
          <w:bCs/>
          <w:color w:val="262626" w:themeColor="text1" w:themeTint="D9"/>
          <w:sz w:val="16"/>
          <w:lang w:val="en-GB"/>
        </w:rPr>
        <w:t>https://www.ppesydney.net/towards-a-field-theory-of-global-political-economy/</w:t>
      </w:r>
      <w:r>
        <w:rPr>
          <w:rFonts w:ascii="Tahoma" w:hAnsi="Tahoma" w:cs="Tahoma"/>
          <w:bCs/>
          <w:color w:val="262626" w:themeColor="text1" w:themeTint="D9"/>
          <w:sz w:val="16"/>
          <w:lang w:val="en-GB"/>
        </w:rPr>
        <w:t>.</w:t>
      </w:r>
    </w:p>
    <w:p w14:paraId="18874B09" w14:textId="77777777" w:rsidR="00B108E9" w:rsidRPr="006B1560" w:rsidRDefault="00B108E9" w:rsidP="00B108E9">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aps/>
          <w:color w:val="262626" w:themeColor="text1" w:themeTint="D9"/>
          <w:sz w:val="16"/>
          <w:lang w:val="en-GB"/>
        </w:rPr>
        <w:t>“</w:t>
      </w:r>
      <w:r w:rsidRPr="00B108E9">
        <w:rPr>
          <w:rFonts w:ascii="Tahoma" w:hAnsi="Tahoma" w:cs="Tahoma"/>
          <w:bCs/>
          <w:color w:val="262626" w:themeColor="text1" w:themeTint="D9"/>
          <w:sz w:val="16"/>
          <w:lang w:val="en-GB"/>
        </w:rPr>
        <w:t xml:space="preserve">The Causes </w:t>
      </w:r>
      <w:r>
        <w:rPr>
          <w:rFonts w:ascii="Tahoma" w:hAnsi="Tahoma" w:cs="Tahoma"/>
          <w:bCs/>
          <w:color w:val="262626" w:themeColor="text1" w:themeTint="D9"/>
          <w:sz w:val="16"/>
          <w:lang w:val="en-GB"/>
        </w:rPr>
        <w:t>o</w:t>
      </w:r>
      <w:r w:rsidRPr="00B108E9">
        <w:rPr>
          <w:rFonts w:ascii="Tahoma" w:hAnsi="Tahoma" w:cs="Tahoma"/>
          <w:bCs/>
          <w:color w:val="262626" w:themeColor="text1" w:themeTint="D9"/>
          <w:sz w:val="16"/>
          <w:lang w:val="en-GB"/>
        </w:rPr>
        <w:t xml:space="preserve">f War </w:t>
      </w:r>
      <w:r>
        <w:rPr>
          <w:rFonts w:ascii="Tahoma" w:hAnsi="Tahoma" w:cs="Tahoma"/>
          <w:bCs/>
          <w:color w:val="262626" w:themeColor="text1" w:themeTint="D9"/>
          <w:sz w:val="16"/>
          <w:lang w:val="en-GB"/>
        </w:rPr>
        <w:t>i</w:t>
      </w:r>
      <w:r w:rsidRPr="00B108E9">
        <w:rPr>
          <w:rFonts w:ascii="Tahoma" w:hAnsi="Tahoma" w:cs="Tahoma"/>
          <w:bCs/>
          <w:color w:val="262626" w:themeColor="text1" w:themeTint="D9"/>
          <w:sz w:val="16"/>
          <w:lang w:val="en-GB"/>
        </w:rPr>
        <w:t xml:space="preserve">n Ukraine: On Dialectical Method </w:t>
      </w:r>
      <w:r>
        <w:rPr>
          <w:rFonts w:ascii="Tahoma" w:hAnsi="Tahoma" w:cs="Tahoma"/>
          <w:bCs/>
          <w:color w:val="262626" w:themeColor="text1" w:themeTint="D9"/>
          <w:sz w:val="16"/>
          <w:lang w:val="en-GB"/>
        </w:rPr>
        <w:t>a</w:t>
      </w:r>
      <w:r w:rsidRPr="00B108E9">
        <w:rPr>
          <w:rFonts w:ascii="Tahoma" w:hAnsi="Tahoma" w:cs="Tahoma"/>
          <w:bCs/>
          <w:color w:val="262626" w:themeColor="text1" w:themeTint="D9"/>
          <w:sz w:val="16"/>
          <w:lang w:val="en-GB"/>
        </w:rPr>
        <w:t xml:space="preserve">nd </w:t>
      </w:r>
      <w:r>
        <w:rPr>
          <w:rFonts w:ascii="Tahoma" w:hAnsi="Tahoma" w:cs="Tahoma"/>
          <w:bCs/>
          <w:color w:val="262626" w:themeColor="text1" w:themeTint="D9"/>
          <w:sz w:val="16"/>
          <w:lang w:val="en-GB"/>
        </w:rPr>
        <w:t>t</w:t>
      </w:r>
      <w:r w:rsidRPr="00B108E9">
        <w:rPr>
          <w:rFonts w:ascii="Tahoma" w:hAnsi="Tahoma" w:cs="Tahoma"/>
          <w:bCs/>
          <w:color w:val="262626" w:themeColor="text1" w:themeTint="D9"/>
          <w:sz w:val="16"/>
          <w:lang w:val="en-GB"/>
        </w:rPr>
        <w:t xml:space="preserve">he Role </w:t>
      </w:r>
      <w:r>
        <w:rPr>
          <w:rFonts w:ascii="Tahoma" w:hAnsi="Tahoma" w:cs="Tahoma"/>
          <w:bCs/>
          <w:color w:val="262626" w:themeColor="text1" w:themeTint="D9"/>
          <w:sz w:val="16"/>
          <w:lang w:val="en-GB"/>
        </w:rPr>
        <w:t>o</w:t>
      </w:r>
      <w:r w:rsidRPr="00B108E9">
        <w:rPr>
          <w:rFonts w:ascii="Tahoma" w:hAnsi="Tahoma" w:cs="Tahoma"/>
          <w:bCs/>
          <w:color w:val="262626" w:themeColor="text1" w:themeTint="D9"/>
          <w:sz w:val="16"/>
          <w:lang w:val="en-GB"/>
        </w:rPr>
        <w:t>f Global Political Economy</w:t>
      </w:r>
      <w:r>
        <w:rPr>
          <w:rFonts w:ascii="Tahoma" w:hAnsi="Tahoma" w:cs="Tahoma"/>
          <w:bCs/>
          <w:caps/>
          <w:color w:val="262626" w:themeColor="text1" w:themeTint="D9"/>
          <w:sz w:val="16"/>
          <w:lang w:val="en-GB"/>
        </w:rPr>
        <w:t xml:space="preserve">”, </w:t>
      </w:r>
      <w:r w:rsidRPr="00B108E9">
        <w:rPr>
          <w:rFonts w:ascii="Tahoma" w:hAnsi="Tahoma" w:cs="Tahoma"/>
          <w:bCs/>
          <w:color w:val="262626" w:themeColor="text1" w:themeTint="D9"/>
          <w:sz w:val="16"/>
          <w:lang w:val="en-GB"/>
        </w:rPr>
        <w:t xml:space="preserve">a blog summarising </w:t>
      </w:r>
      <w:r>
        <w:rPr>
          <w:rFonts w:ascii="Tahoma" w:hAnsi="Tahoma" w:cs="Tahoma"/>
          <w:bCs/>
          <w:color w:val="262626" w:themeColor="text1" w:themeTint="D9"/>
          <w:sz w:val="16"/>
          <w:lang w:val="en-GB"/>
        </w:rPr>
        <w:t xml:space="preserve">and commenting </w:t>
      </w:r>
      <w:r w:rsidRPr="00B108E9">
        <w:rPr>
          <w:rFonts w:ascii="Tahoma" w:hAnsi="Tahoma" w:cs="Tahoma"/>
          <w:bCs/>
          <w:color w:val="262626" w:themeColor="text1" w:themeTint="D9"/>
          <w:sz w:val="16"/>
          <w:lang w:val="en-GB"/>
        </w:rPr>
        <w:t xml:space="preserve">some of the key ideas of </w:t>
      </w:r>
      <w:r>
        <w:rPr>
          <w:rFonts w:ascii="Tahoma" w:hAnsi="Tahoma" w:cs="Tahoma"/>
          <w:bCs/>
          <w:color w:val="262626" w:themeColor="text1" w:themeTint="D9"/>
          <w:sz w:val="16"/>
          <w:lang w:val="en-GB"/>
        </w:rPr>
        <w:t xml:space="preserve">‘Debating the War in Ukraine’ </w:t>
      </w:r>
      <w:r w:rsidRPr="00B108E9">
        <w:rPr>
          <w:rFonts w:ascii="Tahoma" w:hAnsi="Tahoma" w:cs="Tahoma"/>
          <w:bCs/>
          <w:color w:val="262626" w:themeColor="text1" w:themeTint="D9"/>
          <w:sz w:val="16"/>
          <w:lang w:val="en-GB"/>
        </w:rPr>
        <w:t xml:space="preserve">book, </w:t>
      </w:r>
      <w:r w:rsidRPr="00B108E9">
        <w:rPr>
          <w:rFonts w:ascii="Tahoma" w:hAnsi="Tahoma" w:cs="Tahoma"/>
          <w:bCs/>
          <w:i/>
          <w:color w:val="262626" w:themeColor="text1" w:themeTint="D9"/>
          <w:sz w:val="16"/>
          <w:lang w:val="en-GB"/>
        </w:rPr>
        <w:t>Progress in Political Economy</w:t>
      </w:r>
      <w:r w:rsidRPr="00B108E9">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11 July </w:t>
      </w:r>
      <w:r w:rsidRPr="00B108E9">
        <w:rPr>
          <w:rFonts w:ascii="Tahoma" w:hAnsi="Tahoma" w:cs="Tahoma"/>
          <w:bCs/>
          <w:color w:val="262626" w:themeColor="text1" w:themeTint="D9"/>
          <w:sz w:val="16"/>
          <w:lang w:val="en-GB"/>
        </w:rPr>
        <w:t>2023,</w:t>
      </w:r>
      <w:r>
        <w:rPr>
          <w:rFonts w:ascii="Tahoma" w:hAnsi="Tahoma" w:cs="Tahoma"/>
          <w:bCs/>
          <w:color w:val="262626" w:themeColor="text1" w:themeTint="D9"/>
          <w:sz w:val="16"/>
          <w:lang w:val="en-GB"/>
        </w:rPr>
        <w:t xml:space="preserve"> </w:t>
      </w:r>
      <w:r w:rsidR="006B1560" w:rsidRPr="006B1560">
        <w:rPr>
          <w:rFonts w:ascii="Tahoma" w:hAnsi="Tahoma" w:cs="Tahoma"/>
          <w:bCs/>
          <w:color w:val="262626" w:themeColor="text1" w:themeTint="D9"/>
          <w:sz w:val="16"/>
          <w:lang w:val="en-GB"/>
        </w:rPr>
        <w:t>https://www.ppesydney.net/the-causes-of-war-in-ukraine-on-dialectical-method-and-the-role-of-global-political-economy/</w:t>
      </w:r>
      <w:r>
        <w:rPr>
          <w:rFonts w:ascii="Tahoma" w:hAnsi="Tahoma" w:cs="Tahoma"/>
          <w:bCs/>
          <w:color w:val="262626" w:themeColor="text1" w:themeTint="D9"/>
          <w:sz w:val="16"/>
          <w:lang w:val="en-GB"/>
        </w:rPr>
        <w:t>.</w:t>
      </w:r>
    </w:p>
    <w:p w14:paraId="19565617" w14:textId="3443F03E" w:rsidR="006B1560" w:rsidRPr="00B11C64" w:rsidRDefault="006B1560" w:rsidP="006B1560">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6B1560">
        <w:rPr>
          <w:rFonts w:ascii="Tahoma" w:hAnsi="Tahoma" w:cs="Tahoma"/>
          <w:bCs/>
          <w:color w:val="262626" w:themeColor="text1" w:themeTint="D9"/>
          <w:sz w:val="16"/>
          <w:lang w:val="en-GB"/>
        </w:rPr>
        <w:t xml:space="preserve">World Statehood: The Future </w:t>
      </w:r>
      <w:r>
        <w:rPr>
          <w:rFonts w:ascii="Tahoma" w:hAnsi="Tahoma" w:cs="Tahoma"/>
          <w:bCs/>
          <w:color w:val="262626" w:themeColor="text1" w:themeTint="D9"/>
          <w:sz w:val="16"/>
          <w:lang w:val="en-GB"/>
        </w:rPr>
        <w:t>o</w:t>
      </w:r>
      <w:r w:rsidRPr="006B1560">
        <w:rPr>
          <w:rFonts w:ascii="Tahoma" w:hAnsi="Tahoma" w:cs="Tahoma"/>
          <w:bCs/>
          <w:color w:val="262626" w:themeColor="text1" w:themeTint="D9"/>
          <w:sz w:val="16"/>
          <w:lang w:val="en-GB"/>
        </w:rPr>
        <w:t>f World Politics</w:t>
      </w:r>
      <w:r>
        <w:rPr>
          <w:rFonts w:ascii="Tahoma" w:hAnsi="Tahoma" w:cs="Tahoma"/>
          <w:bCs/>
          <w:color w:val="262626" w:themeColor="text1" w:themeTint="D9"/>
          <w:sz w:val="16"/>
          <w:lang w:val="en-GB"/>
        </w:rPr>
        <w:t xml:space="preserve">”, </w:t>
      </w:r>
      <w:r w:rsidRPr="00B108E9">
        <w:rPr>
          <w:rFonts w:ascii="Tahoma" w:hAnsi="Tahoma" w:cs="Tahoma"/>
          <w:bCs/>
          <w:color w:val="262626" w:themeColor="text1" w:themeTint="D9"/>
          <w:sz w:val="16"/>
          <w:lang w:val="en-GB"/>
        </w:rPr>
        <w:t xml:space="preserve">a blog summarising some of the key ideas of </w:t>
      </w:r>
      <w:r>
        <w:rPr>
          <w:rFonts w:ascii="Tahoma" w:hAnsi="Tahoma" w:cs="Tahoma"/>
          <w:bCs/>
          <w:color w:val="262626" w:themeColor="text1" w:themeTint="D9"/>
          <w:sz w:val="16"/>
          <w:lang w:val="en-GB"/>
        </w:rPr>
        <w:t xml:space="preserve">‘World Statehood’ </w:t>
      </w:r>
      <w:r w:rsidRPr="00B108E9">
        <w:rPr>
          <w:rFonts w:ascii="Tahoma" w:hAnsi="Tahoma" w:cs="Tahoma"/>
          <w:bCs/>
          <w:color w:val="262626" w:themeColor="text1" w:themeTint="D9"/>
          <w:sz w:val="16"/>
          <w:lang w:val="en-GB"/>
        </w:rPr>
        <w:t xml:space="preserve">book, </w:t>
      </w:r>
      <w:r w:rsidRPr="00B108E9">
        <w:rPr>
          <w:rFonts w:ascii="Tahoma" w:hAnsi="Tahoma" w:cs="Tahoma"/>
          <w:bCs/>
          <w:i/>
          <w:color w:val="262626" w:themeColor="text1" w:themeTint="D9"/>
          <w:sz w:val="16"/>
          <w:lang w:val="en-GB"/>
        </w:rPr>
        <w:t>Progress in Political Economy</w:t>
      </w:r>
      <w:r w:rsidRPr="00B108E9">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1 August </w:t>
      </w:r>
      <w:r w:rsidRPr="00B108E9">
        <w:rPr>
          <w:rFonts w:ascii="Tahoma" w:hAnsi="Tahoma" w:cs="Tahoma"/>
          <w:bCs/>
          <w:color w:val="262626" w:themeColor="text1" w:themeTint="D9"/>
          <w:sz w:val="16"/>
          <w:lang w:val="en-GB"/>
        </w:rPr>
        <w:t>2023,</w:t>
      </w:r>
      <w:r>
        <w:rPr>
          <w:rFonts w:ascii="Tahoma" w:hAnsi="Tahoma" w:cs="Tahoma"/>
          <w:bCs/>
          <w:color w:val="262626" w:themeColor="text1" w:themeTint="D9"/>
          <w:sz w:val="16"/>
          <w:lang w:val="en-GB"/>
        </w:rPr>
        <w:t xml:space="preserve"> </w:t>
      </w:r>
      <w:r w:rsidR="00E9014D" w:rsidRPr="00E9014D">
        <w:rPr>
          <w:rFonts w:ascii="Tahoma" w:hAnsi="Tahoma" w:cs="Tahoma"/>
          <w:bCs/>
          <w:color w:val="262626" w:themeColor="text1" w:themeTint="D9"/>
          <w:sz w:val="16"/>
          <w:lang w:val="en-GB"/>
        </w:rPr>
        <w:t>https://www.ppesydney.net/world-statehood-the-future-of-world-politics/</w:t>
      </w:r>
      <w:r w:rsidR="00E9014D">
        <w:rPr>
          <w:rFonts w:ascii="Tahoma" w:hAnsi="Tahoma" w:cs="Tahoma"/>
          <w:bCs/>
          <w:color w:val="262626" w:themeColor="text1" w:themeTint="D9"/>
          <w:sz w:val="16"/>
          <w:lang w:val="en-GB"/>
        </w:rPr>
        <w:t xml:space="preserve"> (republished at </w:t>
      </w:r>
      <w:r w:rsidR="00E9014D" w:rsidRPr="00E9014D">
        <w:rPr>
          <w:rFonts w:ascii="Tahoma" w:hAnsi="Tahoma" w:cs="Tahoma"/>
          <w:bCs/>
          <w:i/>
          <w:color w:val="262626" w:themeColor="text1" w:themeTint="D9"/>
          <w:sz w:val="16"/>
          <w:lang w:val="en-GB"/>
        </w:rPr>
        <w:t>Democracy across Borders</w:t>
      </w:r>
      <w:r w:rsidR="00E9014D">
        <w:rPr>
          <w:rFonts w:ascii="Tahoma" w:hAnsi="Tahoma" w:cs="Tahoma"/>
          <w:bCs/>
          <w:color w:val="262626" w:themeColor="text1" w:themeTint="D9"/>
          <w:sz w:val="16"/>
          <w:lang w:val="en-GB"/>
        </w:rPr>
        <w:t xml:space="preserve">, </w:t>
      </w:r>
      <w:r w:rsidR="00E9014D" w:rsidRPr="00E9014D">
        <w:rPr>
          <w:rFonts w:ascii="Tahoma" w:hAnsi="Tahoma" w:cs="Tahoma"/>
          <w:bCs/>
          <w:i/>
          <w:color w:val="262626" w:themeColor="text1" w:themeTint="D9"/>
          <w:sz w:val="16"/>
          <w:lang w:val="en-GB"/>
        </w:rPr>
        <w:t>Brave New Europe</w:t>
      </w:r>
      <w:r w:rsidR="00E9014D">
        <w:rPr>
          <w:rFonts w:ascii="Tahoma" w:hAnsi="Tahoma" w:cs="Tahoma"/>
          <w:bCs/>
          <w:color w:val="262626" w:themeColor="text1" w:themeTint="D9"/>
          <w:sz w:val="16"/>
          <w:lang w:val="en-GB"/>
        </w:rPr>
        <w:t xml:space="preserve"> and </w:t>
      </w:r>
      <w:r w:rsidR="00E9014D" w:rsidRPr="00E9014D">
        <w:rPr>
          <w:rFonts w:ascii="Tahoma" w:hAnsi="Tahoma" w:cs="Tahoma"/>
          <w:bCs/>
          <w:i/>
          <w:color w:val="262626" w:themeColor="text1" w:themeTint="D9"/>
          <w:sz w:val="16"/>
          <w:lang w:val="en-GB"/>
        </w:rPr>
        <w:t>Osallisuustalous</w:t>
      </w:r>
      <w:r w:rsidR="00E9014D">
        <w:rPr>
          <w:rFonts w:ascii="Tahoma" w:hAnsi="Tahoma" w:cs="Tahoma"/>
          <w:bCs/>
          <w:color w:val="262626" w:themeColor="text1" w:themeTint="D9"/>
          <w:sz w:val="16"/>
          <w:lang w:val="en-GB"/>
        </w:rPr>
        <w:t>)</w:t>
      </w:r>
      <w:r w:rsidR="004E6073">
        <w:rPr>
          <w:rFonts w:ascii="Tahoma" w:hAnsi="Tahoma" w:cs="Tahoma"/>
          <w:bCs/>
          <w:color w:val="262626" w:themeColor="text1" w:themeTint="D9"/>
          <w:sz w:val="16"/>
          <w:lang w:val="en-GB"/>
        </w:rPr>
        <w:t xml:space="preserve">; republished in </w:t>
      </w:r>
      <w:r w:rsidR="004E6073" w:rsidRPr="004E6073">
        <w:rPr>
          <w:rFonts w:ascii="Tahoma" w:hAnsi="Tahoma" w:cs="Tahoma"/>
          <w:bCs/>
          <w:i/>
          <w:iCs/>
          <w:color w:val="262626" w:themeColor="text1" w:themeTint="D9"/>
          <w:sz w:val="16"/>
          <w:lang w:val="en-GB"/>
        </w:rPr>
        <w:t>The Federalist Debate</w:t>
      </w:r>
      <w:r w:rsidR="004E6073">
        <w:rPr>
          <w:rFonts w:ascii="Tahoma" w:hAnsi="Tahoma" w:cs="Tahoma"/>
          <w:bCs/>
          <w:color w:val="262626" w:themeColor="text1" w:themeTint="D9"/>
          <w:sz w:val="16"/>
          <w:lang w:val="en-GB"/>
        </w:rPr>
        <w:t>, (</w:t>
      </w:r>
      <w:r w:rsidR="004E6073" w:rsidRPr="004E6073">
        <w:rPr>
          <w:rFonts w:ascii="Tahoma" w:hAnsi="Tahoma" w:cs="Tahoma"/>
          <w:bCs/>
          <w:color w:val="262626" w:themeColor="text1" w:themeTint="D9"/>
          <w:sz w:val="16"/>
          <w:lang w:val="en-GB"/>
        </w:rPr>
        <w:t>XXXVII</w:t>
      </w:r>
      <w:r w:rsidR="004E6073">
        <w:rPr>
          <w:rFonts w:ascii="Tahoma" w:hAnsi="Tahoma" w:cs="Tahoma"/>
          <w:bCs/>
          <w:color w:val="262626" w:themeColor="text1" w:themeTint="D9"/>
          <w:sz w:val="16"/>
          <w:lang w:val="en-GB"/>
        </w:rPr>
        <w:t>):</w:t>
      </w:r>
      <w:r w:rsidR="004E6073" w:rsidRPr="004E6073">
        <w:rPr>
          <w:rFonts w:ascii="Tahoma" w:hAnsi="Tahoma" w:cs="Tahoma"/>
          <w:bCs/>
          <w:color w:val="262626" w:themeColor="text1" w:themeTint="D9"/>
          <w:sz w:val="16"/>
          <w:lang w:val="en-GB"/>
        </w:rPr>
        <w:t>1, March 2024</w:t>
      </w:r>
      <w:r w:rsidR="004E6073">
        <w:rPr>
          <w:rFonts w:ascii="Tahoma" w:hAnsi="Tahoma" w:cs="Tahoma"/>
          <w:bCs/>
          <w:color w:val="262626" w:themeColor="text1" w:themeTint="D9"/>
          <w:sz w:val="16"/>
          <w:lang w:val="en-GB"/>
        </w:rPr>
        <w:t xml:space="preserve">, pp. </w:t>
      </w:r>
      <w:r w:rsidR="00FE1514">
        <w:rPr>
          <w:rFonts w:ascii="Tahoma" w:hAnsi="Tahoma" w:cs="Tahoma"/>
          <w:bCs/>
          <w:color w:val="262626" w:themeColor="text1" w:themeTint="D9"/>
          <w:sz w:val="16"/>
          <w:lang w:val="en-GB"/>
        </w:rPr>
        <w:t>9-11</w:t>
      </w:r>
      <w:r w:rsidR="004E6073">
        <w:rPr>
          <w:rFonts w:ascii="Tahoma" w:hAnsi="Tahoma" w:cs="Tahoma"/>
          <w:bCs/>
          <w:color w:val="262626" w:themeColor="text1" w:themeTint="D9"/>
          <w:sz w:val="16"/>
          <w:lang w:val="en-GB"/>
        </w:rPr>
        <w:t xml:space="preserve">, </w:t>
      </w:r>
      <w:r w:rsidR="004E6073" w:rsidRPr="004E6073">
        <w:rPr>
          <w:rFonts w:ascii="Tahoma" w:hAnsi="Tahoma" w:cs="Tahoma"/>
          <w:bCs/>
          <w:color w:val="262626" w:themeColor="text1" w:themeTint="D9"/>
          <w:sz w:val="16"/>
          <w:lang w:val="en-GB"/>
        </w:rPr>
        <w:t>https://www.federalist-debate.org/current-issue/comments/world-statehood-the-future-of-world-politics</w:t>
      </w:r>
      <w:r w:rsidR="004E6073">
        <w:rPr>
          <w:rFonts w:ascii="Tahoma" w:hAnsi="Tahoma" w:cs="Tahoma"/>
          <w:bCs/>
          <w:color w:val="262626" w:themeColor="text1" w:themeTint="D9"/>
          <w:sz w:val="16"/>
          <w:lang w:val="en-GB"/>
        </w:rPr>
        <w:t xml:space="preserve">. </w:t>
      </w:r>
    </w:p>
    <w:p w14:paraId="1F1CAD4D" w14:textId="3BB5033B" w:rsidR="00931B88" w:rsidRDefault="00B11C64" w:rsidP="00931B88">
      <w:pPr>
        <w:pStyle w:val="ListParagraph"/>
        <w:numPr>
          <w:ilvl w:val="0"/>
          <w:numId w:val="24"/>
        </w:numPr>
        <w:spacing w:before="120" w:after="0"/>
        <w:contextualSpacing w:val="0"/>
        <w:rPr>
          <w:rFonts w:ascii="Tahoma" w:hAnsi="Tahoma" w:cs="Tahoma"/>
          <w:bCs/>
          <w:color w:val="262626" w:themeColor="text1" w:themeTint="D9"/>
          <w:sz w:val="16"/>
          <w:lang w:val="en-GB"/>
        </w:rPr>
      </w:pPr>
      <w:r w:rsidRPr="00931B88">
        <w:rPr>
          <w:rFonts w:ascii="Tahoma" w:hAnsi="Tahoma" w:cs="Tahoma"/>
          <w:bCs/>
          <w:color w:val="262626" w:themeColor="text1" w:themeTint="D9"/>
          <w:sz w:val="16"/>
          <w:lang w:val="en-GB"/>
        </w:rPr>
        <w:lastRenderedPageBreak/>
        <w:t>“Ukraine: The Problem of Understanding the Causes of the War”, a short professional article published</w:t>
      </w:r>
      <w:r w:rsidR="0030283B" w:rsidRPr="00931B88">
        <w:rPr>
          <w:rFonts w:ascii="Tahoma" w:hAnsi="Tahoma" w:cs="Tahoma"/>
          <w:bCs/>
          <w:color w:val="262626" w:themeColor="text1" w:themeTint="D9"/>
          <w:sz w:val="16"/>
          <w:lang w:val="en-GB"/>
        </w:rPr>
        <w:t xml:space="preserve"> in</w:t>
      </w:r>
      <w:r w:rsidRPr="00931B88">
        <w:rPr>
          <w:rFonts w:ascii="Tahoma" w:hAnsi="Tahoma" w:cs="Tahoma"/>
          <w:bCs/>
          <w:color w:val="262626" w:themeColor="text1" w:themeTint="D9"/>
          <w:sz w:val="16"/>
          <w:lang w:val="en-GB"/>
        </w:rPr>
        <w:t xml:space="preserve"> </w:t>
      </w:r>
      <w:r w:rsidRPr="00931B88">
        <w:rPr>
          <w:rFonts w:ascii="Tahoma" w:hAnsi="Tahoma" w:cs="Tahoma"/>
          <w:bCs/>
          <w:i/>
          <w:color w:val="262626" w:themeColor="text1" w:themeTint="D9"/>
          <w:sz w:val="16"/>
          <w:lang w:val="en-GB"/>
        </w:rPr>
        <w:t>The Defence Horizon Journal</w:t>
      </w:r>
      <w:r w:rsidRPr="00931B88">
        <w:rPr>
          <w:rFonts w:ascii="Tahoma" w:hAnsi="Tahoma" w:cs="Tahoma"/>
          <w:bCs/>
          <w:color w:val="262626" w:themeColor="text1" w:themeTint="D9"/>
          <w:sz w:val="16"/>
          <w:lang w:val="en-GB"/>
        </w:rPr>
        <w:t xml:space="preserve"> #3 August 2023, pp. 19-23, https://www.thedefencehorizon.org/ (next-</w:t>
      </w:r>
      <w:r w:rsidR="007406C1" w:rsidRPr="00931B88">
        <w:rPr>
          <w:rFonts w:ascii="Tahoma" w:hAnsi="Tahoma" w:cs="Tahoma"/>
          <w:bCs/>
          <w:color w:val="262626" w:themeColor="text1" w:themeTint="D9"/>
          <w:sz w:val="16"/>
          <w:lang w:val="en-GB"/>
        </w:rPr>
        <w:t>to-</w:t>
      </w:r>
      <w:r w:rsidRPr="00931B88">
        <w:rPr>
          <w:rFonts w:ascii="Tahoma" w:hAnsi="Tahoma" w:cs="Tahoma"/>
          <w:bCs/>
          <w:color w:val="262626" w:themeColor="text1" w:themeTint="D9"/>
          <w:sz w:val="16"/>
          <w:lang w:val="en-GB"/>
        </w:rPr>
        <w:t xml:space="preserve">final-version freely available at </w:t>
      </w:r>
      <w:r w:rsidR="00931B88" w:rsidRPr="00931B88">
        <w:rPr>
          <w:rFonts w:ascii="Tahoma" w:hAnsi="Tahoma" w:cs="Tahoma"/>
          <w:bCs/>
          <w:color w:val="262626" w:themeColor="text1" w:themeTint="D9"/>
          <w:sz w:val="16"/>
          <w:lang w:val="en-GB"/>
        </w:rPr>
        <w:t>https://patomaki.fi/en/2023/08/ukraine-the-problem-of-understanding-the-causes-of-the-war/</w:t>
      </w:r>
      <w:r w:rsidRPr="00931B88">
        <w:rPr>
          <w:rFonts w:ascii="Tahoma" w:hAnsi="Tahoma" w:cs="Tahoma"/>
          <w:bCs/>
          <w:color w:val="262626" w:themeColor="text1" w:themeTint="D9"/>
          <w:sz w:val="16"/>
          <w:lang w:val="en-GB"/>
        </w:rPr>
        <w:t>).</w:t>
      </w:r>
      <w:r w:rsidR="00931B88">
        <w:rPr>
          <w:rFonts w:ascii="Tahoma" w:hAnsi="Tahoma" w:cs="Tahoma"/>
          <w:bCs/>
          <w:color w:val="262626" w:themeColor="text1" w:themeTint="D9"/>
          <w:sz w:val="16"/>
          <w:lang w:val="en-GB"/>
        </w:rPr>
        <w:t xml:space="preserve"> </w:t>
      </w:r>
    </w:p>
    <w:p w14:paraId="6B0D80E1" w14:textId="67C93595" w:rsidR="00BF1FC4" w:rsidRPr="00931B88" w:rsidRDefault="004E5AEB" w:rsidP="00931B88">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931B88">
        <w:rPr>
          <w:rFonts w:ascii="Tahoma" w:hAnsi="Tahoma" w:cs="Tahoma"/>
          <w:bCs/>
          <w:color w:val="262626" w:themeColor="text1" w:themeTint="D9"/>
          <w:sz w:val="16"/>
          <w:lang w:val="en-GB"/>
        </w:rPr>
        <w:t xml:space="preserve">“Further Reflections on Theory as Time Travel: A Response to Morgan”, </w:t>
      </w:r>
      <w:r w:rsidRPr="00931B88">
        <w:rPr>
          <w:rFonts w:ascii="Tahoma" w:hAnsi="Tahoma" w:cs="Tahoma"/>
          <w:bCs/>
          <w:i/>
          <w:iCs/>
          <w:color w:val="262626" w:themeColor="text1" w:themeTint="D9"/>
          <w:sz w:val="16"/>
          <w:lang w:val="en-GB"/>
        </w:rPr>
        <w:t>Journal of Critical Realism</w:t>
      </w:r>
      <w:r w:rsidRPr="00931B88">
        <w:rPr>
          <w:rFonts w:ascii="Tahoma" w:hAnsi="Tahoma" w:cs="Tahoma"/>
          <w:bCs/>
          <w:caps/>
          <w:color w:val="262626" w:themeColor="text1" w:themeTint="D9"/>
          <w:sz w:val="16"/>
          <w:lang w:val="en-GB"/>
        </w:rPr>
        <w:t xml:space="preserve">, 2024, </w:t>
      </w:r>
      <w:r w:rsidR="00AC7025">
        <w:rPr>
          <w:rFonts w:ascii="Tahoma" w:hAnsi="Tahoma" w:cs="Tahoma"/>
          <w:bCs/>
          <w:caps/>
          <w:color w:val="262626" w:themeColor="text1" w:themeTint="D9"/>
          <w:sz w:val="16"/>
          <w:lang w:val="en-GB"/>
        </w:rPr>
        <w:t xml:space="preserve">23:3, </w:t>
      </w:r>
      <w:r w:rsidR="00AC7025">
        <w:rPr>
          <w:rFonts w:ascii="Tahoma" w:hAnsi="Tahoma" w:cs="Tahoma"/>
          <w:bCs/>
          <w:color w:val="262626" w:themeColor="text1" w:themeTint="D9"/>
          <w:sz w:val="16"/>
          <w:lang w:val="en-GB"/>
        </w:rPr>
        <w:t>pp</w:t>
      </w:r>
      <w:r w:rsidR="00AC7025">
        <w:rPr>
          <w:rFonts w:ascii="Tahoma" w:hAnsi="Tahoma" w:cs="Tahoma"/>
          <w:bCs/>
          <w:caps/>
          <w:color w:val="262626" w:themeColor="text1" w:themeTint="D9"/>
          <w:sz w:val="16"/>
          <w:lang w:val="en-GB"/>
        </w:rPr>
        <w:t xml:space="preserve">. </w:t>
      </w:r>
      <w:r w:rsidR="00AC7025" w:rsidRPr="00AC7025">
        <w:rPr>
          <w:rFonts w:ascii="Tahoma" w:hAnsi="Tahoma" w:cs="Tahoma"/>
          <w:bCs/>
          <w:caps/>
          <w:color w:val="262626" w:themeColor="text1" w:themeTint="D9"/>
          <w:sz w:val="16"/>
          <w:lang w:val="en-GB"/>
        </w:rPr>
        <w:t>351-359</w:t>
      </w:r>
      <w:r w:rsidRPr="00931B88">
        <w:rPr>
          <w:rFonts w:ascii="Tahoma" w:hAnsi="Tahoma" w:cs="Tahoma"/>
          <w:bCs/>
          <w:caps/>
          <w:color w:val="262626" w:themeColor="text1" w:themeTint="D9"/>
          <w:sz w:val="16"/>
          <w:lang w:val="en-GB"/>
        </w:rPr>
        <w:t>, DOI: 10.1080/14767430.2024.2359758</w:t>
      </w:r>
      <w:r w:rsidR="00931B88" w:rsidRPr="00931B88">
        <w:rPr>
          <w:rFonts w:ascii="Tahoma" w:hAnsi="Tahoma" w:cs="Tahoma"/>
          <w:bCs/>
          <w:caps/>
          <w:color w:val="262626" w:themeColor="text1" w:themeTint="D9"/>
          <w:sz w:val="16"/>
          <w:lang w:val="en-GB"/>
        </w:rPr>
        <w:t xml:space="preserve"> </w:t>
      </w:r>
      <w:r w:rsidR="00931B88" w:rsidRPr="00931B88">
        <w:rPr>
          <w:rFonts w:ascii="Tahoma" w:hAnsi="Tahoma" w:cs="Tahoma"/>
          <w:bCs/>
          <w:color w:val="262626" w:themeColor="text1" w:themeTint="D9"/>
          <w:sz w:val="16"/>
          <w:lang w:val="en-GB"/>
        </w:rPr>
        <w:t>(a response to J</w:t>
      </w:r>
      <w:r w:rsidR="00931B88">
        <w:rPr>
          <w:rFonts w:ascii="Tahoma" w:hAnsi="Tahoma" w:cs="Tahoma"/>
          <w:bCs/>
          <w:color w:val="262626" w:themeColor="text1" w:themeTint="D9"/>
          <w:sz w:val="16"/>
          <w:lang w:val="en-GB"/>
        </w:rPr>
        <w:t>.</w:t>
      </w:r>
      <w:r w:rsidR="000878CF">
        <w:rPr>
          <w:rFonts w:ascii="Tahoma" w:hAnsi="Tahoma" w:cs="Tahoma"/>
          <w:bCs/>
          <w:color w:val="262626" w:themeColor="text1" w:themeTint="D9"/>
          <w:sz w:val="16"/>
          <w:lang w:val="en-GB"/>
        </w:rPr>
        <w:t xml:space="preserve"> </w:t>
      </w:r>
      <w:r w:rsidR="00931B88" w:rsidRPr="00931B88">
        <w:rPr>
          <w:rFonts w:ascii="Tahoma" w:hAnsi="Tahoma" w:cs="Tahoma"/>
          <w:bCs/>
          <w:color w:val="262626" w:themeColor="text1" w:themeTint="D9"/>
          <w:sz w:val="16"/>
          <w:lang w:val="en-GB"/>
        </w:rPr>
        <w:t xml:space="preserve">Morgan </w:t>
      </w:r>
      <w:r w:rsidR="00145CB3">
        <w:rPr>
          <w:rFonts w:ascii="Tahoma" w:hAnsi="Tahoma" w:cs="Tahoma"/>
          <w:bCs/>
          <w:color w:val="262626" w:themeColor="text1" w:themeTint="D9"/>
          <w:sz w:val="16"/>
          <w:lang w:val="en-GB"/>
        </w:rPr>
        <w:t>“</w:t>
      </w:r>
      <w:r w:rsidR="00931B88" w:rsidRPr="00931B88">
        <w:rPr>
          <w:rFonts w:ascii="Tahoma" w:hAnsi="Tahoma" w:cs="Tahoma"/>
          <w:bCs/>
          <w:color w:val="262626" w:themeColor="text1" w:themeTint="D9"/>
          <w:sz w:val="16"/>
          <w:lang w:val="en-GB"/>
        </w:rPr>
        <w:t>Theory as time travel: Patomäki, World Statehood and possible futures</w:t>
      </w:r>
      <w:r w:rsidR="00145CB3">
        <w:rPr>
          <w:rFonts w:ascii="Tahoma" w:hAnsi="Tahoma" w:cs="Tahoma"/>
          <w:bCs/>
          <w:color w:val="262626" w:themeColor="text1" w:themeTint="D9"/>
          <w:sz w:val="16"/>
          <w:lang w:val="en-GB"/>
        </w:rPr>
        <w:t>”</w:t>
      </w:r>
      <w:r w:rsidR="00931B88" w:rsidRPr="00931B88">
        <w:rPr>
          <w:rFonts w:ascii="Tahoma" w:hAnsi="Tahoma" w:cs="Tahoma"/>
          <w:bCs/>
          <w:color w:val="262626" w:themeColor="text1" w:themeTint="D9"/>
          <w:sz w:val="16"/>
          <w:lang w:val="en-GB"/>
        </w:rPr>
        <w:t xml:space="preserve">, </w:t>
      </w:r>
      <w:r w:rsidR="00931B88" w:rsidRPr="00931B88">
        <w:rPr>
          <w:rFonts w:ascii="Tahoma" w:hAnsi="Tahoma" w:cs="Tahoma"/>
          <w:bCs/>
          <w:i/>
          <w:iCs/>
          <w:color w:val="262626" w:themeColor="text1" w:themeTint="D9"/>
          <w:sz w:val="16"/>
          <w:lang w:val="en-GB"/>
        </w:rPr>
        <w:t>Journal of Critical Realism</w:t>
      </w:r>
      <w:r w:rsidR="00931B88" w:rsidRPr="00931B88">
        <w:rPr>
          <w:rFonts w:ascii="Tahoma" w:hAnsi="Tahoma" w:cs="Tahoma"/>
          <w:bCs/>
          <w:color w:val="262626" w:themeColor="text1" w:themeTint="D9"/>
          <w:sz w:val="16"/>
          <w:lang w:val="en-GB"/>
        </w:rPr>
        <w:t>,</w:t>
      </w:r>
      <w:r w:rsidR="00AC7025">
        <w:rPr>
          <w:rFonts w:ascii="Tahoma" w:hAnsi="Tahoma" w:cs="Tahoma"/>
          <w:bCs/>
          <w:color w:val="262626" w:themeColor="text1" w:themeTint="D9"/>
          <w:sz w:val="16"/>
          <w:lang w:val="en-GB"/>
        </w:rPr>
        <w:t xml:space="preserve"> </w:t>
      </w:r>
      <w:r w:rsidR="00145CB3">
        <w:rPr>
          <w:rFonts w:ascii="Tahoma" w:hAnsi="Tahoma" w:cs="Tahoma"/>
          <w:bCs/>
          <w:color w:val="262626" w:themeColor="text1" w:themeTint="D9"/>
          <w:sz w:val="16"/>
          <w:lang w:val="en-GB"/>
        </w:rPr>
        <w:t xml:space="preserve">2024, </w:t>
      </w:r>
      <w:r w:rsidR="006B4E70">
        <w:rPr>
          <w:rFonts w:ascii="Tahoma" w:hAnsi="Tahoma" w:cs="Tahoma"/>
          <w:bCs/>
          <w:color w:val="262626" w:themeColor="text1" w:themeTint="D9"/>
          <w:sz w:val="16"/>
          <w:lang w:val="en-GB"/>
        </w:rPr>
        <w:t>(</w:t>
      </w:r>
      <w:r w:rsidR="00AC7025">
        <w:rPr>
          <w:rFonts w:ascii="Tahoma" w:hAnsi="Tahoma" w:cs="Tahoma"/>
          <w:bCs/>
          <w:color w:val="262626" w:themeColor="text1" w:themeTint="D9"/>
          <w:sz w:val="16"/>
          <w:lang w:val="en-GB"/>
        </w:rPr>
        <w:t>23</w:t>
      </w:r>
      <w:r w:rsidR="006B4E70">
        <w:rPr>
          <w:rFonts w:ascii="Tahoma" w:hAnsi="Tahoma" w:cs="Tahoma"/>
          <w:bCs/>
          <w:color w:val="262626" w:themeColor="text1" w:themeTint="D9"/>
          <w:sz w:val="16"/>
          <w:lang w:val="en-GB"/>
        </w:rPr>
        <w:t>)</w:t>
      </w:r>
      <w:r w:rsidR="00AC7025">
        <w:rPr>
          <w:rFonts w:ascii="Tahoma" w:hAnsi="Tahoma" w:cs="Tahoma"/>
          <w:bCs/>
          <w:color w:val="262626" w:themeColor="text1" w:themeTint="D9"/>
          <w:sz w:val="16"/>
          <w:lang w:val="en-GB"/>
        </w:rPr>
        <w:t xml:space="preserve">:3, pp. </w:t>
      </w:r>
      <w:r w:rsidR="00AC7025" w:rsidRPr="00AC7025">
        <w:rPr>
          <w:rFonts w:ascii="Tahoma" w:hAnsi="Tahoma" w:cs="Tahoma"/>
          <w:bCs/>
          <w:color w:val="262626" w:themeColor="text1" w:themeTint="D9"/>
          <w:sz w:val="16"/>
          <w:lang w:val="en-GB"/>
        </w:rPr>
        <w:t>334-350,</w:t>
      </w:r>
      <w:r w:rsidR="00931B88" w:rsidRPr="00931B88">
        <w:rPr>
          <w:rFonts w:ascii="Tahoma" w:hAnsi="Tahoma" w:cs="Tahoma"/>
          <w:bCs/>
          <w:color w:val="262626" w:themeColor="text1" w:themeTint="D9"/>
          <w:sz w:val="16"/>
          <w:lang w:val="en-GB"/>
        </w:rPr>
        <w:t xml:space="preserve"> DOI: 10.1080/14767430.2024.2358464</w:t>
      </w:r>
      <w:r w:rsidR="00931B88">
        <w:rPr>
          <w:rFonts w:ascii="Tahoma" w:hAnsi="Tahoma" w:cs="Tahoma"/>
          <w:bCs/>
          <w:color w:val="262626" w:themeColor="text1" w:themeTint="D9"/>
          <w:sz w:val="16"/>
          <w:lang w:val="en-GB"/>
        </w:rPr>
        <w:t>).</w:t>
      </w:r>
    </w:p>
    <w:p w14:paraId="4D96D384" w14:textId="2FB03299" w:rsidR="004E5AEB" w:rsidRPr="00EC68BA" w:rsidRDefault="00BF1FC4" w:rsidP="00931B88">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BF1FC4">
        <w:rPr>
          <w:rFonts w:ascii="Tahoma" w:hAnsi="Tahoma" w:cs="Tahoma"/>
          <w:bCs/>
          <w:caps/>
          <w:color w:val="262626" w:themeColor="text1" w:themeTint="D9"/>
          <w:sz w:val="16"/>
          <w:lang w:val="en-GB"/>
        </w:rPr>
        <w:t>“</w:t>
      </w:r>
      <w:r w:rsidRPr="00BF1FC4">
        <w:rPr>
          <w:rFonts w:ascii="Tahoma" w:hAnsi="Tahoma" w:cs="Tahoma"/>
          <w:bCs/>
          <w:color w:val="262626" w:themeColor="text1" w:themeTint="D9"/>
          <w:sz w:val="16"/>
          <w:lang w:val="en-GB"/>
        </w:rPr>
        <w:t>The Next Chapters: Explicating Premises and Navigating the Future</w:t>
      </w:r>
      <w:r w:rsidRPr="00BF1FC4">
        <w:rPr>
          <w:rFonts w:ascii="Tahoma" w:hAnsi="Tahoma" w:cs="Tahoma"/>
          <w:bCs/>
          <w:caps/>
          <w:color w:val="262626" w:themeColor="text1" w:themeTint="D9"/>
          <w:sz w:val="16"/>
          <w:lang w:val="en-GB"/>
        </w:rPr>
        <w:t>”,</w:t>
      </w:r>
      <w:r w:rsidR="00BA66D7">
        <w:rPr>
          <w:rFonts w:ascii="Tahoma" w:hAnsi="Tahoma" w:cs="Tahoma"/>
          <w:bCs/>
          <w:caps/>
          <w:color w:val="262626" w:themeColor="text1" w:themeTint="D9"/>
          <w:sz w:val="16"/>
          <w:lang w:val="en-GB"/>
        </w:rPr>
        <w:t xml:space="preserve"> </w:t>
      </w:r>
      <w:r w:rsidR="00BA66D7">
        <w:rPr>
          <w:rFonts w:ascii="Tahoma" w:hAnsi="Tahoma" w:cs="Tahoma"/>
          <w:bCs/>
          <w:color w:val="262626" w:themeColor="text1" w:themeTint="D9"/>
          <w:sz w:val="16"/>
          <w:lang w:val="en-GB"/>
        </w:rPr>
        <w:t>a</w:t>
      </w:r>
      <w:r w:rsidR="00BA66D7" w:rsidRPr="00BF1FC4">
        <w:rPr>
          <w:rFonts w:ascii="Tahoma" w:hAnsi="Tahoma" w:cs="Tahoma"/>
          <w:bCs/>
          <w:color w:val="262626" w:themeColor="text1" w:themeTint="D9"/>
          <w:sz w:val="16"/>
          <w:lang w:val="en-GB"/>
        </w:rPr>
        <w:t xml:space="preserve"> </w:t>
      </w:r>
      <w:r w:rsidR="00BA66D7">
        <w:rPr>
          <w:rFonts w:ascii="Tahoma" w:hAnsi="Tahoma" w:cs="Tahoma"/>
          <w:bCs/>
          <w:color w:val="262626" w:themeColor="text1" w:themeTint="D9"/>
          <w:sz w:val="16"/>
          <w:lang w:val="en-GB"/>
        </w:rPr>
        <w:t xml:space="preserve">response to critics and </w:t>
      </w:r>
      <w:r w:rsidR="000B04E8">
        <w:rPr>
          <w:rFonts w:ascii="Tahoma" w:hAnsi="Tahoma" w:cs="Tahoma"/>
          <w:bCs/>
          <w:color w:val="262626" w:themeColor="text1" w:themeTint="D9"/>
          <w:sz w:val="16"/>
          <w:lang w:val="en-GB"/>
        </w:rPr>
        <w:t xml:space="preserve">contribution to the </w:t>
      </w:r>
      <w:r w:rsidR="007B22BE">
        <w:rPr>
          <w:rFonts w:ascii="Tahoma" w:hAnsi="Tahoma" w:cs="Tahoma"/>
          <w:bCs/>
          <w:color w:val="262626" w:themeColor="text1" w:themeTint="D9"/>
          <w:sz w:val="16"/>
          <w:lang w:val="en-GB"/>
        </w:rPr>
        <w:t>‘F</w:t>
      </w:r>
      <w:r w:rsidRPr="00BF1FC4">
        <w:rPr>
          <w:rFonts w:ascii="Tahoma" w:hAnsi="Tahoma" w:cs="Tahoma"/>
          <w:bCs/>
          <w:color w:val="262626" w:themeColor="text1" w:themeTint="D9"/>
          <w:sz w:val="16"/>
          <w:lang w:val="en-GB"/>
        </w:rPr>
        <w:t xml:space="preserve">orum on </w:t>
      </w:r>
      <w:r w:rsidR="007B22BE" w:rsidRPr="00BF1FC4">
        <w:rPr>
          <w:rFonts w:ascii="Tahoma" w:hAnsi="Tahoma" w:cs="Tahoma"/>
          <w:bCs/>
          <w:color w:val="262626" w:themeColor="text1" w:themeTint="D9"/>
          <w:sz w:val="16"/>
          <w:lang w:val="en-GB"/>
        </w:rPr>
        <w:t>Heikki Patomäki’s World Statehood: The Future of</w:t>
      </w:r>
      <w:r w:rsidR="007B22BE">
        <w:rPr>
          <w:rFonts w:ascii="Tahoma" w:hAnsi="Tahoma" w:cs="Tahoma"/>
          <w:bCs/>
          <w:color w:val="262626" w:themeColor="text1" w:themeTint="D9"/>
          <w:sz w:val="16"/>
          <w:lang w:val="en-GB"/>
        </w:rPr>
        <w:t xml:space="preserve"> </w:t>
      </w:r>
      <w:r w:rsidR="007B22BE" w:rsidRPr="00BF1FC4">
        <w:rPr>
          <w:rFonts w:ascii="Tahoma" w:hAnsi="Tahoma" w:cs="Tahoma"/>
          <w:bCs/>
          <w:color w:val="262626" w:themeColor="text1" w:themeTint="D9"/>
          <w:sz w:val="16"/>
          <w:lang w:val="en-GB"/>
        </w:rPr>
        <w:t>World Politics</w:t>
      </w:r>
      <w:r w:rsidR="007B22BE">
        <w:rPr>
          <w:rFonts w:ascii="Tahoma" w:hAnsi="Tahoma" w:cs="Tahoma"/>
          <w:bCs/>
          <w:color w:val="262626" w:themeColor="text1" w:themeTint="D9"/>
          <w:sz w:val="16"/>
          <w:lang w:val="en-GB"/>
        </w:rPr>
        <w:t xml:space="preserve">’, </w:t>
      </w:r>
      <w:r w:rsidR="007B22BE" w:rsidRPr="007B22BE">
        <w:rPr>
          <w:rFonts w:ascii="Tahoma" w:hAnsi="Tahoma" w:cs="Tahoma"/>
          <w:bCs/>
          <w:i/>
          <w:iCs/>
          <w:color w:val="262626" w:themeColor="text1" w:themeTint="D9"/>
          <w:sz w:val="16"/>
          <w:lang w:val="en-GB"/>
        </w:rPr>
        <w:t>Cooperation and Conflict</w:t>
      </w:r>
      <w:r w:rsidR="007B22BE">
        <w:rPr>
          <w:rFonts w:ascii="Tahoma" w:hAnsi="Tahoma" w:cs="Tahoma"/>
          <w:bCs/>
          <w:color w:val="262626" w:themeColor="text1" w:themeTint="D9"/>
          <w:sz w:val="16"/>
          <w:lang w:val="en-GB"/>
        </w:rPr>
        <w:t xml:space="preserve">, 2024, </w:t>
      </w:r>
      <w:r w:rsidR="004C7D58">
        <w:rPr>
          <w:rFonts w:ascii="Tahoma" w:hAnsi="Tahoma" w:cs="Tahoma"/>
          <w:bCs/>
          <w:color w:val="262626" w:themeColor="text1" w:themeTint="D9"/>
          <w:sz w:val="16"/>
          <w:lang w:val="en-GB"/>
        </w:rPr>
        <w:t>(59):4</w:t>
      </w:r>
      <w:r w:rsidR="007B22BE">
        <w:rPr>
          <w:rFonts w:ascii="Tahoma" w:hAnsi="Tahoma" w:cs="Tahoma"/>
          <w:bCs/>
          <w:color w:val="262626" w:themeColor="text1" w:themeTint="D9"/>
          <w:sz w:val="16"/>
          <w:lang w:val="en-GB"/>
        </w:rPr>
        <w:t xml:space="preserve">, pp. </w:t>
      </w:r>
      <w:r w:rsidR="004C7D58">
        <w:rPr>
          <w:rFonts w:ascii="Tahoma" w:hAnsi="Tahoma" w:cs="Tahoma"/>
          <w:bCs/>
          <w:color w:val="262626" w:themeColor="text1" w:themeTint="D9"/>
          <w:sz w:val="16"/>
          <w:lang w:val="en-GB"/>
        </w:rPr>
        <w:t>594-603</w:t>
      </w:r>
      <w:r w:rsidR="007B22BE">
        <w:rPr>
          <w:rFonts w:ascii="Tahoma" w:hAnsi="Tahoma" w:cs="Tahoma"/>
          <w:bCs/>
          <w:color w:val="262626" w:themeColor="text1" w:themeTint="D9"/>
          <w:sz w:val="16"/>
          <w:lang w:val="en-GB"/>
        </w:rPr>
        <w:t xml:space="preserve">, DOI: </w:t>
      </w:r>
      <w:r w:rsidR="00EC68BA" w:rsidRPr="00EC68BA">
        <w:rPr>
          <w:rFonts w:ascii="Tahoma" w:hAnsi="Tahoma" w:cs="Tahoma"/>
          <w:bCs/>
          <w:color w:val="262626" w:themeColor="text1" w:themeTint="D9"/>
          <w:sz w:val="16"/>
          <w:lang w:val="en-GB"/>
        </w:rPr>
        <w:t>https://journals.sagepub.com/doi/10.1177/00108367241261483</w:t>
      </w:r>
      <w:r w:rsidR="007B22BE">
        <w:rPr>
          <w:rFonts w:ascii="Tahoma" w:hAnsi="Tahoma" w:cs="Tahoma"/>
          <w:bCs/>
          <w:color w:val="262626" w:themeColor="text1" w:themeTint="D9"/>
          <w:sz w:val="16"/>
          <w:lang w:val="en-GB"/>
        </w:rPr>
        <w:t>.</w:t>
      </w:r>
    </w:p>
    <w:p w14:paraId="21F1AF8C" w14:textId="5F4F66AC" w:rsidR="006B4E70" w:rsidRPr="006B4E70" w:rsidRDefault="003D0FE7" w:rsidP="00931B88">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B4E70">
        <w:rPr>
          <w:rFonts w:ascii="Tahoma" w:hAnsi="Tahoma" w:cs="Tahoma"/>
          <w:bCs/>
          <w:caps/>
          <w:color w:val="262626" w:themeColor="text1" w:themeTint="D9"/>
          <w:sz w:val="16"/>
          <w:lang w:val="en-GB"/>
        </w:rPr>
        <w:t>“</w:t>
      </w:r>
      <w:bookmarkStart w:id="14" w:name="_Hlk190886169"/>
      <w:r w:rsidRPr="006B4E70">
        <w:rPr>
          <w:rFonts w:ascii="Tahoma" w:hAnsi="Tahoma" w:cs="Tahoma"/>
          <w:bCs/>
          <w:color w:val="262626" w:themeColor="text1" w:themeTint="D9"/>
          <w:sz w:val="16"/>
          <w:lang w:val="en-GB"/>
        </w:rPr>
        <w:t xml:space="preserve">Globalizations: The Shape of Things </w:t>
      </w:r>
      <w:r w:rsidR="00EC1231" w:rsidRPr="006B4E70">
        <w:rPr>
          <w:rFonts w:ascii="Tahoma" w:hAnsi="Tahoma" w:cs="Tahoma"/>
          <w:bCs/>
          <w:color w:val="262626" w:themeColor="text1" w:themeTint="D9"/>
          <w:sz w:val="16"/>
          <w:lang w:val="en-GB"/>
        </w:rPr>
        <w:t>to</w:t>
      </w:r>
      <w:r w:rsidRPr="006B4E70">
        <w:rPr>
          <w:rFonts w:ascii="Tahoma" w:hAnsi="Tahoma" w:cs="Tahoma"/>
          <w:bCs/>
          <w:color w:val="262626" w:themeColor="text1" w:themeTint="D9"/>
          <w:sz w:val="16"/>
          <w:lang w:val="en-GB"/>
        </w:rPr>
        <w:t xml:space="preserve"> Come</w:t>
      </w:r>
      <w:bookmarkEnd w:id="14"/>
      <w:r w:rsidRPr="006B4E70">
        <w:rPr>
          <w:rFonts w:ascii="Tahoma" w:hAnsi="Tahoma" w:cs="Tahoma"/>
          <w:bCs/>
          <w:caps/>
          <w:color w:val="262626" w:themeColor="text1" w:themeTint="D9"/>
          <w:sz w:val="16"/>
          <w:lang w:val="en-GB"/>
        </w:rPr>
        <w:t xml:space="preserve">”, </w:t>
      </w:r>
      <w:r w:rsidRPr="006B4E70">
        <w:rPr>
          <w:rFonts w:ascii="Tahoma" w:hAnsi="Tahoma" w:cs="Tahoma"/>
          <w:bCs/>
          <w:color w:val="262626" w:themeColor="text1" w:themeTint="D9"/>
          <w:sz w:val="16"/>
          <w:lang w:val="en-GB"/>
        </w:rPr>
        <w:t xml:space="preserve">a </w:t>
      </w:r>
      <w:r w:rsidR="00621772" w:rsidRPr="006B4E70">
        <w:rPr>
          <w:rFonts w:ascii="Tahoma" w:hAnsi="Tahoma" w:cs="Tahoma"/>
          <w:bCs/>
          <w:color w:val="262626" w:themeColor="text1" w:themeTint="D9"/>
          <w:sz w:val="16"/>
          <w:lang w:val="en-GB"/>
        </w:rPr>
        <w:t>synopsis of</w:t>
      </w:r>
      <w:r w:rsidRPr="006B4E70">
        <w:rPr>
          <w:rFonts w:ascii="Tahoma" w:hAnsi="Tahoma" w:cs="Tahoma"/>
          <w:bCs/>
          <w:color w:val="262626" w:themeColor="text1" w:themeTint="D9"/>
          <w:sz w:val="16"/>
          <w:lang w:val="en-GB"/>
        </w:rPr>
        <w:t xml:space="preserve"> the book </w:t>
      </w:r>
      <w:r w:rsidRPr="006B4E70">
        <w:rPr>
          <w:rFonts w:ascii="Tahoma" w:hAnsi="Tahoma" w:cs="Tahoma"/>
          <w:bCs/>
          <w:i/>
          <w:iCs/>
          <w:color w:val="262626" w:themeColor="text1" w:themeTint="D9"/>
          <w:sz w:val="16"/>
          <w:lang w:val="en-GB"/>
        </w:rPr>
        <w:t>Globalizations: The Shape of Things to Come</w:t>
      </w:r>
      <w:r w:rsidRPr="006B4E70">
        <w:rPr>
          <w:rFonts w:ascii="Tahoma" w:hAnsi="Tahoma" w:cs="Tahoma"/>
          <w:bCs/>
          <w:color w:val="262626" w:themeColor="text1" w:themeTint="D9"/>
          <w:sz w:val="16"/>
          <w:lang w:val="en-GB"/>
        </w:rPr>
        <w:t xml:space="preserve">, first published </w:t>
      </w:r>
      <w:r w:rsidR="00621772" w:rsidRPr="006B4E70">
        <w:rPr>
          <w:rFonts w:ascii="Tahoma" w:hAnsi="Tahoma" w:cs="Tahoma"/>
          <w:bCs/>
          <w:color w:val="262626" w:themeColor="text1" w:themeTint="D9"/>
          <w:sz w:val="16"/>
          <w:lang w:val="en-GB"/>
        </w:rPr>
        <w:t>at</w:t>
      </w:r>
      <w:r w:rsidRPr="006B4E70">
        <w:rPr>
          <w:rFonts w:ascii="Tahoma" w:hAnsi="Tahoma" w:cs="Tahoma"/>
          <w:bCs/>
          <w:color w:val="262626" w:themeColor="text1" w:themeTint="D9"/>
          <w:sz w:val="16"/>
          <w:lang w:val="en-GB"/>
        </w:rPr>
        <w:t xml:space="preserve"> the </w:t>
      </w:r>
      <w:r w:rsidR="00621772" w:rsidRPr="006B4E70">
        <w:rPr>
          <w:rFonts w:ascii="Tahoma" w:hAnsi="Tahoma" w:cs="Tahoma"/>
          <w:bCs/>
          <w:color w:val="262626" w:themeColor="text1" w:themeTint="D9"/>
          <w:sz w:val="16"/>
          <w:lang w:val="en-GB"/>
        </w:rPr>
        <w:t>World Orders Forum (https://www.wgresearch.org/world-orders-forum)</w:t>
      </w:r>
      <w:r w:rsidR="006B4E70" w:rsidRPr="006B4E70">
        <w:rPr>
          <w:rFonts w:ascii="Tahoma" w:hAnsi="Tahoma" w:cs="Tahoma"/>
          <w:bCs/>
          <w:color w:val="262626" w:themeColor="text1" w:themeTint="D9"/>
          <w:sz w:val="16"/>
          <w:lang w:val="en-GB"/>
        </w:rPr>
        <w:t>;</w:t>
      </w:r>
      <w:r w:rsidR="00621772" w:rsidRPr="006B4E70">
        <w:rPr>
          <w:rFonts w:ascii="Tahoma" w:hAnsi="Tahoma" w:cs="Tahoma"/>
          <w:bCs/>
          <w:color w:val="262626" w:themeColor="text1" w:themeTint="D9"/>
          <w:sz w:val="16"/>
          <w:lang w:val="en-GB"/>
        </w:rPr>
        <w:t xml:space="preserve"> then on 18 February </w:t>
      </w:r>
      <w:r w:rsidR="00ED28F7" w:rsidRPr="006B4E70">
        <w:rPr>
          <w:rFonts w:ascii="Tahoma" w:hAnsi="Tahoma" w:cs="Tahoma"/>
          <w:bCs/>
          <w:color w:val="262626" w:themeColor="text1" w:themeTint="D9"/>
          <w:sz w:val="16"/>
          <w:lang w:val="en-GB"/>
        </w:rPr>
        <w:t xml:space="preserve">2025 </w:t>
      </w:r>
      <w:r w:rsidR="00621772" w:rsidRPr="006B4E70">
        <w:rPr>
          <w:rFonts w:ascii="Tahoma" w:hAnsi="Tahoma" w:cs="Tahoma"/>
          <w:bCs/>
          <w:color w:val="262626" w:themeColor="text1" w:themeTint="D9"/>
          <w:sz w:val="16"/>
          <w:lang w:val="en-GB"/>
        </w:rPr>
        <w:t xml:space="preserve">at the PPE site (Progressive Political Economy, </w:t>
      </w:r>
      <w:r w:rsidR="006B4E70" w:rsidRPr="006B4E70">
        <w:rPr>
          <w:rFonts w:ascii="Tahoma" w:hAnsi="Tahoma" w:cs="Tahoma"/>
          <w:bCs/>
          <w:color w:val="262626" w:themeColor="text1" w:themeTint="D9"/>
          <w:sz w:val="16"/>
          <w:lang w:val="en-GB"/>
        </w:rPr>
        <w:t>https://www.ppesydney.net/globalizations-the-shape-of-things-to-come/</w:t>
      </w:r>
      <w:r w:rsidR="00621772" w:rsidRPr="006B4E70">
        <w:rPr>
          <w:rFonts w:ascii="Tahoma" w:hAnsi="Tahoma" w:cs="Tahoma"/>
          <w:bCs/>
          <w:color w:val="262626" w:themeColor="text1" w:themeTint="D9"/>
          <w:sz w:val="16"/>
          <w:lang w:val="en-GB"/>
        </w:rPr>
        <w:t>)</w:t>
      </w:r>
      <w:r w:rsidR="006B4E70" w:rsidRPr="006B4E70">
        <w:rPr>
          <w:rFonts w:ascii="Tahoma" w:hAnsi="Tahoma" w:cs="Tahoma"/>
          <w:bCs/>
          <w:color w:val="262626" w:themeColor="text1" w:themeTint="D9"/>
          <w:sz w:val="16"/>
          <w:lang w:val="en-GB"/>
        </w:rPr>
        <w:t xml:space="preserve">; and, finally, the </w:t>
      </w:r>
      <w:r w:rsidR="006B4E70">
        <w:rPr>
          <w:rFonts w:ascii="Tahoma" w:hAnsi="Tahoma" w:cs="Tahoma"/>
          <w:bCs/>
          <w:color w:val="262626" w:themeColor="text1" w:themeTint="D9"/>
          <w:sz w:val="16"/>
          <w:lang w:val="en-GB"/>
        </w:rPr>
        <w:t>most extended</w:t>
      </w:r>
      <w:r w:rsidR="006B4E70" w:rsidRPr="006B4E70">
        <w:rPr>
          <w:rFonts w:ascii="Tahoma" w:hAnsi="Tahoma" w:cs="Tahoma"/>
          <w:bCs/>
          <w:color w:val="262626" w:themeColor="text1" w:themeTint="D9"/>
          <w:sz w:val="16"/>
          <w:lang w:val="en-GB"/>
        </w:rPr>
        <w:t xml:space="preserve"> and most nuanced version was published in </w:t>
      </w:r>
      <w:r w:rsidR="006B4E70" w:rsidRPr="006B4E70">
        <w:rPr>
          <w:rFonts w:ascii="Tahoma" w:hAnsi="Tahoma" w:cs="Tahoma"/>
          <w:bCs/>
          <w:i/>
          <w:iCs/>
          <w:color w:val="262626" w:themeColor="text1" w:themeTint="D9"/>
          <w:sz w:val="16"/>
          <w:lang w:val="en-GB"/>
        </w:rPr>
        <w:t>Newsletter on the Results of Scholarly Work in Sociology, Criminology, Philosophy and Political Science</w:t>
      </w:r>
      <w:r w:rsidR="006B4E70" w:rsidRPr="006B4E70">
        <w:rPr>
          <w:rFonts w:ascii="Tahoma" w:hAnsi="Tahoma" w:cs="Tahoma"/>
          <w:bCs/>
          <w:color w:val="262626" w:themeColor="text1" w:themeTint="D9"/>
          <w:sz w:val="16"/>
          <w:lang w:val="en-GB"/>
        </w:rPr>
        <w:t xml:space="preserve">, </w:t>
      </w:r>
      <w:r w:rsidR="006B4E70">
        <w:rPr>
          <w:rFonts w:ascii="Tahoma" w:hAnsi="Tahoma" w:cs="Tahoma"/>
          <w:bCs/>
          <w:color w:val="262626" w:themeColor="text1" w:themeTint="D9"/>
          <w:sz w:val="16"/>
          <w:lang w:val="en-GB"/>
        </w:rPr>
        <w:t xml:space="preserve">2025, (6):1, pp. </w:t>
      </w:r>
      <w:r w:rsidR="006B4E70" w:rsidRPr="006B4E70">
        <w:rPr>
          <w:rFonts w:ascii="Tahoma" w:hAnsi="Tahoma" w:cs="Tahoma"/>
          <w:bCs/>
          <w:color w:val="262626" w:themeColor="text1" w:themeTint="D9"/>
          <w:sz w:val="16"/>
          <w:lang w:val="en-GB"/>
        </w:rPr>
        <w:t>68–77</w:t>
      </w:r>
      <w:r w:rsidR="006B4E70">
        <w:rPr>
          <w:rFonts w:ascii="Tahoma" w:hAnsi="Tahoma" w:cs="Tahoma"/>
          <w:bCs/>
          <w:color w:val="262626" w:themeColor="text1" w:themeTint="D9"/>
          <w:sz w:val="16"/>
          <w:lang w:val="en-GB"/>
        </w:rPr>
        <w:t xml:space="preserve">, </w:t>
      </w:r>
      <w:r w:rsidR="006B4E70" w:rsidRPr="006B4E70">
        <w:rPr>
          <w:rFonts w:ascii="Tahoma" w:hAnsi="Tahoma" w:cs="Tahoma"/>
          <w:bCs/>
          <w:color w:val="262626" w:themeColor="text1" w:themeTint="D9"/>
          <w:sz w:val="16"/>
          <w:lang w:val="en-GB"/>
        </w:rPr>
        <w:t>https://sci-result.de/journal/issue/view/15</w:t>
      </w:r>
      <w:r w:rsidR="006B4E70">
        <w:rPr>
          <w:rFonts w:ascii="Tahoma" w:hAnsi="Tahoma" w:cs="Tahoma"/>
          <w:bCs/>
          <w:color w:val="262626" w:themeColor="text1" w:themeTint="D9"/>
          <w:sz w:val="16"/>
          <w:lang w:val="en-GB"/>
        </w:rPr>
        <w:t>.</w:t>
      </w:r>
    </w:p>
    <w:p w14:paraId="5B098300" w14:textId="5733B573" w:rsidR="00FA4FA0" w:rsidRPr="00FA4FA0" w:rsidRDefault="00ED28F7" w:rsidP="00FA4FA0">
      <w:pPr>
        <w:pStyle w:val="ListParagraph"/>
        <w:numPr>
          <w:ilvl w:val="0"/>
          <w:numId w:val="24"/>
        </w:numPr>
        <w:spacing w:before="120" w:after="0"/>
        <w:contextualSpacing w:val="0"/>
        <w:rPr>
          <w:rFonts w:ascii="Tahoma" w:hAnsi="Tahoma" w:cs="Tahoma"/>
          <w:bCs/>
          <w:caps/>
          <w:color w:val="262626" w:themeColor="text1" w:themeTint="D9"/>
          <w:sz w:val="16"/>
          <w:lang w:val="en-GB"/>
        </w:rPr>
      </w:pPr>
      <w:r w:rsidRPr="006B4E70">
        <w:rPr>
          <w:rFonts w:ascii="Tahoma" w:hAnsi="Tahoma" w:cs="Tahoma"/>
          <w:bCs/>
          <w:color w:val="262626" w:themeColor="text1" w:themeTint="D9"/>
          <w:sz w:val="16"/>
          <w:lang w:val="en-GB"/>
        </w:rPr>
        <w:t xml:space="preserve">“The Temporal Logic of Trump II’s Climate Denialism”, a short professional article published in the </w:t>
      </w:r>
      <w:r w:rsidRPr="006B4E70">
        <w:rPr>
          <w:rFonts w:ascii="Tahoma" w:hAnsi="Tahoma" w:cs="Tahoma"/>
          <w:bCs/>
          <w:i/>
          <w:iCs/>
          <w:color w:val="262626" w:themeColor="text1" w:themeTint="D9"/>
          <w:sz w:val="16"/>
          <w:lang w:val="en-GB"/>
        </w:rPr>
        <w:t>World &amp; New World Journal</w:t>
      </w:r>
      <w:r w:rsidRPr="006B4E70">
        <w:rPr>
          <w:rFonts w:ascii="Tahoma" w:hAnsi="Tahoma" w:cs="Tahoma"/>
          <w:bCs/>
          <w:color w:val="262626" w:themeColor="text1" w:themeTint="D9"/>
          <w:sz w:val="16"/>
          <w:lang w:val="en-GB"/>
        </w:rPr>
        <w:t xml:space="preserve"> on 18 August 2025, available </w:t>
      </w:r>
      <w:r w:rsidR="00B171EE" w:rsidRPr="006B4E70">
        <w:rPr>
          <w:rFonts w:ascii="Tahoma" w:hAnsi="Tahoma" w:cs="Tahoma"/>
          <w:bCs/>
          <w:color w:val="262626" w:themeColor="text1" w:themeTint="D9"/>
          <w:sz w:val="16"/>
          <w:lang w:val="en-GB"/>
        </w:rPr>
        <w:t xml:space="preserve">also </w:t>
      </w:r>
      <w:r w:rsidRPr="006B4E70">
        <w:rPr>
          <w:rFonts w:ascii="Tahoma" w:hAnsi="Tahoma" w:cs="Tahoma"/>
          <w:bCs/>
          <w:color w:val="262626" w:themeColor="text1" w:themeTint="D9"/>
          <w:sz w:val="16"/>
          <w:lang w:val="en-GB"/>
        </w:rPr>
        <w:t xml:space="preserve">in Spanish, German, Arabic, French and Korean, at </w:t>
      </w:r>
      <w:r w:rsidR="00B171EE" w:rsidRPr="006B4E70">
        <w:rPr>
          <w:rFonts w:ascii="Tahoma" w:hAnsi="Tahoma" w:cs="Tahoma"/>
          <w:bCs/>
          <w:color w:val="262626" w:themeColor="text1" w:themeTint="D9"/>
          <w:sz w:val="16"/>
          <w:lang w:val="en-GB"/>
        </w:rPr>
        <w:t>https://worldandnewworld.com/climate-change-and-the-temporal-logic/#pll_switcher</w:t>
      </w:r>
      <w:r w:rsidRPr="006B4E70">
        <w:rPr>
          <w:rFonts w:ascii="Tahoma" w:hAnsi="Tahoma" w:cs="Tahoma"/>
          <w:bCs/>
          <w:color w:val="262626" w:themeColor="text1" w:themeTint="D9"/>
          <w:sz w:val="16"/>
          <w:lang w:val="en-GB"/>
        </w:rPr>
        <w:t>.</w:t>
      </w:r>
      <w:r w:rsidR="00B171EE" w:rsidRPr="006B4E70">
        <w:rPr>
          <w:rFonts w:ascii="Tahoma" w:hAnsi="Tahoma" w:cs="Tahoma"/>
          <w:bCs/>
          <w:color w:val="262626" w:themeColor="text1" w:themeTint="D9"/>
          <w:sz w:val="16"/>
          <w:lang w:val="en-GB"/>
        </w:rPr>
        <w:t xml:space="preserve"> Republished at the </w:t>
      </w:r>
      <w:r w:rsidR="00B171EE" w:rsidRPr="006B4E70">
        <w:rPr>
          <w:rFonts w:ascii="Tahoma" w:hAnsi="Tahoma" w:cs="Tahoma"/>
          <w:bCs/>
          <w:i/>
          <w:iCs/>
          <w:color w:val="262626" w:themeColor="text1" w:themeTint="D9"/>
          <w:sz w:val="16"/>
          <w:lang w:val="en-GB"/>
        </w:rPr>
        <w:t>Brave New Europe</w:t>
      </w:r>
      <w:r w:rsidR="00B171EE" w:rsidRPr="006B4E70">
        <w:rPr>
          <w:rFonts w:ascii="Tahoma" w:hAnsi="Tahoma" w:cs="Tahoma"/>
          <w:bCs/>
          <w:color w:val="262626" w:themeColor="text1" w:themeTint="D9"/>
          <w:sz w:val="16"/>
          <w:lang w:val="en-GB"/>
        </w:rPr>
        <w:t xml:space="preserve"> site on 20 August 2025, </w:t>
      </w:r>
      <w:r w:rsidR="00FA4FA0" w:rsidRPr="00FA4FA0">
        <w:rPr>
          <w:rFonts w:ascii="Tahoma" w:hAnsi="Tahoma" w:cs="Tahoma"/>
          <w:bCs/>
          <w:color w:val="262626" w:themeColor="text1" w:themeTint="D9"/>
          <w:sz w:val="16"/>
          <w:lang w:val="en-GB"/>
        </w:rPr>
        <w:t>https://braveneweurope.com/heikki-patomaki-the-temporal-logic-of-trump-iis-climate-denialism</w:t>
      </w:r>
      <w:r w:rsidR="00B171EE" w:rsidRPr="006B4E70">
        <w:rPr>
          <w:rFonts w:ascii="Tahoma" w:hAnsi="Tahoma" w:cs="Tahoma"/>
          <w:bCs/>
          <w:color w:val="262626" w:themeColor="text1" w:themeTint="D9"/>
          <w:sz w:val="16"/>
          <w:lang w:val="en-GB"/>
        </w:rPr>
        <w:t>.</w:t>
      </w:r>
    </w:p>
    <w:p w14:paraId="66EBA22D" w14:textId="07E4303C" w:rsidR="0017233E" w:rsidRPr="00FA4FA0" w:rsidRDefault="00FA4FA0" w:rsidP="00FA4FA0">
      <w:pPr>
        <w:pStyle w:val="ListParagraph"/>
        <w:numPr>
          <w:ilvl w:val="0"/>
          <w:numId w:val="24"/>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FA4FA0">
        <w:rPr>
          <w:rFonts w:ascii="Tahoma" w:hAnsi="Tahoma" w:cs="Tahoma"/>
          <w:bCs/>
          <w:color w:val="262626" w:themeColor="text1" w:themeTint="D9"/>
          <w:sz w:val="16"/>
          <w:lang w:val="en-GB"/>
        </w:rPr>
        <w:t xml:space="preserve">Patomäki </w:t>
      </w:r>
      <w:r>
        <w:rPr>
          <w:rFonts w:ascii="Tahoma" w:hAnsi="Tahoma" w:cs="Tahoma"/>
          <w:bCs/>
          <w:color w:val="262626" w:themeColor="text1" w:themeTint="D9"/>
          <w:sz w:val="16"/>
          <w:lang w:val="en-GB"/>
        </w:rPr>
        <w:t>o</w:t>
      </w:r>
      <w:r w:rsidRPr="00FA4FA0">
        <w:rPr>
          <w:rFonts w:ascii="Tahoma" w:hAnsi="Tahoma" w:cs="Tahoma"/>
          <w:bCs/>
          <w:color w:val="262626" w:themeColor="text1" w:themeTint="D9"/>
          <w:sz w:val="16"/>
          <w:lang w:val="en-GB"/>
        </w:rPr>
        <w:t xml:space="preserve">n Finland’s Joining </w:t>
      </w:r>
      <w:r>
        <w:rPr>
          <w:rFonts w:ascii="Tahoma" w:hAnsi="Tahoma" w:cs="Tahoma"/>
          <w:bCs/>
          <w:color w:val="262626" w:themeColor="text1" w:themeTint="D9"/>
          <w:sz w:val="16"/>
          <w:lang w:val="en-GB"/>
        </w:rPr>
        <w:t>NATO</w:t>
      </w:r>
      <w:r w:rsidRPr="00FA4FA0">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a</w:t>
      </w:r>
      <w:r w:rsidRPr="00FA4FA0">
        <w:rPr>
          <w:rFonts w:ascii="Tahoma" w:hAnsi="Tahoma" w:cs="Tahoma"/>
          <w:bCs/>
          <w:color w:val="262626" w:themeColor="text1" w:themeTint="D9"/>
          <w:sz w:val="16"/>
          <w:lang w:val="en-GB"/>
        </w:rPr>
        <w:t>nd Europe’s Future</w:t>
      </w:r>
      <w:r>
        <w:rPr>
          <w:rFonts w:ascii="Tahoma" w:hAnsi="Tahoma" w:cs="Tahoma"/>
          <w:bCs/>
          <w:color w:val="262626" w:themeColor="text1" w:themeTint="D9"/>
          <w:sz w:val="16"/>
          <w:lang w:val="en-GB"/>
        </w:rPr>
        <w:t>”, a</w:t>
      </w:r>
      <w:r w:rsidRPr="00FA4FA0">
        <w:rPr>
          <w:rFonts w:ascii="Tahoma" w:hAnsi="Tahoma" w:cs="Tahoma"/>
          <w:bCs/>
          <w:color w:val="262626" w:themeColor="text1" w:themeTint="D9"/>
          <w:sz w:val="16"/>
          <w:lang w:val="en-GB"/>
        </w:rPr>
        <w:t xml:space="preserve">n </w:t>
      </w:r>
      <w:r w:rsidR="00EB150D">
        <w:rPr>
          <w:rFonts w:ascii="Tahoma" w:hAnsi="Tahoma" w:cs="Tahoma"/>
          <w:bCs/>
          <w:color w:val="262626" w:themeColor="text1" w:themeTint="D9"/>
          <w:sz w:val="16"/>
          <w:lang w:val="en-GB"/>
        </w:rPr>
        <w:t xml:space="preserve">extensive </w:t>
      </w:r>
      <w:r>
        <w:rPr>
          <w:rFonts w:ascii="Tahoma" w:hAnsi="Tahoma" w:cs="Tahoma"/>
          <w:bCs/>
          <w:color w:val="262626" w:themeColor="text1" w:themeTint="D9"/>
          <w:sz w:val="16"/>
          <w:lang w:val="en-GB"/>
        </w:rPr>
        <w:t>i</w:t>
      </w:r>
      <w:r w:rsidRPr="00FA4FA0">
        <w:rPr>
          <w:rFonts w:ascii="Tahoma" w:hAnsi="Tahoma" w:cs="Tahoma"/>
          <w:bCs/>
          <w:color w:val="262626" w:themeColor="text1" w:themeTint="D9"/>
          <w:sz w:val="16"/>
          <w:lang w:val="en-GB"/>
        </w:rPr>
        <w:t>nterview with Heikki Patomäki</w:t>
      </w:r>
      <w:r>
        <w:rPr>
          <w:rFonts w:ascii="Tahoma" w:hAnsi="Tahoma" w:cs="Tahoma"/>
          <w:bCs/>
          <w:color w:val="262626" w:themeColor="text1" w:themeTint="D9"/>
          <w:sz w:val="16"/>
          <w:lang w:val="en-GB"/>
        </w:rPr>
        <w:t xml:space="preserve"> by Walden Bello, published at </w:t>
      </w:r>
      <w:r w:rsidRPr="00FA4FA0">
        <w:rPr>
          <w:rFonts w:ascii="Tahoma" w:hAnsi="Tahoma" w:cs="Tahoma"/>
          <w:bCs/>
          <w:color w:val="262626" w:themeColor="text1" w:themeTint="D9"/>
          <w:sz w:val="16"/>
          <w:lang w:val="en-GB"/>
        </w:rPr>
        <w:t>Meer</w:t>
      </w:r>
      <w:r>
        <w:rPr>
          <w:rFonts w:ascii="Tahoma" w:hAnsi="Tahoma" w:cs="Tahoma"/>
          <w:bCs/>
          <w:color w:val="262626" w:themeColor="text1" w:themeTint="D9"/>
          <w:sz w:val="16"/>
          <w:lang w:val="en-GB"/>
        </w:rPr>
        <w:t xml:space="preserve"> on </w:t>
      </w:r>
      <w:r w:rsidRPr="00FA4FA0">
        <w:rPr>
          <w:rFonts w:ascii="Tahoma" w:hAnsi="Tahoma" w:cs="Tahoma"/>
          <w:bCs/>
          <w:color w:val="262626" w:themeColor="text1" w:themeTint="D9"/>
          <w:sz w:val="16"/>
          <w:lang w:val="en-GB"/>
        </w:rPr>
        <w:t>19 May 2026</w:t>
      </w:r>
      <w:r>
        <w:rPr>
          <w:rFonts w:ascii="Tahoma" w:hAnsi="Tahoma" w:cs="Tahoma"/>
          <w:bCs/>
          <w:color w:val="262626" w:themeColor="text1" w:themeTint="D9"/>
          <w:sz w:val="16"/>
          <w:lang w:val="en-GB"/>
        </w:rPr>
        <w:t xml:space="preserve">, </w:t>
      </w:r>
      <w:r w:rsidRPr="00FA4FA0">
        <w:rPr>
          <w:rFonts w:ascii="Tahoma" w:hAnsi="Tahoma" w:cs="Tahoma"/>
          <w:bCs/>
          <w:color w:val="262626" w:themeColor="text1" w:themeTint="D9"/>
          <w:sz w:val="16"/>
          <w:lang w:val="en-GB"/>
        </w:rPr>
        <w:t>https://www.meer.com/en/107017-patomaki-on-finlands-joining-nato-and-europes-future</w:t>
      </w:r>
      <w:r>
        <w:rPr>
          <w:rFonts w:ascii="Tahoma" w:hAnsi="Tahoma" w:cs="Tahoma"/>
          <w:bCs/>
          <w:color w:val="262626" w:themeColor="text1" w:themeTint="D9"/>
          <w:sz w:val="16"/>
          <w:lang w:val="en-GB"/>
        </w:rPr>
        <w:t>.</w:t>
      </w:r>
    </w:p>
    <w:p w14:paraId="55327516" w14:textId="77777777" w:rsidR="00931B88" w:rsidRPr="00931B88" w:rsidRDefault="00931B88" w:rsidP="00931B88">
      <w:pPr>
        <w:pStyle w:val="ListParagraph"/>
        <w:spacing w:before="120" w:after="0"/>
        <w:ind w:left="360"/>
        <w:contextualSpacing w:val="0"/>
        <w:rPr>
          <w:rFonts w:ascii="Tahoma" w:hAnsi="Tahoma" w:cs="Tahoma"/>
          <w:bCs/>
          <w:caps/>
          <w:color w:val="262626" w:themeColor="text1" w:themeTint="D9"/>
          <w:sz w:val="16"/>
          <w:lang w:val="en-GB"/>
        </w:rPr>
      </w:pPr>
    </w:p>
    <w:p w14:paraId="699A2A4F" w14:textId="0826A50F" w:rsidR="00195A23" w:rsidRPr="00AB357E" w:rsidRDefault="00C17B81" w:rsidP="00254B62">
      <w:pPr>
        <w:spacing w:before="120" w:after="240"/>
        <w:rPr>
          <w:rFonts w:ascii="Tahoma" w:hAnsi="Tahoma" w:cs="Tahoma"/>
          <w:bCs/>
          <w:caps/>
          <w:color w:val="262626" w:themeColor="text1" w:themeTint="D9"/>
          <w:sz w:val="16"/>
          <w:u w:val="single"/>
          <w:lang w:val="en-GB"/>
        </w:rPr>
      </w:pPr>
      <w:r>
        <w:rPr>
          <w:rFonts w:ascii="Tahoma" w:hAnsi="Tahoma" w:cs="Tahoma"/>
          <w:bCs/>
          <w:color w:val="262626" w:themeColor="text1" w:themeTint="D9"/>
          <w:sz w:val="16"/>
          <w:u w:val="single"/>
          <w:lang w:val="en-GB"/>
        </w:rPr>
        <w:t>G</w:t>
      </w:r>
      <w:r w:rsidR="00195A23" w:rsidRPr="00AB357E">
        <w:rPr>
          <w:rFonts w:ascii="Tahoma" w:hAnsi="Tahoma" w:cs="Tahoma"/>
          <w:bCs/>
          <w:color w:val="262626" w:themeColor="text1" w:themeTint="D9"/>
          <w:sz w:val="16"/>
          <w:u w:val="single"/>
          <w:lang w:val="en-GB"/>
        </w:rPr>
        <w:t xml:space="preserve">. </w:t>
      </w:r>
      <w:r w:rsidR="00195A23">
        <w:rPr>
          <w:rFonts w:ascii="Tahoma" w:hAnsi="Tahoma" w:cs="Tahoma"/>
          <w:bCs/>
          <w:color w:val="262626" w:themeColor="text1" w:themeTint="D9"/>
          <w:sz w:val="16"/>
          <w:u w:val="single"/>
          <w:lang w:val="en-GB"/>
        </w:rPr>
        <w:t>POPULAR</w:t>
      </w:r>
      <w:r w:rsidR="00195A23" w:rsidRPr="00AB357E">
        <w:rPr>
          <w:rFonts w:ascii="Tahoma" w:hAnsi="Tahoma" w:cs="Tahoma"/>
          <w:bCs/>
          <w:color w:val="262626" w:themeColor="text1" w:themeTint="D9"/>
          <w:sz w:val="16"/>
          <w:u w:val="single"/>
          <w:lang w:val="en-GB"/>
        </w:rPr>
        <w:t xml:space="preserve"> </w:t>
      </w:r>
      <w:r w:rsidR="00195A23">
        <w:rPr>
          <w:rFonts w:ascii="Tahoma" w:hAnsi="Tahoma" w:cs="Tahoma"/>
          <w:bCs/>
          <w:color w:val="262626" w:themeColor="text1" w:themeTint="D9"/>
          <w:sz w:val="16"/>
          <w:u w:val="single"/>
          <w:lang w:val="en-GB"/>
        </w:rPr>
        <w:t>WRITINGS</w:t>
      </w:r>
    </w:p>
    <w:p w14:paraId="5A56178D" w14:textId="3E71E266" w:rsidR="00195A23" w:rsidRPr="00CF1074" w:rsidRDefault="00195A23" w:rsidP="00195A23">
      <w:pPr>
        <w:spacing w:before="120" w:after="240"/>
        <w:rPr>
          <w:rFonts w:ascii="Tahoma" w:hAnsi="Tahoma" w:cs="Tahoma"/>
          <w:bCs/>
          <w:caps/>
          <w:color w:val="262626" w:themeColor="text1" w:themeTint="D9"/>
          <w:sz w:val="16"/>
          <w:lang w:val="en-GB"/>
        </w:rPr>
      </w:pPr>
      <w:r w:rsidRPr="00CF1074">
        <w:rPr>
          <w:rFonts w:ascii="Tahoma" w:hAnsi="Tahoma" w:cs="Tahoma"/>
          <w:bCs/>
          <w:color w:val="262626" w:themeColor="text1" w:themeTint="D9"/>
          <w:sz w:val="16"/>
          <w:lang w:val="en-GB"/>
        </w:rPr>
        <w:t xml:space="preserve">Since 1987, </w:t>
      </w:r>
      <w:r w:rsidR="00A63AC8">
        <w:rPr>
          <w:rFonts w:ascii="Tahoma" w:hAnsi="Tahoma" w:cs="Tahoma"/>
          <w:bCs/>
          <w:color w:val="262626" w:themeColor="text1" w:themeTint="D9"/>
          <w:sz w:val="16"/>
          <w:lang w:val="en-GB"/>
        </w:rPr>
        <w:t>c.</w:t>
      </w:r>
      <w:r w:rsidR="001E2316">
        <w:rPr>
          <w:rFonts w:ascii="Tahoma" w:hAnsi="Tahoma" w:cs="Tahoma"/>
          <w:bCs/>
          <w:color w:val="262626" w:themeColor="text1" w:themeTint="D9"/>
          <w:sz w:val="16"/>
          <w:lang w:val="en-GB"/>
        </w:rPr>
        <w:t xml:space="preserve"> </w:t>
      </w:r>
      <w:r w:rsidR="00772DF5">
        <w:rPr>
          <w:rFonts w:ascii="Tahoma" w:hAnsi="Tahoma" w:cs="Tahoma"/>
          <w:bCs/>
          <w:color w:val="262626" w:themeColor="text1" w:themeTint="D9"/>
          <w:sz w:val="16"/>
          <w:lang w:val="en-GB"/>
        </w:rPr>
        <w:t>200</w:t>
      </w:r>
      <w:r w:rsidRPr="00CF1074">
        <w:rPr>
          <w:rFonts w:ascii="Tahoma" w:hAnsi="Tahoma" w:cs="Tahoma"/>
          <w:bCs/>
          <w:color w:val="262626" w:themeColor="text1" w:themeTint="D9"/>
          <w:sz w:val="16"/>
          <w:lang w:val="en-GB"/>
        </w:rPr>
        <w:t xml:space="preserve"> publications in various newspapers</w:t>
      </w:r>
      <w:r w:rsidR="00EC1231">
        <w:rPr>
          <w:rFonts w:ascii="Tahoma" w:hAnsi="Tahoma" w:cs="Tahoma"/>
          <w:bCs/>
          <w:color w:val="262626" w:themeColor="text1" w:themeTint="D9"/>
          <w:sz w:val="16"/>
          <w:lang w:val="en-GB"/>
        </w:rPr>
        <w:t>,</w:t>
      </w:r>
      <w:r w:rsidRPr="00CF1074">
        <w:rPr>
          <w:rFonts w:ascii="Tahoma" w:hAnsi="Tahoma" w:cs="Tahoma"/>
          <w:bCs/>
          <w:color w:val="262626" w:themeColor="text1" w:themeTint="D9"/>
          <w:sz w:val="16"/>
          <w:lang w:val="en-GB"/>
        </w:rPr>
        <w:t xml:space="preserve"> journals, magazines and popular books, including regular columns in </w:t>
      </w:r>
      <w:r>
        <w:rPr>
          <w:rFonts w:ascii="Tahoma" w:hAnsi="Tahoma" w:cs="Tahoma"/>
          <w:bCs/>
          <w:color w:val="262626" w:themeColor="text1" w:themeTint="D9"/>
          <w:sz w:val="16"/>
          <w:lang w:val="en-GB"/>
        </w:rPr>
        <w:t xml:space="preserve">the </w:t>
      </w:r>
      <w:r w:rsidRPr="00CF1074">
        <w:rPr>
          <w:rFonts w:ascii="Tahoma" w:hAnsi="Tahoma" w:cs="Tahoma"/>
          <w:bCs/>
          <w:color w:val="262626" w:themeColor="text1" w:themeTint="D9"/>
          <w:sz w:val="16"/>
          <w:lang w:val="en-GB"/>
        </w:rPr>
        <w:t>quarterl</w:t>
      </w:r>
      <w:r>
        <w:rPr>
          <w:rFonts w:ascii="Tahoma" w:hAnsi="Tahoma" w:cs="Tahoma"/>
          <w:bCs/>
          <w:color w:val="262626" w:themeColor="text1" w:themeTint="D9"/>
          <w:sz w:val="16"/>
          <w:lang w:val="en-GB"/>
        </w:rPr>
        <w:t>ies</w:t>
      </w:r>
      <w:r w:rsidRPr="00CF1074">
        <w:rPr>
          <w:rFonts w:ascii="Tahoma" w:hAnsi="Tahoma" w:cs="Tahoma"/>
          <w:bCs/>
          <w:color w:val="262626" w:themeColor="text1" w:themeTint="D9"/>
          <w:sz w:val="16"/>
          <w:lang w:val="en-GB"/>
        </w:rPr>
        <w:t xml:space="preserve"> </w:t>
      </w:r>
      <w:r w:rsidRPr="00AB357E">
        <w:rPr>
          <w:rFonts w:ascii="Tahoma" w:hAnsi="Tahoma" w:cs="Tahoma"/>
          <w:bCs/>
          <w:i/>
          <w:color w:val="262626" w:themeColor="text1" w:themeTint="D9"/>
          <w:sz w:val="16"/>
          <w:lang w:val="en-GB"/>
        </w:rPr>
        <w:t>Suomi</w:t>
      </w:r>
      <w:r w:rsidRPr="00CF1074">
        <w:rPr>
          <w:rFonts w:ascii="Tahoma" w:hAnsi="Tahoma" w:cs="Tahoma"/>
          <w:bCs/>
          <w:color w:val="262626" w:themeColor="text1" w:themeTint="D9"/>
          <w:sz w:val="16"/>
          <w:lang w:val="en-GB"/>
        </w:rPr>
        <w:t xml:space="preserve"> (1994) </w:t>
      </w:r>
      <w:r>
        <w:rPr>
          <w:rFonts w:ascii="Tahoma" w:hAnsi="Tahoma" w:cs="Tahoma"/>
          <w:bCs/>
          <w:color w:val="262626" w:themeColor="text1" w:themeTint="D9"/>
          <w:sz w:val="16"/>
          <w:lang w:val="en-GB"/>
        </w:rPr>
        <w:t>a</w:t>
      </w:r>
      <w:r w:rsidRPr="00CF1074">
        <w:rPr>
          <w:rFonts w:ascii="Tahoma" w:hAnsi="Tahoma" w:cs="Tahoma"/>
          <w:bCs/>
          <w:color w:val="262626" w:themeColor="text1" w:themeTint="D9"/>
          <w:sz w:val="16"/>
          <w:lang w:val="en-GB"/>
        </w:rPr>
        <w:t xml:space="preserve">nd </w:t>
      </w:r>
      <w:r w:rsidRPr="00AB357E">
        <w:rPr>
          <w:rFonts w:ascii="Tahoma" w:hAnsi="Tahoma" w:cs="Tahoma"/>
          <w:bCs/>
          <w:i/>
          <w:color w:val="262626" w:themeColor="text1" w:themeTint="D9"/>
          <w:sz w:val="16"/>
          <w:lang w:val="en-GB"/>
        </w:rPr>
        <w:t>Niin &amp; Näin</w:t>
      </w:r>
      <w:r>
        <w:rPr>
          <w:rFonts w:ascii="Tahoma" w:hAnsi="Tahoma" w:cs="Tahoma"/>
          <w:bCs/>
          <w:color w:val="262626" w:themeColor="text1" w:themeTint="D9"/>
          <w:sz w:val="16"/>
          <w:lang w:val="en-GB"/>
        </w:rPr>
        <w:t xml:space="preserve"> (1994-95)</w:t>
      </w:r>
      <w:r w:rsidRPr="00CF1074">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Here is a</w:t>
      </w:r>
      <w:r w:rsidRPr="00CF1074">
        <w:rPr>
          <w:rFonts w:ascii="Tahoma" w:hAnsi="Tahoma" w:cs="Tahoma"/>
          <w:bCs/>
          <w:color w:val="262626" w:themeColor="text1" w:themeTint="D9"/>
          <w:sz w:val="16"/>
          <w:lang w:val="en-GB"/>
        </w:rPr>
        <w:t xml:space="preserve"> partial list of these publications</w:t>
      </w:r>
      <w:r w:rsidR="00A3728B">
        <w:rPr>
          <w:rFonts w:ascii="Tahoma" w:hAnsi="Tahoma" w:cs="Tahoma"/>
          <w:bCs/>
          <w:color w:val="262626" w:themeColor="text1" w:themeTint="D9"/>
          <w:sz w:val="16"/>
          <w:lang w:val="en-GB"/>
        </w:rPr>
        <w:t>. I</w:t>
      </w:r>
      <w:r w:rsidR="002A5247">
        <w:rPr>
          <w:rFonts w:ascii="Tahoma" w:hAnsi="Tahoma" w:cs="Tahoma"/>
          <w:bCs/>
          <w:color w:val="262626" w:themeColor="text1" w:themeTint="D9"/>
          <w:sz w:val="16"/>
          <w:lang w:val="en-GB"/>
        </w:rPr>
        <w:t>n addition,</w:t>
      </w:r>
      <w:r w:rsidR="002A5247" w:rsidRPr="00BB1A94">
        <w:rPr>
          <w:rFonts w:ascii="Tahoma" w:hAnsi="Tahoma" w:cs="Tahoma"/>
          <w:bCs/>
          <w:color w:val="262626" w:themeColor="text1" w:themeTint="D9"/>
          <w:sz w:val="16"/>
          <w:lang w:val="en-GB"/>
        </w:rPr>
        <w:t xml:space="preserve"> </w:t>
      </w:r>
      <w:r w:rsidR="00A63AC8">
        <w:rPr>
          <w:rFonts w:ascii="Tahoma" w:hAnsi="Tahoma" w:cs="Tahoma"/>
          <w:bCs/>
          <w:color w:val="262626" w:themeColor="text1" w:themeTint="D9"/>
          <w:sz w:val="16"/>
          <w:lang w:val="en-GB"/>
        </w:rPr>
        <w:t xml:space="preserve">more than </w:t>
      </w:r>
      <w:r w:rsidR="00664CF7">
        <w:rPr>
          <w:rFonts w:ascii="Tahoma" w:hAnsi="Tahoma" w:cs="Tahoma"/>
          <w:bCs/>
          <w:color w:val="262626" w:themeColor="text1" w:themeTint="D9"/>
          <w:sz w:val="16"/>
          <w:lang w:val="en-GB"/>
        </w:rPr>
        <w:t>400</w:t>
      </w:r>
      <w:r w:rsidR="002A5247" w:rsidRPr="00BB1A94">
        <w:rPr>
          <w:rFonts w:ascii="Tahoma" w:hAnsi="Tahoma" w:cs="Tahoma"/>
          <w:bCs/>
          <w:color w:val="262626" w:themeColor="text1" w:themeTint="D9"/>
          <w:sz w:val="16"/>
          <w:lang w:val="en-GB"/>
        </w:rPr>
        <w:t xml:space="preserve"> </w:t>
      </w:r>
      <w:r w:rsidR="000878CF">
        <w:rPr>
          <w:rFonts w:ascii="Tahoma" w:hAnsi="Tahoma" w:cs="Tahoma"/>
          <w:bCs/>
          <w:color w:val="262626" w:themeColor="text1" w:themeTint="D9"/>
          <w:sz w:val="16"/>
          <w:lang w:val="en-GB"/>
        </w:rPr>
        <w:t>blog entries</w:t>
      </w:r>
      <w:r w:rsidR="002A5247" w:rsidRPr="00BB1A94">
        <w:rPr>
          <w:rFonts w:ascii="Tahoma" w:hAnsi="Tahoma" w:cs="Tahoma"/>
          <w:bCs/>
          <w:color w:val="262626" w:themeColor="text1" w:themeTint="D9"/>
          <w:sz w:val="16"/>
          <w:lang w:val="en-GB"/>
        </w:rPr>
        <w:t xml:space="preserve"> </w:t>
      </w:r>
      <w:r w:rsidR="002A5247">
        <w:rPr>
          <w:rFonts w:ascii="Tahoma" w:hAnsi="Tahoma" w:cs="Tahoma"/>
          <w:bCs/>
          <w:color w:val="262626" w:themeColor="text1" w:themeTint="D9"/>
          <w:sz w:val="16"/>
          <w:lang w:val="en-GB"/>
        </w:rPr>
        <w:t xml:space="preserve">are </w:t>
      </w:r>
      <w:r w:rsidR="002A5247" w:rsidRPr="00BB1A94">
        <w:rPr>
          <w:rFonts w:ascii="Tahoma" w:hAnsi="Tahoma" w:cs="Tahoma"/>
          <w:bCs/>
          <w:color w:val="262626" w:themeColor="text1" w:themeTint="D9"/>
          <w:sz w:val="16"/>
          <w:lang w:val="en-GB"/>
        </w:rPr>
        <w:t>available at www.patomaki.fi</w:t>
      </w:r>
      <w:r w:rsidR="002A5247">
        <w:rPr>
          <w:rFonts w:ascii="Tahoma" w:hAnsi="Tahoma" w:cs="Tahoma"/>
          <w:bCs/>
          <w:color w:val="262626" w:themeColor="text1" w:themeTint="D9"/>
          <w:sz w:val="16"/>
          <w:lang w:val="en-GB"/>
        </w:rPr>
        <w:t>;</w:t>
      </w:r>
      <w:r w:rsidR="002A5247" w:rsidRPr="00BB1A94">
        <w:rPr>
          <w:rFonts w:ascii="Tahoma" w:hAnsi="Tahoma" w:cs="Tahoma"/>
          <w:bCs/>
          <w:color w:val="262626" w:themeColor="text1" w:themeTint="D9"/>
          <w:sz w:val="16"/>
          <w:lang w:val="en-GB"/>
        </w:rPr>
        <w:t xml:space="preserve"> http://blogs.helsinki.fi/patomaki/</w:t>
      </w:r>
      <w:r w:rsidR="002A5247">
        <w:rPr>
          <w:rFonts w:ascii="Tahoma" w:hAnsi="Tahoma" w:cs="Tahoma"/>
          <w:bCs/>
          <w:color w:val="262626" w:themeColor="text1" w:themeTint="D9"/>
          <w:sz w:val="16"/>
          <w:lang w:val="en-GB"/>
        </w:rPr>
        <w:t>;</w:t>
      </w:r>
      <w:r w:rsidR="002A5247" w:rsidRPr="00BB1A94">
        <w:rPr>
          <w:rFonts w:ascii="Tahoma" w:hAnsi="Tahoma" w:cs="Tahoma"/>
          <w:bCs/>
          <w:color w:val="262626" w:themeColor="text1" w:themeTint="D9"/>
          <w:sz w:val="16"/>
          <w:lang w:val="en-GB"/>
        </w:rPr>
        <w:t xml:space="preserve"> and </w:t>
      </w:r>
      <w:r w:rsidR="008048FC">
        <w:rPr>
          <w:rFonts w:ascii="Tahoma" w:hAnsi="Tahoma" w:cs="Tahoma"/>
          <w:bCs/>
          <w:color w:val="262626" w:themeColor="text1" w:themeTint="D9"/>
          <w:sz w:val="16"/>
          <w:lang w:val="en-GB"/>
        </w:rPr>
        <w:t xml:space="preserve">other </w:t>
      </w:r>
      <w:r w:rsidR="002A5247" w:rsidRPr="00BB1A94">
        <w:rPr>
          <w:rFonts w:ascii="Tahoma" w:hAnsi="Tahoma" w:cs="Tahoma"/>
          <w:bCs/>
          <w:color w:val="262626" w:themeColor="text1" w:themeTint="D9"/>
          <w:sz w:val="16"/>
          <w:lang w:val="en-GB"/>
        </w:rPr>
        <w:t>sites</w:t>
      </w:r>
      <w:r w:rsidR="009C7C91">
        <w:rPr>
          <w:rFonts w:ascii="Tahoma" w:hAnsi="Tahoma" w:cs="Tahoma"/>
          <w:bCs/>
          <w:color w:val="262626" w:themeColor="text1" w:themeTint="D9"/>
          <w:sz w:val="16"/>
          <w:lang w:val="en-GB"/>
        </w:rPr>
        <w:t xml:space="preserve">, including </w:t>
      </w:r>
      <w:r w:rsidR="009C7C91" w:rsidRPr="009C7C91">
        <w:rPr>
          <w:rFonts w:ascii="Tahoma" w:hAnsi="Tahoma" w:cs="Tahoma"/>
          <w:bCs/>
          <w:color w:val="262626" w:themeColor="text1" w:themeTint="D9"/>
          <w:sz w:val="16"/>
          <w:lang w:val="en-GB"/>
        </w:rPr>
        <w:t xml:space="preserve">several forum contributions at the </w:t>
      </w:r>
      <w:r w:rsidR="009C7C91" w:rsidRPr="009C7C91">
        <w:rPr>
          <w:rFonts w:ascii="Tahoma" w:hAnsi="Tahoma" w:cs="Tahoma"/>
          <w:bCs/>
          <w:i/>
          <w:iCs/>
          <w:color w:val="262626" w:themeColor="text1" w:themeTint="D9"/>
          <w:sz w:val="16"/>
          <w:lang w:val="en-GB"/>
        </w:rPr>
        <w:t>Great Transition Initiative</w:t>
      </w:r>
      <w:r w:rsidR="009C7C91" w:rsidRPr="009C7C91">
        <w:rPr>
          <w:rFonts w:ascii="Tahoma" w:hAnsi="Tahoma" w:cs="Tahoma"/>
          <w:bCs/>
          <w:color w:val="262626" w:themeColor="text1" w:themeTint="D9"/>
          <w:sz w:val="16"/>
          <w:lang w:val="en-GB"/>
        </w:rPr>
        <w:t xml:space="preserve"> site</w:t>
      </w:r>
      <w:r w:rsidR="009C7C91">
        <w:rPr>
          <w:rFonts w:ascii="Tahoma" w:hAnsi="Tahoma" w:cs="Tahoma"/>
          <w:bCs/>
          <w:color w:val="262626" w:themeColor="text1" w:themeTint="D9"/>
          <w:sz w:val="16"/>
          <w:lang w:val="en-GB"/>
        </w:rPr>
        <w:t xml:space="preserve"> since 2019</w:t>
      </w:r>
      <w:r w:rsidR="00A3728B">
        <w:rPr>
          <w:rFonts w:ascii="Tahoma" w:hAnsi="Tahoma" w:cs="Tahoma"/>
          <w:bCs/>
          <w:color w:val="262626" w:themeColor="text1" w:themeTint="D9"/>
          <w:sz w:val="16"/>
          <w:lang w:val="en-GB"/>
        </w:rPr>
        <w:t>.</w:t>
      </w:r>
    </w:p>
    <w:p w14:paraId="33D269EB" w14:textId="77777777" w:rsidR="00195A23" w:rsidRPr="00F832E5" w:rsidRDefault="00195A23" w:rsidP="00CF2F85">
      <w:pPr>
        <w:pStyle w:val="ListParagraph"/>
        <w:numPr>
          <w:ilvl w:val="0"/>
          <w:numId w:val="21"/>
        </w:numPr>
        <w:spacing w:before="120" w:after="0"/>
        <w:contextualSpacing w:val="0"/>
        <w:rPr>
          <w:rFonts w:ascii="Tahoma" w:hAnsi="Tahoma" w:cs="Tahoma"/>
          <w:bCs/>
          <w:caps/>
          <w:color w:val="262626" w:themeColor="text1" w:themeTint="D9"/>
          <w:sz w:val="16"/>
          <w:lang w:val="en-GB"/>
        </w:rPr>
      </w:pPr>
      <w:r w:rsidRPr="00186CBA">
        <w:rPr>
          <w:rFonts w:ascii="Tahoma" w:hAnsi="Tahoma" w:cs="Tahoma"/>
          <w:bCs/>
          <w:color w:val="262626" w:themeColor="text1" w:themeTint="D9"/>
          <w:sz w:val="16"/>
        </w:rPr>
        <w:t xml:space="preserve">”Humen giljotiinin terrori ja Nietzschen taistelu arvojen puolesta. eli eräs Nietzschen tulkinta”, [The Terror of Hume’s  Guillotine and Nietzsche’s Fight for Values. </w:t>
      </w:r>
      <w:r w:rsidRPr="00F832E5">
        <w:rPr>
          <w:rFonts w:ascii="Tahoma" w:hAnsi="Tahoma" w:cs="Tahoma"/>
          <w:bCs/>
          <w:color w:val="262626" w:themeColor="text1" w:themeTint="D9"/>
          <w:sz w:val="16"/>
          <w:lang w:val="en-GB"/>
        </w:rPr>
        <w:t xml:space="preserve">Or: A Particular Interpretation of Nietzsche], </w:t>
      </w:r>
      <w:r w:rsidRPr="00F832E5">
        <w:rPr>
          <w:rFonts w:ascii="Tahoma" w:hAnsi="Tahoma" w:cs="Tahoma"/>
          <w:bCs/>
          <w:i/>
          <w:color w:val="262626" w:themeColor="text1" w:themeTint="D9"/>
          <w:sz w:val="16"/>
          <w:lang w:val="en-GB"/>
        </w:rPr>
        <w:t>Aporia</w:t>
      </w:r>
      <w:r w:rsidRPr="00F832E5">
        <w:rPr>
          <w:rFonts w:ascii="Tahoma" w:hAnsi="Tahoma" w:cs="Tahoma"/>
          <w:bCs/>
          <w:color w:val="262626" w:themeColor="text1" w:themeTint="D9"/>
          <w:sz w:val="16"/>
          <w:lang w:val="en-GB"/>
        </w:rPr>
        <w:t>, 1/1987.</w:t>
      </w:r>
    </w:p>
    <w:p w14:paraId="2A363337" w14:textId="77777777" w:rsidR="00195A23" w:rsidRPr="00F832E5" w:rsidRDefault="00195A23" w:rsidP="00CF2F85">
      <w:pPr>
        <w:pStyle w:val="ListParagraph"/>
        <w:numPr>
          <w:ilvl w:val="0"/>
          <w:numId w:val="21"/>
        </w:numPr>
        <w:spacing w:before="120" w:after="0"/>
        <w:contextualSpacing w:val="0"/>
        <w:rPr>
          <w:rFonts w:ascii="Tahoma" w:hAnsi="Tahoma" w:cs="Tahoma"/>
          <w:bCs/>
          <w:caps/>
          <w:color w:val="262626" w:themeColor="text1" w:themeTint="D9"/>
          <w:sz w:val="16"/>
        </w:rPr>
      </w:pPr>
      <w:r w:rsidRPr="00F832E5">
        <w:rPr>
          <w:rFonts w:ascii="Tahoma" w:hAnsi="Tahoma" w:cs="Tahoma"/>
          <w:bCs/>
          <w:color w:val="262626" w:themeColor="text1" w:themeTint="D9"/>
          <w:sz w:val="16"/>
        </w:rPr>
        <w:t xml:space="preserve">”Postkulttuuri, uuden ajan iltarusko, osat 1 &amp; 2”, [Postculture, the Sunset of Modernity, parts 1 &amp; 2], </w:t>
      </w:r>
      <w:r w:rsidRPr="00F832E5">
        <w:rPr>
          <w:rFonts w:ascii="Tahoma" w:hAnsi="Tahoma" w:cs="Tahoma"/>
          <w:bCs/>
          <w:i/>
          <w:color w:val="262626" w:themeColor="text1" w:themeTint="D9"/>
          <w:sz w:val="16"/>
        </w:rPr>
        <w:t>Ylioppilaslehti</w:t>
      </w:r>
      <w:r w:rsidRPr="00F832E5">
        <w:rPr>
          <w:rFonts w:ascii="Tahoma" w:hAnsi="Tahoma" w:cs="Tahoma"/>
          <w:bCs/>
          <w:color w:val="262626" w:themeColor="text1" w:themeTint="D9"/>
          <w:sz w:val="16"/>
        </w:rPr>
        <w:t>, 30.1.1987/3 &amp; 6.2.1987/4.</w:t>
      </w:r>
    </w:p>
    <w:p w14:paraId="7C578C75"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Suomi ja suomalaisuus arvioitava uudelleen”, [Finnish Identity in Need of a Reappraisal], </w:t>
      </w:r>
      <w:r w:rsidR="00195A23" w:rsidRPr="00F832E5">
        <w:rPr>
          <w:rFonts w:ascii="Tahoma" w:hAnsi="Tahoma" w:cs="Tahoma"/>
          <w:bCs/>
          <w:i/>
          <w:color w:val="262626" w:themeColor="text1" w:themeTint="D9"/>
          <w:sz w:val="16"/>
        </w:rPr>
        <w:t>Helsingin Sanomat</w:t>
      </w:r>
      <w:r w:rsidR="00195A23" w:rsidRPr="00F832E5">
        <w:rPr>
          <w:rFonts w:ascii="Tahoma" w:hAnsi="Tahoma" w:cs="Tahoma"/>
          <w:bCs/>
          <w:color w:val="262626" w:themeColor="text1" w:themeTint="D9"/>
          <w:sz w:val="16"/>
        </w:rPr>
        <w:t>, 4.8.1991.</w:t>
      </w:r>
    </w:p>
    <w:p w14:paraId="45B46FA5"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rPr>
        <w:t xml:space="preserve">Ulkopolitiikkamme määriteltävä uudelleen”, [Finnish Foreign Policy Should Be Redefined], </w:t>
      </w:r>
      <w:r w:rsidR="00195A23" w:rsidRPr="00F832E5">
        <w:rPr>
          <w:rFonts w:ascii="Tahoma" w:hAnsi="Tahoma" w:cs="Tahoma"/>
          <w:bCs/>
          <w:i/>
          <w:color w:val="262626" w:themeColor="text1" w:themeTint="D9"/>
          <w:sz w:val="16"/>
        </w:rPr>
        <w:t>Turun Sanomat</w:t>
      </w:r>
      <w:r w:rsidR="00195A23" w:rsidRPr="00F832E5">
        <w:rPr>
          <w:rFonts w:ascii="Tahoma" w:hAnsi="Tahoma" w:cs="Tahoma"/>
          <w:bCs/>
          <w:color w:val="262626" w:themeColor="text1" w:themeTint="D9"/>
          <w:sz w:val="16"/>
        </w:rPr>
        <w:t>, 6.11.1991.</w:t>
      </w:r>
    </w:p>
    <w:p w14:paraId="362BF29F"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4D3972">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Rauhantutkimuksen asema täytyy vakiinnuttaa”, [</w:t>
      </w:r>
      <w:r w:rsidR="004D3972">
        <w:rPr>
          <w:rFonts w:ascii="Tahoma" w:hAnsi="Tahoma" w:cs="Tahoma"/>
          <w:bCs/>
          <w:color w:val="262626" w:themeColor="text1" w:themeTint="D9"/>
          <w:sz w:val="16"/>
        </w:rPr>
        <w:t>A New Permanent Institutional Framework for Peace Research</w:t>
      </w:r>
      <w:r w:rsidR="00195A23" w:rsidRPr="00F832E5">
        <w:rPr>
          <w:rFonts w:ascii="Tahoma" w:hAnsi="Tahoma" w:cs="Tahoma"/>
          <w:bCs/>
          <w:color w:val="262626" w:themeColor="text1" w:themeTint="D9"/>
          <w:sz w:val="16"/>
        </w:rPr>
        <w:t xml:space="preserve">], with P.Korhonen, </w:t>
      </w:r>
      <w:r w:rsidR="00195A23" w:rsidRPr="00F832E5">
        <w:rPr>
          <w:rFonts w:ascii="Tahoma" w:hAnsi="Tahoma" w:cs="Tahoma"/>
          <w:bCs/>
          <w:i/>
          <w:color w:val="262626" w:themeColor="text1" w:themeTint="D9"/>
          <w:sz w:val="16"/>
        </w:rPr>
        <w:t>Helsingin Sanomat</w:t>
      </w:r>
      <w:r w:rsidR="00195A23" w:rsidRPr="00F832E5">
        <w:rPr>
          <w:rFonts w:ascii="Tahoma" w:hAnsi="Tahoma" w:cs="Tahoma"/>
          <w:bCs/>
          <w:color w:val="262626" w:themeColor="text1" w:themeTint="D9"/>
          <w:sz w:val="16"/>
        </w:rPr>
        <w:t>, 11.11.1992.</w:t>
      </w:r>
    </w:p>
    <w:p w14:paraId="4F0783E5"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rPr>
        <w:t xml:space="preserve">Kekkostarinat rakentavat nykyisyyttä”, [Kekkonen-Narratives Take Part in Constructing the Present], </w:t>
      </w:r>
      <w:r w:rsidR="00195A23" w:rsidRPr="00F832E5">
        <w:rPr>
          <w:rFonts w:ascii="Tahoma" w:hAnsi="Tahoma" w:cs="Tahoma"/>
          <w:bCs/>
          <w:i/>
          <w:color w:val="262626" w:themeColor="text1" w:themeTint="D9"/>
          <w:sz w:val="16"/>
        </w:rPr>
        <w:t>Turun Sanomat</w:t>
      </w:r>
      <w:r w:rsidR="00195A23" w:rsidRPr="00F832E5">
        <w:rPr>
          <w:rFonts w:ascii="Tahoma" w:hAnsi="Tahoma" w:cs="Tahoma"/>
          <w:bCs/>
          <w:color w:val="262626" w:themeColor="text1" w:themeTint="D9"/>
          <w:sz w:val="16"/>
        </w:rPr>
        <w:t>, 1.7.1993.</w:t>
      </w:r>
    </w:p>
    <w:p w14:paraId="6E5BC2A1"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186CBA">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Ihmisuhrit ja vierasystävällisyys. Kiistat kolonialismin oikeutuksesta Euroopassa 1500-1800-luvuilla”, [Human Sacrifices and Friendliness towards Strangers. </w:t>
      </w:r>
      <w:r w:rsidR="00195A23" w:rsidRPr="00F832E5">
        <w:rPr>
          <w:rFonts w:ascii="Tahoma" w:hAnsi="Tahoma" w:cs="Tahoma"/>
          <w:bCs/>
          <w:color w:val="262626" w:themeColor="text1" w:themeTint="D9"/>
          <w:sz w:val="16"/>
          <w:lang w:val="en-GB"/>
        </w:rPr>
        <w:t xml:space="preserve">Debates about the Justification of Colonialism in Europe, 1500-1800], </w:t>
      </w:r>
      <w:r w:rsidR="00195A23" w:rsidRPr="00F832E5">
        <w:rPr>
          <w:rFonts w:ascii="Tahoma" w:hAnsi="Tahoma" w:cs="Tahoma"/>
          <w:bCs/>
          <w:i/>
          <w:color w:val="262626" w:themeColor="text1" w:themeTint="D9"/>
          <w:sz w:val="16"/>
          <w:lang w:val="en-GB"/>
        </w:rPr>
        <w:t>Kosmos</w:t>
      </w:r>
      <w:r w:rsidR="00195A23" w:rsidRPr="00F832E5">
        <w:rPr>
          <w:rFonts w:ascii="Tahoma" w:hAnsi="Tahoma" w:cs="Tahoma"/>
          <w:bCs/>
          <w:color w:val="262626" w:themeColor="text1" w:themeTint="D9"/>
          <w:sz w:val="16"/>
          <w:lang w:val="en-GB"/>
        </w:rPr>
        <w:t>, 1/1993, pp.2-6.</w:t>
      </w:r>
    </w:p>
    <w:p w14:paraId="51467D8B" w14:textId="5E3921FE"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Siperian opetukset voivat olla monet” [The Lessons of Siberia Can Be Many], with T.</w:t>
      </w:r>
      <w:r w:rsidR="005350CF">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Teivainen,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15.2.1994.</w:t>
      </w:r>
    </w:p>
    <w:p w14:paraId="184B1C6F" w14:textId="27F416C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Uudet aatteet, vanhat vaatteet” [New Thoughts, Old Clothes], a book review of R.</w:t>
      </w:r>
      <w:r w:rsidR="005350CF">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J.</w:t>
      </w:r>
      <w:r w:rsidR="005350CF">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Penttilä</w:t>
      </w:r>
      <w:r w:rsidR="005350CF">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 J.</w:t>
      </w:r>
      <w:r w:rsidR="005350CF">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Tapaninen </w:t>
      </w:r>
      <w:r w:rsidR="005350CF">
        <w:rPr>
          <w:rFonts w:ascii="Tahoma" w:hAnsi="Tahoma" w:cs="Tahoma"/>
          <w:bCs/>
          <w:color w:val="262626" w:themeColor="text1" w:themeTint="D9"/>
          <w:sz w:val="16"/>
          <w:lang w:val="en-GB"/>
        </w:rPr>
        <w:t>and</w:t>
      </w:r>
      <w:r w:rsidR="00195A23" w:rsidRPr="00F832E5">
        <w:rPr>
          <w:rFonts w:ascii="Tahoma" w:hAnsi="Tahoma" w:cs="Tahoma"/>
          <w:bCs/>
          <w:color w:val="262626" w:themeColor="text1" w:themeTint="D9"/>
          <w:sz w:val="16"/>
          <w:lang w:val="en-GB"/>
        </w:rPr>
        <w:t xml:space="preserve"> J.Jutila: ‘Ultimatum Isänmaalle’,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23.2.1994.</w:t>
      </w:r>
    </w:p>
    <w:p w14:paraId="148E871F" w14:textId="4A3A6054"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Ulkopolitiikan tutkimuksen renessanssi”, [The Renaissance of the Study of Foreign Policy], a book review of T</w:t>
      </w:r>
      <w:r w:rsidR="005350CF">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.Forsberg &amp; T.</w:t>
      </w:r>
      <w:r w:rsidR="005350CF">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Vaahtoranta (eds.): ‘Johdatus Suomen ulkopolitiikkaan’ and J.Huru (ed.) ‘Uuden ulkopolitiikan haasteet’, </w:t>
      </w:r>
      <w:r w:rsidR="00195A23" w:rsidRPr="00F832E5">
        <w:rPr>
          <w:rFonts w:ascii="Tahoma" w:hAnsi="Tahoma" w:cs="Tahoma"/>
          <w:bCs/>
          <w:i/>
          <w:color w:val="262626" w:themeColor="text1" w:themeTint="D9"/>
          <w:sz w:val="16"/>
          <w:lang w:val="en-GB"/>
        </w:rPr>
        <w:t>Ydin</w:t>
      </w:r>
      <w:r w:rsidR="00195A23" w:rsidRPr="00F832E5">
        <w:rPr>
          <w:rFonts w:ascii="Tahoma" w:hAnsi="Tahoma" w:cs="Tahoma"/>
          <w:bCs/>
          <w:color w:val="262626" w:themeColor="text1" w:themeTint="D9"/>
          <w:sz w:val="16"/>
          <w:lang w:val="en-GB"/>
        </w:rPr>
        <w:t>, 2/94.</w:t>
      </w:r>
    </w:p>
    <w:p w14:paraId="3AE27DF7" w14:textId="2267D1A1"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246B85">
        <w:rPr>
          <w:rFonts w:ascii="Tahoma" w:hAnsi="Tahoma" w:cs="Tahoma"/>
          <w:bCs/>
          <w:color w:val="262626" w:themeColor="text1" w:themeTint="D9"/>
          <w:sz w:val="16"/>
          <w:lang w:val="en-US"/>
        </w:rPr>
        <w:t>“</w:t>
      </w:r>
      <w:r w:rsidR="00195A23" w:rsidRPr="00246B85">
        <w:rPr>
          <w:rFonts w:ascii="Tahoma" w:hAnsi="Tahoma" w:cs="Tahoma"/>
          <w:bCs/>
          <w:color w:val="262626" w:themeColor="text1" w:themeTint="D9"/>
          <w:sz w:val="16"/>
          <w:lang w:val="en-US"/>
        </w:rPr>
        <w:t>Paljastuskirja Horneteista”, [A Book of Revelation about Hornets], a book review of H.</w:t>
      </w:r>
      <w:r w:rsidR="008502D9" w:rsidRPr="00246B85">
        <w:rPr>
          <w:rFonts w:ascii="Tahoma" w:hAnsi="Tahoma" w:cs="Tahoma"/>
          <w:bCs/>
          <w:color w:val="262626" w:themeColor="text1" w:themeTint="D9"/>
          <w:sz w:val="16"/>
          <w:lang w:val="en-US"/>
        </w:rPr>
        <w:t xml:space="preserve"> </w:t>
      </w:r>
      <w:r w:rsidR="00195A23" w:rsidRPr="00246B85">
        <w:rPr>
          <w:rFonts w:ascii="Tahoma" w:hAnsi="Tahoma" w:cs="Tahoma"/>
          <w:bCs/>
          <w:color w:val="262626" w:themeColor="text1" w:themeTint="D9"/>
          <w:sz w:val="16"/>
          <w:lang w:val="en-US"/>
        </w:rPr>
        <w:t>Hiilamo &amp; S.</w:t>
      </w:r>
      <w:r w:rsidR="008502D9" w:rsidRPr="00246B85">
        <w:rPr>
          <w:rFonts w:ascii="Tahoma" w:hAnsi="Tahoma" w:cs="Tahoma"/>
          <w:bCs/>
          <w:color w:val="262626" w:themeColor="text1" w:themeTint="D9"/>
          <w:sz w:val="16"/>
          <w:lang w:val="en-US"/>
        </w:rPr>
        <w:t xml:space="preserve"> </w:t>
      </w:r>
      <w:r w:rsidR="00195A23" w:rsidRPr="00246B85">
        <w:rPr>
          <w:rFonts w:ascii="Tahoma" w:hAnsi="Tahoma" w:cs="Tahoma"/>
          <w:bCs/>
          <w:color w:val="262626" w:themeColor="text1" w:themeTint="D9"/>
          <w:sz w:val="16"/>
          <w:lang w:val="en-US"/>
        </w:rPr>
        <w:t xml:space="preserve">Sipola: ‘Aavelasku. </w:t>
      </w:r>
      <w:r w:rsidR="00195A23" w:rsidRPr="00F832E5">
        <w:rPr>
          <w:rFonts w:ascii="Tahoma" w:hAnsi="Tahoma" w:cs="Tahoma"/>
          <w:bCs/>
          <w:color w:val="262626" w:themeColor="text1" w:themeTint="D9"/>
          <w:sz w:val="16"/>
        </w:rPr>
        <w:t xml:space="preserve">Dokumenttikirja vuosisadan suomalaisesta asekaupasta’, </w:t>
      </w:r>
      <w:r w:rsidR="00195A23" w:rsidRPr="00F832E5">
        <w:rPr>
          <w:rFonts w:ascii="Tahoma" w:hAnsi="Tahoma" w:cs="Tahoma"/>
          <w:bCs/>
          <w:i/>
          <w:color w:val="262626" w:themeColor="text1" w:themeTint="D9"/>
          <w:sz w:val="16"/>
        </w:rPr>
        <w:t>Helsingin Sanomat</w:t>
      </w:r>
      <w:r w:rsidR="00195A23" w:rsidRPr="00F832E5">
        <w:rPr>
          <w:rFonts w:ascii="Tahoma" w:hAnsi="Tahoma" w:cs="Tahoma"/>
          <w:bCs/>
          <w:color w:val="262626" w:themeColor="text1" w:themeTint="D9"/>
          <w:sz w:val="16"/>
        </w:rPr>
        <w:t>, 31.3.1994.</w:t>
      </w:r>
    </w:p>
    <w:p w14:paraId="1E072E12" w14:textId="03E1C491"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Dialektiikka on vapauden sykettä”, [Dialectic Is the Pulse of Freedom], a book review of R.</w:t>
      </w:r>
      <w:r w:rsidR="008502D9">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Bhaskar: ‘Dialectic. The Pulse of Freedom’,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28.8.1994.</w:t>
      </w:r>
    </w:p>
    <w:p w14:paraId="147F2B01" w14:textId="063B0229"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Eurooppalainen muodonmuutos” [A European Metamorphosis], a review essay of S.</w:t>
      </w:r>
      <w:r w:rsidR="008502D9">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García (ed.) ‘European Identity and the Search for Legitimacy’, Meehan: ‘Citizenship and the European Community’ and others,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18.9.1994.</w:t>
      </w:r>
    </w:p>
    <w:p w14:paraId="6DA17D42"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Venäjä ei tyydy kopioimaan läntistä mallia” [It Will not be enough for Russia to Copy the West],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26.3.1995.</w:t>
      </w:r>
    </w:p>
    <w:p w14:paraId="674F3A25"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lastRenderedPageBreak/>
        <w:t>“</w:t>
      </w:r>
      <w:r w:rsidR="00195A23" w:rsidRPr="00F832E5">
        <w:rPr>
          <w:rFonts w:ascii="Tahoma" w:hAnsi="Tahoma" w:cs="Tahoma"/>
          <w:bCs/>
          <w:color w:val="262626" w:themeColor="text1" w:themeTint="D9"/>
          <w:sz w:val="16"/>
        </w:rPr>
        <w:t xml:space="preserve">Venäjän oikeus erilaisuuteen” [Russia's Right to be Different], </w:t>
      </w:r>
      <w:r w:rsidR="00195A23" w:rsidRPr="00F832E5">
        <w:rPr>
          <w:rFonts w:ascii="Tahoma" w:hAnsi="Tahoma" w:cs="Tahoma"/>
          <w:bCs/>
          <w:i/>
          <w:color w:val="262626" w:themeColor="text1" w:themeTint="D9"/>
          <w:sz w:val="16"/>
        </w:rPr>
        <w:t>Helsingin Sanomat</w:t>
      </w:r>
      <w:r w:rsidR="00195A23" w:rsidRPr="00F832E5">
        <w:rPr>
          <w:rFonts w:ascii="Tahoma" w:hAnsi="Tahoma" w:cs="Tahoma"/>
          <w:bCs/>
          <w:color w:val="262626" w:themeColor="text1" w:themeTint="D9"/>
          <w:sz w:val="16"/>
        </w:rPr>
        <w:t>, 2.4.1995.</w:t>
      </w:r>
    </w:p>
    <w:p w14:paraId="6576904E"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Jugoslavia on opetus Euroopan Unionille” [Jugoslavia as a Lesson to the EU], </w:t>
      </w:r>
      <w:r w:rsidR="00195A23" w:rsidRPr="00F832E5">
        <w:rPr>
          <w:rFonts w:ascii="Tahoma" w:hAnsi="Tahoma" w:cs="Tahoma"/>
          <w:bCs/>
          <w:i/>
          <w:color w:val="262626" w:themeColor="text1" w:themeTint="D9"/>
          <w:sz w:val="16"/>
        </w:rPr>
        <w:t>Turun Sanomat</w:t>
      </w:r>
      <w:r w:rsidR="00195A23" w:rsidRPr="00F832E5">
        <w:rPr>
          <w:rFonts w:ascii="Tahoma" w:hAnsi="Tahoma" w:cs="Tahoma"/>
          <w:bCs/>
          <w:color w:val="262626" w:themeColor="text1" w:themeTint="D9"/>
          <w:sz w:val="16"/>
        </w:rPr>
        <w:t>, 12.10.1995.</w:t>
      </w:r>
    </w:p>
    <w:p w14:paraId="108AEBA3" w14:textId="5CC07206"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Kosmopoliittinen demokratia – uuden vuosituhannen laulu?” </w:t>
      </w:r>
      <w:r w:rsidR="00195A23" w:rsidRPr="00F832E5">
        <w:rPr>
          <w:rFonts w:ascii="Tahoma" w:hAnsi="Tahoma" w:cs="Tahoma"/>
          <w:bCs/>
          <w:color w:val="262626" w:themeColor="text1" w:themeTint="D9"/>
          <w:sz w:val="16"/>
          <w:lang w:val="en-GB"/>
        </w:rPr>
        <w:t>[Cosmopolitan Democracy – The Song of the New Millennium?], review essay based on A.</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S.</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Ahmed et.al. (eds.) ‘Islam, Globalization and Postmodernity’, D.</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Archibudi </w:t>
      </w:r>
      <w:r w:rsidR="00335C60">
        <w:rPr>
          <w:rFonts w:ascii="Tahoma" w:hAnsi="Tahoma" w:cs="Tahoma"/>
          <w:bCs/>
          <w:color w:val="262626" w:themeColor="text1" w:themeTint="D9"/>
          <w:sz w:val="16"/>
          <w:lang w:val="en-GB"/>
        </w:rPr>
        <w:t>and</w:t>
      </w:r>
      <w:r w:rsidR="00195A23" w:rsidRPr="00F832E5">
        <w:rPr>
          <w:rFonts w:ascii="Tahoma" w:hAnsi="Tahoma" w:cs="Tahoma"/>
          <w:bCs/>
          <w:color w:val="262626" w:themeColor="text1" w:themeTint="D9"/>
          <w:sz w:val="16"/>
          <w:lang w:val="en-GB"/>
        </w:rPr>
        <w:t xml:space="preserve"> D.</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Held (eds.): ‘Cosmopolitan Democracy’, D.</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Held: ‘Democracy and the Global Order’, and G.</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Salame (ed.) ‘Democracy without Democrats?’,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1.12.1995.</w:t>
      </w:r>
    </w:p>
    <w:p w14:paraId="3C7E83E3"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Onko EU:n demokratiasta malliksi?”, [Could the Democracy of the EU be a Model?], </w:t>
      </w:r>
      <w:r w:rsidR="00195A23" w:rsidRPr="00F832E5">
        <w:rPr>
          <w:rFonts w:ascii="Tahoma" w:hAnsi="Tahoma" w:cs="Tahoma"/>
          <w:bCs/>
          <w:i/>
          <w:color w:val="262626" w:themeColor="text1" w:themeTint="D9"/>
          <w:sz w:val="16"/>
          <w:lang w:val="en-GB"/>
        </w:rPr>
        <w:t>Iltasanomat</w:t>
      </w:r>
      <w:r w:rsidR="00195A23" w:rsidRPr="00F832E5">
        <w:rPr>
          <w:rFonts w:ascii="Tahoma" w:hAnsi="Tahoma" w:cs="Tahoma"/>
          <w:bCs/>
          <w:color w:val="262626" w:themeColor="text1" w:themeTint="D9"/>
          <w:sz w:val="16"/>
          <w:lang w:val="en-GB"/>
        </w:rPr>
        <w:t>, 24.6.1996.</w:t>
      </w:r>
    </w:p>
    <w:p w14:paraId="5C9673BB"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Naton laajenemisen vaikea pulma” [The Dilemma of NATO Expansion], </w:t>
      </w:r>
      <w:r w:rsidR="00195A23" w:rsidRPr="00F832E5">
        <w:rPr>
          <w:rFonts w:ascii="Tahoma" w:hAnsi="Tahoma" w:cs="Tahoma"/>
          <w:bCs/>
          <w:i/>
          <w:color w:val="262626" w:themeColor="text1" w:themeTint="D9"/>
          <w:sz w:val="16"/>
        </w:rPr>
        <w:t>Turun Sanomat</w:t>
      </w:r>
      <w:r w:rsidR="00195A23" w:rsidRPr="00F832E5">
        <w:rPr>
          <w:rFonts w:ascii="Tahoma" w:hAnsi="Tahoma" w:cs="Tahoma"/>
          <w:bCs/>
          <w:color w:val="262626" w:themeColor="text1" w:themeTint="D9"/>
          <w:sz w:val="16"/>
        </w:rPr>
        <w:t>, 22.1.1997.</w:t>
      </w:r>
    </w:p>
    <w:p w14:paraId="12E2A5BA" w14:textId="21427786"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Arvovalta, maine ja pimeät voimat” [Prestige, Reputation and Dark Forces], a book review of F.</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A.</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Beer </w:t>
      </w:r>
      <w:r w:rsidR="00335C60">
        <w:rPr>
          <w:rFonts w:ascii="Tahoma" w:hAnsi="Tahoma" w:cs="Tahoma"/>
          <w:bCs/>
          <w:color w:val="262626" w:themeColor="text1" w:themeTint="D9"/>
          <w:sz w:val="16"/>
          <w:lang w:val="en-GB"/>
        </w:rPr>
        <w:t>and</w:t>
      </w:r>
      <w:r w:rsidR="00195A23" w:rsidRPr="00F832E5">
        <w:rPr>
          <w:rFonts w:ascii="Tahoma" w:hAnsi="Tahoma" w:cs="Tahoma"/>
          <w:bCs/>
          <w:color w:val="262626" w:themeColor="text1" w:themeTint="D9"/>
          <w:sz w:val="16"/>
          <w:lang w:val="en-GB"/>
        </w:rPr>
        <w:t xml:space="preserve"> R.</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Hariman (ed.) ‘Post-Realism. The Rhetorical Turn in International Relations’,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5.2.1997.</w:t>
      </w:r>
    </w:p>
    <w:p w14:paraId="1BFC8D6A"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YK:n rahoituskriisillä on poliittiset syyt” [There are Political Reasons behind the UN Financial Crisis], </w:t>
      </w:r>
      <w:r w:rsidR="00195A23" w:rsidRPr="00F832E5">
        <w:rPr>
          <w:rFonts w:ascii="Tahoma" w:hAnsi="Tahoma" w:cs="Tahoma"/>
          <w:bCs/>
          <w:i/>
          <w:color w:val="262626" w:themeColor="text1" w:themeTint="D9"/>
          <w:sz w:val="16"/>
          <w:lang w:val="en-GB"/>
        </w:rPr>
        <w:t>Aamulehti</w:t>
      </w:r>
      <w:r w:rsidR="00195A23" w:rsidRPr="00F832E5">
        <w:rPr>
          <w:rFonts w:ascii="Tahoma" w:hAnsi="Tahoma" w:cs="Tahoma"/>
          <w:bCs/>
          <w:color w:val="262626" w:themeColor="text1" w:themeTint="D9"/>
          <w:sz w:val="16"/>
          <w:lang w:val="en-GB"/>
        </w:rPr>
        <w:t>, 1.4.1997.</w:t>
      </w:r>
    </w:p>
    <w:p w14:paraId="42C9E1DE"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rPr>
        <w:t xml:space="preserve">Globalisoituva maailma ja sivilisaatioiden yhteentörmäys” [Globalising World and the Conflict of Civilisations], </w:t>
      </w:r>
      <w:r w:rsidR="00195A23" w:rsidRPr="00F832E5">
        <w:rPr>
          <w:rFonts w:ascii="Tahoma" w:hAnsi="Tahoma" w:cs="Tahoma"/>
          <w:bCs/>
          <w:i/>
          <w:color w:val="262626" w:themeColor="text1" w:themeTint="D9"/>
          <w:sz w:val="16"/>
        </w:rPr>
        <w:t>Savon Sanomat</w:t>
      </w:r>
      <w:r w:rsidR="00195A23" w:rsidRPr="00F832E5">
        <w:rPr>
          <w:rFonts w:ascii="Tahoma" w:hAnsi="Tahoma" w:cs="Tahoma"/>
          <w:bCs/>
          <w:color w:val="262626" w:themeColor="text1" w:themeTint="D9"/>
          <w:sz w:val="16"/>
        </w:rPr>
        <w:t xml:space="preserve"> [and 6 other newspapers], 1.7.1997.</w:t>
      </w:r>
    </w:p>
    <w:p w14:paraId="55EACAA1"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186CBA">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Moniarvoiseen turvallisuusyhteisöön pitkä matka. Nato edustaa perinteistä tapaa ratkaista rauhan ja turvallisuuden ongelmat”, [Long Way to a Pluralistic Security Community. </w:t>
      </w:r>
      <w:r w:rsidR="00195A23" w:rsidRPr="00F832E5">
        <w:rPr>
          <w:rFonts w:ascii="Tahoma" w:hAnsi="Tahoma" w:cs="Tahoma"/>
          <w:bCs/>
          <w:color w:val="262626" w:themeColor="text1" w:themeTint="D9"/>
          <w:sz w:val="16"/>
          <w:lang w:val="en-GB"/>
        </w:rPr>
        <w:t xml:space="preserve">NATO Represents a Traditional Way of Resolving Problems of Peace and Security], </w:t>
      </w:r>
      <w:r w:rsidR="00195A23" w:rsidRPr="00F832E5">
        <w:rPr>
          <w:rFonts w:ascii="Tahoma" w:hAnsi="Tahoma" w:cs="Tahoma"/>
          <w:bCs/>
          <w:i/>
          <w:color w:val="262626" w:themeColor="text1" w:themeTint="D9"/>
          <w:sz w:val="16"/>
          <w:lang w:val="en-GB"/>
        </w:rPr>
        <w:t>Turun Sanomat</w:t>
      </w:r>
      <w:r w:rsidR="00195A23" w:rsidRPr="00F832E5">
        <w:rPr>
          <w:rFonts w:ascii="Tahoma" w:hAnsi="Tahoma" w:cs="Tahoma"/>
          <w:bCs/>
          <w:color w:val="262626" w:themeColor="text1" w:themeTint="D9"/>
          <w:sz w:val="16"/>
          <w:lang w:val="en-GB"/>
        </w:rPr>
        <w:t xml:space="preserve"> [and 8 Other Newspapers], 22.7.1997.</w:t>
      </w:r>
    </w:p>
    <w:p w14:paraId="2B6C592F" w14:textId="4F593D4D"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Yhden viidesosan yhteiskunta” [One-Fifth Society], a book review of H-P.</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Martin &amp; H.</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Schumann: ‘Globalizierungsgefälle’ (Swedish edition of ‘Global Trap’),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5.8.1997.</w:t>
      </w:r>
    </w:p>
    <w:p w14:paraId="76A6199E"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Existerar vänstern längre?” [Is there a Left anymore?], </w:t>
      </w:r>
      <w:r w:rsidR="00195A23" w:rsidRPr="00F832E5">
        <w:rPr>
          <w:rFonts w:ascii="Tahoma" w:hAnsi="Tahoma" w:cs="Tahoma"/>
          <w:bCs/>
          <w:i/>
          <w:color w:val="262626" w:themeColor="text1" w:themeTint="D9"/>
          <w:sz w:val="16"/>
          <w:lang w:val="en-GB"/>
        </w:rPr>
        <w:t>Studentbladet</w:t>
      </w:r>
      <w:r w:rsidR="00195A23" w:rsidRPr="00F832E5">
        <w:rPr>
          <w:rFonts w:ascii="Tahoma" w:hAnsi="Tahoma" w:cs="Tahoma"/>
          <w:bCs/>
          <w:color w:val="262626" w:themeColor="text1" w:themeTint="D9"/>
          <w:sz w:val="16"/>
          <w:lang w:val="en-GB"/>
        </w:rPr>
        <w:t>, 15/1997, 10.11.1997.</w:t>
      </w:r>
    </w:p>
    <w:p w14:paraId="5D31AF6B"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“Serbian nationalismi vahvistuu pahaenteisesti” [Serbian Nationalism is Gaining Strength Ominously], </w:t>
      </w:r>
      <w:r w:rsidRPr="00F832E5">
        <w:rPr>
          <w:rFonts w:ascii="Tahoma" w:hAnsi="Tahoma" w:cs="Tahoma"/>
          <w:bCs/>
          <w:i/>
          <w:color w:val="262626" w:themeColor="text1" w:themeTint="D9"/>
          <w:sz w:val="16"/>
          <w:lang w:val="en-GB"/>
        </w:rPr>
        <w:t>Kaleva</w:t>
      </w:r>
      <w:r w:rsidRPr="00F832E5">
        <w:rPr>
          <w:rFonts w:ascii="Tahoma" w:hAnsi="Tahoma" w:cs="Tahoma"/>
          <w:bCs/>
          <w:color w:val="262626" w:themeColor="text1" w:themeTint="D9"/>
          <w:sz w:val="16"/>
          <w:lang w:val="en-GB"/>
        </w:rPr>
        <w:t xml:space="preserve"> [and 3 Other Newspapers], 25.9.1997.</w:t>
      </w:r>
    </w:p>
    <w:p w14:paraId="562380CC" w14:textId="0414622C"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Demokratisering – världspolitikens nya fas?” [Democratisation – the New Phase of World Politics?], with K</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Sehm, </w:t>
      </w:r>
      <w:r w:rsidR="00195A23" w:rsidRPr="00F832E5">
        <w:rPr>
          <w:rFonts w:ascii="Tahoma" w:hAnsi="Tahoma" w:cs="Tahoma"/>
          <w:bCs/>
          <w:i/>
          <w:color w:val="262626" w:themeColor="text1" w:themeTint="D9"/>
          <w:sz w:val="16"/>
          <w:lang w:val="en-GB"/>
        </w:rPr>
        <w:t>Hufvustadsbladet</w:t>
      </w:r>
      <w:r w:rsidR="00195A23" w:rsidRPr="00F832E5">
        <w:rPr>
          <w:rFonts w:ascii="Tahoma" w:hAnsi="Tahoma" w:cs="Tahoma"/>
          <w:bCs/>
          <w:color w:val="262626" w:themeColor="text1" w:themeTint="D9"/>
          <w:sz w:val="16"/>
          <w:lang w:val="en-GB"/>
        </w:rPr>
        <w:t xml:space="preserve">, 9.12.97; and in Finnish in </w:t>
      </w:r>
      <w:r w:rsidR="00195A23" w:rsidRPr="00F832E5">
        <w:rPr>
          <w:rFonts w:ascii="Tahoma" w:hAnsi="Tahoma" w:cs="Tahoma"/>
          <w:bCs/>
          <w:i/>
          <w:color w:val="262626" w:themeColor="text1" w:themeTint="D9"/>
          <w:sz w:val="16"/>
          <w:lang w:val="en-GB"/>
        </w:rPr>
        <w:t>Turun Sanomat</w:t>
      </w:r>
      <w:r w:rsidR="00195A23" w:rsidRPr="00F832E5">
        <w:rPr>
          <w:rFonts w:ascii="Tahoma" w:hAnsi="Tahoma" w:cs="Tahoma"/>
          <w:bCs/>
          <w:color w:val="262626" w:themeColor="text1" w:themeTint="D9"/>
          <w:sz w:val="16"/>
          <w:lang w:val="en-GB"/>
        </w:rPr>
        <w:t>, 18.2.1998.</w:t>
      </w:r>
    </w:p>
    <w:p w14:paraId="2B1105A7"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Uusliberalismi loi koulutusloukun” [Neoliberalism Created an Education Trap],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4.8.1998.</w:t>
      </w:r>
    </w:p>
    <w:p w14:paraId="47128E97"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Tobinin vero iskee spekulaatiotalouteen” [Tobin Tax Hits the Core of the Speculative Economy], </w:t>
      </w:r>
      <w:r w:rsidR="00195A23" w:rsidRPr="00F832E5">
        <w:rPr>
          <w:rFonts w:ascii="Tahoma" w:hAnsi="Tahoma" w:cs="Tahoma"/>
          <w:bCs/>
          <w:i/>
          <w:color w:val="262626" w:themeColor="text1" w:themeTint="D9"/>
          <w:sz w:val="16"/>
          <w:lang w:val="en-GB"/>
        </w:rPr>
        <w:t>Kumppani</w:t>
      </w:r>
      <w:r w:rsidR="00195A23" w:rsidRPr="00F832E5">
        <w:rPr>
          <w:rFonts w:ascii="Tahoma" w:hAnsi="Tahoma" w:cs="Tahoma"/>
          <w:bCs/>
          <w:color w:val="262626" w:themeColor="text1" w:themeTint="D9"/>
          <w:sz w:val="16"/>
          <w:lang w:val="en-GB"/>
        </w:rPr>
        <w:t>, 6/98, pp.10-12.</w:t>
      </w:r>
    </w:p>
    <w:p w14:paraId="2DF5162A" w14:textId="13FC4199"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Globalisaatio – myytti näköalattomalle maailmalle”, [Globalization – a Myth for a World without Visions], a review of P.</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Hirst &amp; G.</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Thompson: ‘Globalization in Question’; M.</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Veseth: ‘Selling Globalization. The Myth of Global Economy’; and L.</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Weiss: ‘The Myth of Powerless State’, </w:t>
      </w:r>
      <w:r w:rsidR="00195A23" w:rsidRPr="00F832E5">
        <w:rPr>
          <w:rFonts w:ascii="Tahoma" w:hAnsi="Tahoma" w:cs="Tahoma"/>
          <w:bCs/>
          <w:i/>
          <w:color w:val="262626" w:themeColor="text1" w:themeTint="D9"/>
          <w:sz w:val="16"/>
          <w:lang w:val="en-GB"/>
        </w:rPr>
        <w:t>Helsingin Sanomat</w:t>
      </w:r>
      <w:r w:rsidR="00195A23" w:rsidRPr="00F832E5">
        <w:rPr>
          <w:rFonts w:ascii="Tahoma" w:hAnsi="Tahoma" w:cs="Tahoma"/>
          <w:bCs/>
          <w:color w:val="262626" w:themeColor="text1" w:themeTint="D9"/>
          <w:sz w:val="16"/>
          <w:lang w:val="en-GB"/>
        </w:rPr>
        <w:t>, 24.12.1999.</w:t>
      </w:r>
    </w:p>
    <w:p w14:paraId="2E6024E6"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IMF ei tarvitse uutta johtajaa vaan muutosta” [The IMF Does not Need a New Director as much as Change], </w:t>
      </w:r>
      <w:r w:rsidR="00195A23" w:rsidRPr="00F832E5">
        <w:rPr>
          <w:rFonts w:ascii="Tahoma" w:hAnsi="Tahoma" w:cs="Tahoma"/>
          <w:bCs/>
          <w:i/>
          <w:color w:val="262626" w:themeColor="text1" w:themeTint="D9"/>
          <w:sz w:val="16"/>
          <w:lang w:val="en-GB"/>
        </w:rPr>
        <w:t>Savon Sanomat</w:t>
      </w:r>
      <w:r w:rsidR="00195A23" w:rsidRPr="00F832E5">
        <w:rPr>
          <w:rFonts w:ascii="Tahoma" w:hAnsi="Tahoma" w:cs="Tahoma"/>
          <w:bCs/>
          <w:color w:val="262626" w:themeColor="text1" w:themeTint="D9"/>
          <w:sz w:val="16"/>
          <w:lang w:val="en-GB"/>
        </w:rPr>
        <w:t xml:space="preserve"> [and 3 Other Newspapers], 22 March 2000.</w:t>
      </w:r>
    </w:p>
    <w:p w14:paraId="397444A7" w14:textId="4F6D5223"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Apatiasta politiikan uusiin tiloihin” [From Apathy to New Political Spaces], in M.</w:t>
      </w:r>
      <w:r w:rsidR="00335C60">
        <w:rPr>
          <w:rFonts w:ascii="Tahoma" w:hAnsi="Tahoma" w:cs="Tahoma"/>
          <w:bCs/>
          <w:color w:val="262626" w:themeColor="text1" w:themeTint="D9"/>
          <w:sz w:val="16"/>
        </w:rPr>
        <w:t xml:space="preserve"> </w:t>
      </w:r>
      <w:r w:rsidR="00195A23" w:rsidRPr="00F832E5">
        <w:rPr>
          <w:rFonts w:ascii="Tahoma" w:hAnsi="Tahoma" w:cs="Tahoma"/>
          <w:bCs/>
          <w:color w:val="262626" w:themeColor="text1" w:themeTint="D9"/>
          <w:sz w:val="16"/>
        </w:rPr>
        <w:t xml:space="preserve">Puttonen (ed.) </w:t>
      </w:r>
      <w:r w:rsidR="00195A23" w:rsidRPr="00F832E5">
        <w:rPr>
          <w:rFonts w:ascii="Tahoma" w:hAnsi="Tahoma" w:cs="Tahoma"/>
          <w:bCs/>
          <w:i/>
          <w:color w:val="262626" w:themeColor="text1" w:themeTint="D9"/>
          <w:sz w:val="16"/>
        </w:rPr>
        <w:t>Rohkeasti vallasta. Kirjoituksia vallasta ja tavallisen ihmisen mahdollisuuksista</w:t>
      </w:r>
      <w:r w:rsidR="00195A23" w:rsidRPr="00F832E5">
        <w:rPr>
          <w:rFonts w:ascii="Tahoma" w:hAnsi="Tahoma" w:cs="Tahoma"/>
          <w:bCs/>
          <w:color w:val="262626" w:themeColor="text1" w:themeTint="D9"/>
          <w:sz w:val="16"/>
        </w:rPr>
        <w:t>, Helsingin Kaupunki, Nuorisoasiainkeskus: Helsinki, 2000, pp. 44-50.</w:t>
      </w:r>
    </w:p>
    <w:p w14:paraId="3C7A7DE1"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Global Reforms. Thirteen Theses about the Long-Term, World-Historical Significance of Cosmopolitan Democratic Struggles”, </w:t>
      </w:r>
      <w:r w:rsidR="00195A23" w:rsidRPr="00F832E5">
        <w:rPr>
          <w:rFonts w:ascii="Tahoma" w:hAnsi="Tahoma" w:cs="Tahoma"/>
          <w:bCs/>
          <w:i/>
          <w:color w:val="262626" w:themeColor="text1" w:themeTint="D9"/>
          <w:sz w:val="16"/>
          <w:lang w:val="en-GB"/>
        </w:rPr>
        <w:t>Theory, Culture &amp; Society Newsletter</w:t>
      </w:r>
      <w:r w:rsidR="00195A23" w:rsidRPr="00F832E5">
        <w:rPr>
          <w:rFonts w:ascii="Tahoma" w:hAnsi="Tahoma" w:cs="Tahoma"/>
          <w:bCs/>
          <w:color w:val="262626" w:themeColor="text1" w:themeTint="D9"/>
          <w:sz w:val="16"/>
          <w:lang w:val="en-GB"/>
        </w:rPr>
        <w:t xml:space="preserve">, April 2000. </w:t>
      </w:r>
    </w:p>
    <w:p w14:paraId="423BF7F4"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Tobinin vero on realismia” [Tobin Tax is Realism], </w:t>
      </w:r>
      <w:r w:rsidR="00195A23" w:rsidRPr="00F832E5">
        <w:rPr>
          <w:rFonts w:ascii="Tahoma" w:hAnsi="Tahoma" w:cs="Tahoma"/>
          <w:bCs/>
          <w:i/>
          <w:color w:val="262626" w:themeColor="text1" w:themeTint="D9"/>
          <w:sz w:val="16"/>
        </w:rPr>
        <w:t>Talous &amp; Yhteiskunta</w:t>
      </w:r>
      <w:r w:rsidR="00195A23" w:rsidRPr="00F832E5">
        <w:rPr>
          <w:rFonts w:ascii="Tahoma" w:hAnsi="Tahoma" w:cs="Tahoma"/>
          <w:bCs/>
          <w:color w:val="262626" w:themeColor="text1" w:themeTint="D9"/>
          <w:sz w:val="16"/>
        </w:rPr>
        <w:t>, (29):2, 2001, pp.17-19.</w:t>
      </w:r>
    </w:p>
    <w:p w14:paraId="11A435F8"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“The Leverage of the Tobin Tax”, in </w:t>
      </w:r>
      <w:r w:rsidRPr="00F832E5">
        <w:rPr>
          <w:rFonts w:ascii="Tahoma" w:hAnsi="Tahoma" w:cs="Tahoma"/>
          <w:bCs/>
          <w:i/>
          <w:color w:val="262626" w:themeColor="text1" w:themeTint="D9"/>
          <w:sz w:val="16"/>
          <w:lang w:val="en-GB"/>
        </w:rPr>
        <w:t>Sand in the Wheels. Attac Weekly Newsletter</w:t>
      </w:r>
      <w:r w:rsidRPr="00F832E5">
        <w:rPr>
          <w:rFonts w:ascii="Tahoma" w:hAnsi="Tahoma" w:cs="Tahoma"/>
          <w:bCs/>
          <w:color w:val="262626" w:themeColor="text1" w:themeTint="D9"/>
          <w:sz w:val="16"/>
          <w:lang w:val="en-GB"/>
        </w:rPr>
        <w:t xml:space="preserve"> – N°94, Wednesday 5 September 2001.</w:t>
      </w:r>
    </w:p>
    <w:p w14:paraId="63B714E7" w14:textId="63533459"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“Tobinskatten är fullt möjligt” [Tobin Tax Is Entirely Possible], a written interview in Swedish conducted by L.</w:t>
      </w:r>
      <w:r w:rsidR="00335C60">
        <w:rPr>
          <w:rFonts w:ascii="Tahoma" w:hAnsi="Tahoma" w:cs="Tahoma"/>
          <w:bCs/>
          <w:color w:val="262626" w:themeColor="text1" w:themeTint="D9"/>
          <w:sz w:val="16"/>
          <w:lang w:val="en-GB"/>
        </w:rPr>
        <w:t xml:space="preserve"> </w:t>
      </w:r>
      <w:r w:rsidRPr="00F832E5">
        <w:rPr>
          <w:rFonts w:ascii="Tahoma" w:hAnsi="Tahoma" w:cs="Tahoma"/>
          <w:bCs/>
          <w:color w:val="262626" w:themeColor="text1" w:themeTint="D9"/>
          <w:sz w:val="16"/>
          <w:lang w:val="en-GB"/>
        </w:rPr>
        <w:t>Vikström, published in U.</w:t>
      </w:r>
      <w:r w:rsidR="00335C60">
        <w:rPr>
          <w:rFonts w:ascii="Tahoma" w:hAnsi="Tahoma" w:cs="Tahoma"/>
          <w:bCs/>
          <w:color w:val="262626" w:themeColor="text1" w:themeTint="D9"/>
          <w:sz w:val="16"/>
          <w:lang w:val="en-GB"/>
        </w:rPr>
        <w:t xml:space="preserve"> </w:t>
      </w:r>
      <w:r w:rsidRPr="00F832E5">
        <w:rPr>
          <w:rFonts w:ascii="Tahoma" w:hAnsi="Tahoma" w:cs="Tahoma"/>
          <w:bCs/>
          <w:color w:val="262626" w:themeColor="text1" w:themeTint="D9"/>
          <w:sz w:val="16"/>
          <w:lang w:val="en-GB"/>
        </w:rPr>
        <w:t xml:space="preserve">Berg et.al. (eds.) </w:t>
      </w:r>
      <w:r w:rsidRPr="00F832E5">
        <w:rPr>
          <w:rFonts w:ascii="Tahoma" w:hAnsi="Tahoma" w:cs="Tahoma"/>
          <w:bCs/>
          <w:i/>
          <w:color w:val="262626" w:themeColor="text1" w:themeTint="D9"/>
          <w:sz w:val="16"/>
          <w:lang w:val="en-GB"/>
        </w:rPr>
        <w:t>Tobinskatten</w:t>
      </w:r>
      <w:r w:rsidRPr="00F832E5">
        <w:rPr>
          <w:rFonts w:ascii="Tahoma" w:hAnsi="Tahoma" w:cs="Tahoma"/>
          <w:bCs/>
          <w:color w:val="262626" w:themeColor="text1" w:themeTint="D9"/>
          <w:sz w:val="16"/>
          <w:lang w:val="en-GB"/>
        </w:rPr>
        <w:t>, Agora: Stockholm, 2001, pp. 151-157 [and before that, in four newspapers and magazins in Denmark, Finland, Norway and Sweden].</w:t>
      </w:r>
    </w:p>
    <w:p w14:paraId="01A9C966"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Making a Workable Tobin Tax: Don't Believe in the Economic Orthodoxy! A Response to OECD’s Study ’Exchange Market Volatility and Securities Transaction Taxes’”, in </w:t>
      </w:r>
      <w:r w:rsidR="00195A23" w:rsidRPr="00F832E5">
        <w:rPr>
          <w:rFonts w:ascii="Tahoma" w:hAnsi="Tahoma" w:cs="Tahoma"/>
          <w:bCs/>
          <w:i/>
          <w:color w:val="262626" w:themeColor="text1" w:themeTint="D9"/>
          <w:sz w:val="16"/>
          <w:lang w:val="en-GB"/>
        </w:rPr>
        <w:t>Sand in the Wheels. Attac Weekly Newsletter – N°135</w:t>
      </w:r>
      <w:r w:rsidR="00195A23" w:rsidRPr="00F832E5">
        <w:rPr>
          <w:rFonts w:ascii="Tahoma" w:hAnsi="Tahoma" w:cs="Tahoma"/>
          <w:bCs/>
          <w:color w:val="262626" w:themeColor="text1" w:themeTint="D9"/>
          <w:sz w:val="16"/>
          <w:lang w:val="en-GB"/>
        </w:rPr>
        <w:t>, Wednesday 3 July 2002 (also available on the global policy forum website at https://www.globalpolicy.org/component/content/article/216/45944.html); and in French as ”Ne Croyez Pas À L'économie Orthodoxe!” i</w:t>
      </w:r>
      <w:r w:rsidR="00195A23" w:rsidRPr="00F832E5">
        <w:rPr>
          <w:rFonts w:ascii="Tahoma" w:hAnsi="Tahoma" w:cs="Tahoma"/>
          <w:bCs/>
          <w:color w:val="262626" w:themeColor="text1" w:themeTint="D9"/>
          <w:sz w:val="16"/>
          <w:lang w:val="en-US"/>
        </w:rPr>
        <w:t xml:space="preserve">n </w:t>
      </w:r>
      <w:r w:rsidR="00195A23" w:rsidRPr="00F832E5">
        <w:rPr>
          <w:rFonts w:ascii="Tahoma" w:hAnsi="Tahoma" w:cs="Tahoma"/>
          <w:bCs/>
          <w:i/>
          <w:color w:val="262626" w:themeColor="text1" w:themeTint="D9"/>
          <w:sz w:val="16"/>
          <w:lang w:val="en-US"/>
        </w:rPr>
        <w:t>Courriel D’information Attac</w:t>
      </w:r>
      <w:r w:rsidR="00195A23" w:rsidRPr="00F832E5">
        <w:rPr>
          <w:rFonts w:ascii="Tahoma" w:hAnsi="Tahoma" w:cs="Tahoma"/>
          <w:bCs/>
          <w:color w:val="262626" w:themeColor="text1" w:themeTint="D9"/>
          <w:sz w:val="16"/>
          <w:lang w:val="en-US"/>
        </w:rPr>
        <w:t>, n°350 Vendredi 19/07/02.</w:t>
      </w:r>
    </w:p>
    <w:p w14:paraId="699FFB9C" w14:textId="3AAC4F4E" w:rsidR="00195A23" w:rsidRPr="002B2A7A"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sv-FI"/>
        </w:rPr>
      </w:pPr>
      <w:r w:rsidRPr="00CF2F85">
        <w:rPr>
          <w:rFonts w:ascii="Tahoma" w:hAnsi="Tahoma" w:cs="Tahoma"/>
          <w:bCs/>
          <w:color w:val="262626" w:themeColor="text1" w:themeTint="D9"/>
          <w:sz w:val="16"/>
          <w:lang w:val="sv-FI"/>
        </w:rPr>
        <w:t>“</w:t>
      </w:r>
      <w:r w:rsidR="00195A23" w:rsidRPr="00F832E5">
        <w:rPr>
          <w:rFonts w:ascii="Tahoma" w:hAnsi="Tahoma" w:cs="Tahoma"/>
          <w:bCs/>
          <w:color w:val="262626" w:themeColor="text1" w:themeTint="D9"/>
          <w:sz w:val="16"/>
          <w:lang w:val="sv-FI"/>
        </w:rPr>
        <w:t xml:space="preserve">Hvodan gjennomføre tobinskatten på en demokratisk måte?” </w:t>
      </w:r>
      <w:r w:rsidR="00195A23" w:rsidRPr="00F832E5">
        <w:rPr>
          <w:rFonts w:ascii="Tahoma" w:hAnsi="Tahoma" w:cs="Tahoma"/>
          <w:bCs/>
          <w:color w:val="262626" w:themeColor="text1" w:themeTint="D9"/>
          <w:sz w:val="16"/>
          <w:lang w:val="en-US"/>
        </w:rPr>
        <w:t xml:space="preserve">[How to further the Tobin Tax in a Democratic Way?], published in Norwegian in </w:t>
      </w:r>
      <w:r w:rsidR="00335C60">
        <w:rPr>
          <w:rFonts w:ascii="Tahoma" w:hAnsi="Tahoma" w:cs="Tahoma"/>
          <w:bCs/>
          <w:color w:val="262626" w:themeColor="text1" w:themeTint="D9"/>
          <w:sz w:val="16"/>
          <w:lang w:val="en-US"/>
        </w:rPr>
        <w:t xml:space="preserve">L. </w:t>
      </w:r>
      <w:r w:rsidR="00195A23" w:rsidRPr="00F832E5">
        <w:rPr>
          <w:rFonts w:ascii="Tahoma" w:hAnsi="Tahoma" w:cs="Tahoma"/>
          <w:bCs/>
          <w:color w:val="262626" w:themeColor="text1" w:themeTint="D9"/>
          <w:sz w:val="16"/>
          <w:lang w:val="en-US"/>
        </w:rPr>
        <w:t xml:space="preserve">Stalsberg </w:t>
      </w:r>
      <w:r w:rsidR="00335C60">
        <w:rPr>
          <w:rFonts w:ascii="Tahoma" w:hAnsi="Tahoma" w:cs="Tahoma"/>
          <w:bCs/>
          <w:color w:val="262626" w:themeColor="text1" w:themeTint="D9"/>
          <w:sz w:val="16"/>
          <w:lang w:val="en-US"/>
        </w:rPr>
        <w:t xml:space="preserve">and N. </w:t>
      </w:r>
      <w:r w:rsidR="00195A23" w:rsidRPr="00F832E5">
        <w:rPr>
          <w:rFonts w:ascii="Tahoma" w:hAnsi="Tahoma" w:cs="Tahoma"/>
          <w:bCs/>
          <w:color w:val="262626" w:themeColor="text1" w:themeTint="D9"/>
          <w:sz w:val="16"/>
          <w:lang w:val="en-US"/>
        </w:rPr>
        <w:t xml:space="preserve">Drange (eds.) </w:t>
      </w:r>
      <w:r w:rsidR="00195A23" w:rsidRPr="002B2A7A">
        <w:rPr>
          <w:rFonts w:ascii="Tahoma" w:hAnsi="Tahoma" w:cs="Tahoma"/>
          <w:bCs/>
          <w:i/>
          <w:color w:val="262626" w:themeColor="text1" w:themeTint="D9"/>
          <w:sz w:val="16"/>
          <w:lang w:val="sv-FI"/>
        </w:rPr>
        <w:t>Vill Valuta. En Debattbok Om Tobinskatten</w:t>
      </w:r>
      <w:r w:rsidR="00195A23" w:rsidRPr="002B2A7A">
        <w:rPr>
          <w:rFonts w:ascii="Tahoma" w:hAnsi="Tahoma" w:cs="Tahoma"/>
          <w:bCs/>
          <w:color w:val="262626" w:themeColor="text1" w:themeTint="D9"/>
          <w:sz w:val="16"/>
          <w:lang w:val="sv-FI"/>
        </w:rPr>
        <w:t>, Attac Norge: Oslo, 2002, pp.61-73.</w:t>
      </w:r>
    </w:p>
    <w:p w14:paraId="39847A4C"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US"/>
        </w:rPr>
        <w:t xml:space="preserve">Yhdysvallat ja vanhat imperiumit” [The United States and the Old Empires], </w:t>
      </w:r>
      <w:r w:rsidR="00195A23" w:rsidRPr="00F832E5">
        <w:rPr>
          <w:rFonts w:ascii="Tahoma" w:hAnsi="Tahoma" w:cs="Tahoma"/>
          <w:bCs/>
          <w:i/>
          <w:color w:val="262626" w:themeColor="text1" w:themeTint="D9"/>
          <w:sz w:val="16"/>
          <w:lang w:val="en-US"/>
        </w:rPr>
        <w:t>Suomen Kuvalehti</w:t>
      </w:r>
      <w:r w:rsidR="00195A23" w:rsidRPr="00F832E5">
        <w:rPr>
          <w:rFonts w:ascii="Tahoma" w:hAnsi="Tahoma" w:cs="Tahoma"/>
          <w:bCs/>
          <w:color w:val="262626" w:themeColor="text1" w:themeTint="D9"/>
          <w:sz w:val="16"/>
          <w:lang w:val="en-US"/>
        </w:rPr>
        <w:t xml:space="preserve">, 30/2002, 26.7.2002, p.62. </w:t>
      </w:r>
    </w:p>
    <w:p w14:paraId="2A5486C2" w14:textId="045A82EE"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US"/>
        </w:rPr>
        <w:t>“Suomi tietoyhteiskunnan ihannemallina” [Finland as the Ideal Model of Information Society], a book review of M.</w:t>
      </w:r>
      <w:r w:rsidR="00335C60">
        <w:rPr>
          <w:rFonts w:ascii="Tahoma" w:hAnsi="Tahoma" w:cs="Tahoma"/>
          <w:bCs/>
          <w:color w:val="262626" w:themeColor="text1" w:themeTint="D9"/>
          <w:sz w:val="16"/>
          <w:lang w:val="en-US"/>
        </w:rPr>
        <w:t xml:space="preserve"> </w:t>
      </w:r>
      <w:r w:rsidRPr="00F832E5">
        <w:rPr>
          <w:rFonts w:ascii="Tahoma" w:hAnsi="Tahoma" w:cs="Tahoma"/>
          <w:bCs/>
          <w:color w:val="262626" w:themeColor="text1" w:themeTint="D9"/>
          <w:sz w:val="16"/>
          <w:lang w:val="en-US"/>
        </w:rPr>
        <w:t>C</w:t>
      </w:r>
      <w:r w:rsidRPr="00F832E5">
        <w:rPr>
          <w:rFonts w:ascii="Tahoma" w:hAnsi="Tahoma" w:cs="Tahoma"/>
          <w:bCs/>
          <w:color w:val="262626" w:themeColor="text1" w:themeTint="D9"/>
          <w:sz w:val="16"/>
          <w:lang w:val="en-GB"/>
        </w:rPr>
        <w:t xml:space="preserve">astells </w:t>
      </w:r>
      <w:r w:rsidR="00335C60">
        <w:rPr>
          <w:rFonts w:ascii="Tahoma" w:hAnsi="Tahoma" w:cs="Tahoma"/>
          <w:bCs/>
          <w:color w:val="262626" w:themeColor="text1" w:themeTint="D9"/>
          <w:sz w:val="16"/>
          <w:lang w:val="en-GB"/>
        </w:rPr>
        <w:t>and</w:t>
      </w:r>
      <w:r w:rsidRPr="00F832E5">
        <w:rPr>
          <w:rFonts w:ascii="Tahoma" w:hAnsi="Tahoma" w:cs="Tahoma"/>
          <w:bCs/>
          <w:color w:val="262626" w:themeColor="text1" w:themeTint="D9"/>
          <w:sz w:val="16"/>
          <w:lang w:val="en-GB"/>
        </w:rPr>
        <w:t xml:space="preserve"> P.</w:t>
      </w:r>
      <w:r w:rsidR="00335C60">
        <w:rPr>
          <w:rFonts w:ascii="Tahoma" w:hAnsi="Tahoma" w:cs="Tahoma"/>
          <w:bCs/>
          <w:color w:val="262626" w:themeColor="text1" w:themeTint="D9"/>
          <w:sz w:val="16"/>
          <w:lang w:val="en-GB"/>
        </w:rPr>
        <w:t xml:space="preserve"> </w:t>
      </w:r>
      <w:r w:rsidRPr="00F832E5">
        <w:rPr>
          <w:rFonts w:ascii="Tahoma" w:hAnsi="Tahoma" w:cs="Tahoma"/>
          <w:bCs/>
          <w:color w:val="262626" w:themeColor="text1" w:themeTint="D9"/>
          <w:sz w:val="16"/>
          <w:lang w:val="en-GB"/>
        </w:rPr>
        <w:t xml:space="preserve">Himanen (2002): ‘The Information Society and the Welfare State. The Finnish Model’, </w:t>
      </w:r>
      <w:r w:rsidRPr="00F832E5">
        <w:rPr>
          <w:rFonts w:ascii="Tahoma" w:hAnsi="Tahoma" w:cs="Tahoma"/>
          <w:bCs/>
          <w:i/>
          <w:color w:val="262626" w:themeColor="text1" w:themeTint="D9"/>
          <w:sz w:val="16"/>
          <w:lang w:val="en-GB"/>
        </w:rPr>
        <w:t>Helsingin Sanomat</w:t>
      </w:r>
      <w:r w:rsidRPr="00F832E5">
        <w:rPr>
          <w:rFonts w:ascii="Tahoma" w:hAnsi="Tahoma" w:cs="Tahoma"/>
          <w:bCs/>
          <w:color w:val="262626" w:themeColor="text1" w:themeTint="D9"/>
          <w:sz w:val="16"/>
          <w:lang w:val="en-GB"/>
        </w:rPr>
        <w:t>, 23.2.2003.</w:t>
      </w:r>
    </w:p>
    <w:p w14:paraId="07C28F74"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Mikä Suomen ’lännettämisessä’ on vikana” [</w:t>
      </w:r>
      <w:r w:rsidR="0070222B">
        <w:rPr>
          <w:rFonts w:ascii="Tahoma" w:hAnsi="Tahoma" w:cs="Tahoma"/>
          <w:bCs/>
          <w:color w:val="262626" w:themeColor="text1" w:themeTint="D9"/>
          <w:sz w:val="16"/>
          <w:lang w:val="en-GB"/>
        </w:rPr>
        <w:t xml:space="preserve">The Problem </w:t>
      </w:r>
      <w:r w:rsidR="00195A23" w:rsidRPr="00F832E5">
        <w:rPr>
          <w:rFonts w:ascii="Tahoma" w:hAnsi="Tahoma" w:cs="Tahoma"/>
          <w:bCs/>
          <w:color w:val="262626" w:themeColor="text1" w:themeTint="D9"/>
          <w:sz w:val="16"/>
          <w:lang w:val="en-GB"/>
        </w:rPr>
        <w:t xml:space="preserve">with the Westernization of Finland], </w:t>
      </w:r>
      <w:r w:rsidR="00195A23" w:rsidRPr="00F832E5">
        <w:rPr>
          <w:rFonts w:ascii="Tahoma" w:hAnsi="Tahoma" w:cs="Tahoma"/>
          <w:bCs/>
          <w:i/>
          <w:color w:val="262626" w:themeColor="text1" w:themeTint="D9"/>
          <w:sz w:val="16"/>
          <w:lang w:val="en-GB"/>
        </w:rPr>
        <w:t>Turun Sanomat</w:t>
      </w:r>
      <w:r w:rsidR="00195A23" w:rsidRPr="00F832E5">
        <w:rPr>
          <w:rFonts w:ascii="Tahoma" w:hAnsi="Tahoma" w:cs="Tahoma"/>
          <w:bCs/>
          <w:color w:val="262626" w:themeColor="text1" w:themeTint="D9"/>
          <w:sz w:val="16"/>
          <w:lang w:val="en-GB"/>
        </w:rPr>
        <w:t>, 18.11.2003.</w:t>
      </w:r>
    </w:p>
    <w:p w14:paraId="4E0619D9" w14:textId="1F5D8B34"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lastRenderedPageBreak/>
        <w:t>“</w:t>
      </w:r>
      <w:r w:rsidR="00195A23" w:rsidRPr="00F832E5">
        <w:rPr>
          <w:rFonts w:ascii="Tahoma" w:hAnsi="Tahoma" w:cs="Tahoma"/>
          <w:bCs/>
          <w:color w:val="262626" w:themeColor="text1" w:themeTint="D9"/>
          <w:sz w:val="16"/>
          <w:lang w:val="en-GB"/>
        </w:rPr>
        <w:t>Nato och en förfallen utopi on västvärlden” [NATO and the Collapsed Utopia of the West], with B.</w:t>
      </w:r>
      <w:r w:rsidR="00335C60">
        <w:rPr>
          <w:rFonts w:ascii="Tahoma" w:hAnsi="Tahoma" w:cs="Tahoma"/>
          <w:bCs/>
          <w:color w:val="262626" w:themeColor="text1" w:themeTint="D9"/>
          <w:sz w:val="16"/>
          <w:lang w:val="en-GB"/>
        </w:rPr>
        <w:t xml:space="preserve"> </w:t>
      </w:r>
      <w:r w:rsidR="00195A23" w:rsidRPr="00F832E5">
        <w:rPr>
          <w:rFonts w:ascii="Tahoma" w:hAnsi="Tahoma" w:cs="Tahoma"/>
          <w:bCs/>
          <w:color w:val="262626" w:themeColor="text1" w:themeTint="D9"/>
          <w:sz w:val="16"/>
          <w:lang w:val="en-GB"/>
        </w:rPr>
        <w:t xml:space="preserve">Auffermann, in Swedish in </w:t>
      </w:r>
      <w:r w:rsidR="00195A23" w:rsidRPr="00F832E5">
        <w:rPr>
          <w:rFonts w:ascii="Tahoma" w:hAnsi="Tahoma" w:cs="Tahoma"/>
          <w:bCs/>
          <w:i/>
          <w:color w:val="262626" w:themeColor="text1" w:themeTint="D9"/>
          <w:sz w:val="16"/>
          <w:lang w:val="en-GB"/>
        </w:rPr>
        <w:t>Hufvudstadsbladet</w:t>
      </w:r>
      <w:r w:rsidR="00195A23" w:rsidRPr="00F832E5">
        <w:rPr>
          <w:rFonts w:ascii="Tahoma" w:hAnsi="Tahoma" w:cs="Tahoma"/>
          <w:bCs/>
          <w:color w:val="262626" w:themeColor="text1" w:themeTint="D9"/>
          <w:sz w:val="16"/>
          <w:lang w:val="en-GB"/>
        </w:rPr>
        <w:t xml:space="preserve">, 10.12.2003; in Finnish as “Sortunut utopia hyvästä lännestä”, </w:t>
      </w:r>
      <w:r w:rsidR="00195A23" w:rsidRPr="00F832E5">
        <w:rPr>
          <w:rFonts w:ascii="Tahoma" w:hAnsi="Tahoma" w:cs="Tahoma"/>
          <w:bCs/>
          <w:i/>
          <w:color w:val="262626" w:themeColor="text1" w:themeTint="D9"/>
          <w:sz w:val="16"/>
          <w:lang w:val="en-GB"/>
        </w:rPr>
        <w:t>Aamulehti</w:t>
      </w:r>
      <w:r w:rsidR="00195A23" w:rsidRPr="00F832E5">
        <w:rPr>
          <w:rFonts w:ascii="Tahoma" w:hAnsi="Tahoma" w:cs="Tahoma"/>
          <w:bCs/>
          <w:color w:val="262626" w:themeColor="text1" w:themeTint="D9"/>
          <w:sz w:val="16"/>
          <w:lang w:val="en-GB"/>
        </w:rPr>
        <w:t>, 4.1.2004.</w:t>
      </w:r>
    </w:p>
    <w:p w14:paraId="5B1A8953"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Onko Halonen palauttamassa moraalin ulkopolitiikkaan?” </w:t>
      </w:r>
      <w:r w:rsidR="00195A23" w:rsidRPr="00F832E5">
        <w:rPr>
          <w:rFonts w:ascii="Tahoma" w:hAnsi="Tahoma" w:cs="Tahoma"/>
          <w:bCs/>
          <w:color w:val="262626" w:themeColor="text1" w:themeTint="D9"/>
          <w:sz w:val="16"/>
          <w:lang w:val="en-US"/>
        </w:rPr>
        <w:t xml:space="preserve">[Is Halonen Returning Morality to Foreign Policy?], </w:t>
      </w:r>
      <w:r w:rsidR="00195A23" w:rsidRPr="00F832E5">
        <w:rPr>
          <w:rFonts w:ascii="Tahoma" w:hAnsi="Tahoma" w:cs="Tahoma"/>
          <w:bCs/>
          <w:i/>
          <w:color w:val="262626" w:themeColor="text1" w:themeTint="D9"/>
          <w:sz w:val="16"/>
          <w:lang w:val="en-US"/>
        </w:rPr>
        <w:t>Helsingin Sanomat</w:t>
      </w:r>
      <w:r w:rsidR="00195A23" w:rsidRPr="00F832E5">
        <w:rPr>
          <w:rFonts w:ascii="Tahoma" w:hAnsi="Tahoma" w:cs="Tahoma"/>
          <w:bCs/>
          <w:color w:val="262626" w:themeColor="text1" w:themeTint="D9"/>
          <w:sz w:val="16"/>
          <w:lang w:val="en-US"/>
        </w:rPr>
        <w:t>, ‘sunnuntaidebatti’, 14.3.2004.</w:t>
      </w:r>
    </w:p>
    <w:p w14:paraId="241319C8" w14:textId="5E17DF2A" w:rsidR="00195A23" w:rsidRPr="00BE2D40"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BE2D40">
        <w:rPr>
          <w:rFonts w:ascii="Tahoma" w:hAnsi="Tahoma" w:cs="Tahoma"/>
          <w:bCs/>
          <w:color w:val="262626" w:themeColor="text1" w:themeTint="D9"/>
          <w:sz w:val="16"/>
        </w:rPr>
        <w:t>“</w:t>
      </w:r>
      <w:r w:rsidR="00195A23" w:rsidRPr="00BE2D40">
        <w:rPr>
          <w:rFonts w:ascii="Tahoma" w:hAnsi="Tahoma" w:cs="Tahoma"/>
          <w:bCs/>
          <w:color w:val="262626" w:themeColor="text1" w:themeTint="D9"/>
          <w:sz w:val="16"/>
        </w:rPr>
        <w:t>Globaalia hallintaa täytyy demokratisoida” [Global Governance Must be Democratized],with T.</w:t>
      </w:r>
      <w:r w:rsidR="00335C60">
        <w:rPr>
          <w:rFonts w:ascii="Tahoma" w:hAnsi="Tahoma" w:cs="Tahoma"/>
          <w:bCs/>
          <w:color w:val="262626" w:themeColor="text1" w:themeTint="D9"/>
          <w:sz w:val="16"/>
        </w:rPr>
        <w:t xml:space="preserve"> </w:t>
      </w:r>
      <w:r w:rsidR="00195A23" w:rsidRPr="00BE2D40">
        <w:rPr>
          <w:rFonts w:ascii="Tahoma" w:hAnsi="Tahoma" w:cs="Tahoma"/>
          <w:bCs/>
          <w:color w:val="262626" w:themeColor="text1" w:themeTint="D9"/>
          <w:sz w:val="16"/>
        </w:rPr>
        <w:t>Teivainen, keskustelua (debate), kulttuuriosasto (a rejoinder to P.</w:t>
      </w:r>
      <w:r w:rsidR="00335C60">
        <w:rPr>
          <w:rFonts w:ascii="Tahoma" w:hAnsi="Tahoma" w:cs="Tahoma"/>
          <w:bCs/>
          <w:color w:val="262626" w:themeColor="text1" w:themeTint="D9"/>
          <w:sz w:val="16"/>
        </w:rPr>
        <w:t xml:space="preserve"> </w:t>
      </w:r>
      <w:r w:rsidR="00195A23" w:rsidRPr="00BE2D40">
        <w:rPr>
          <w:rFonts w:ascii="Tahoma" w:hAnsi="Tahoma" w:cs="Tahoma"/>
          <w:bCs/>
          <w:color w:val="262626" w:themeColor="text1" w:themeTint="D9"/>
          <w:sz w:val="16"/>
        </w:rPr>
        <w:t xml:space="preserve">Haaparanta’s </w:t>
      </w:r>
      <w:r w:rsidR="00335C60">
        <w:rPr>
          <w:rFonts w:ascii="Tahoma" w:hAnsi="Tahoma" w:cs="Tahoma"/>
          <w:bCs/>
          <w:color w:val="262626" w:themeColor="text1" w:themeTint="D9"/>
          <w:sz w:val="16"/>
        </w:rPr>
        <w:t>and</w:t>
      </w:r>
      <w:r w:rsidR="00195A23" w:rsidRPr="00BE2D40">
        <w:rPr>
          <w:rFonts w:ascii="Tahoma" w:hAnsi="Tahoma" w:cs="Tahoma"/>
          <w:bCs/>
          <w:color w:val="262626" w:themeColor="text1" w:themeTint="D9"/>
          <w:sz w:val="16"/>
        </w:rPr>
        <w:t xml:space="preserve"> J.</w:t>
      </w:r>
      <w:r w:rsidR="00335C60">
        <w:rPr>
          <w:rFonts w:ascii="Tahoma" w:hAnsi="Tahoma" w:cs="Tahoma"/>
          <w:bCs/>
          <w:color w:val="262626" w:themeColor="text1" w:themeTint="D9"/>
          <w:sz w:val="16"/>
        </w:rPr>
        <w:t xml:space="preserve"> </w:t>
      </w:r>
      <w:r w:rsidR="00195A23" w:rsidRPr="00BE2D40">
        <w:rPr>
          <w:rFonts w:ascii="Tahoma" w:hAnsi="Tahoma" w:cs="Tahoma"/>
          <w:bCs/>
          <w:color w:val="262626" w:themeColor="text1" w:themeTint="D9"/>
          <w:sz w:val="16"/>
        </w:rPr>
        <w:t xml:space="preserve">Pirttilä’s review essay ”Globalisaation hallinta ja hallinnan globalisaatio”), 21.5.2004, </w:t>
      </w:r>
      <w:r w:rsidR="00195A23" w:rsidRPr="00BE2D40">
        <w:rPr>
          <w:rFonts w:ascii="Tahoma" w:hAnsi="Tahoma" w:cs="Tahoma"/>
          <w:bCs/>
          <w:i/>
          <w:color w:val="262626" w:themeColor="text1" w:themeTint="D9"/>
          <w:sz w:val="16"/>
        </w:rPr>
        <w:t>Helsingin Sanomat</w:t>
      </w:r>
      <w:r w:rsidR="00195A23" w:rsidRPr="00BE2D40">
        <w:rPr>
          <w:rFonts w:ascii="Tahoma" w:hAnsi="Tahoma" w:cs="Tahoma"/>
          <w:bCs/>
          <w:color w:val="262626" w:themeColor="text1" w:themeTint="D9"/>
          <w:sz w:val="16"/>
        </w:rPr>
        <w:t>, 31.5.2004.</w:t>
      </w:r>
    </w:p>
    <w:p w14:paraId="0BD0E553"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F832E5">
        <w:rPr>
          <w:rFonts w:ascii="Tahoma" w:hAnsi="Tahoma" w:cs="Tahoma"/>
          <w:bCs/>
          <w:color w:val="262626" w:themeColor="text1" w:themeTint="D9"/>
          <w:sz w:val="16"/>
          <w:lang w:val="en-US"/>
        </w:rPr>
        <w:t xml:space="preserve">“Opetuksen ja tutkimuksen hyödykkeistäminen” [The Commodification of Teaching and Research], </w:t>
      </w:r>
      <w:r w:rsidRPr="00F832E5">
        <w:rPr>
          <w:rFonts w:ascii="Tahoma" w:hAnsi="Tahoma" w:cs="Tahoma"/>
          <w:bCs/>
          <w:i/>
          <w:color w:val="262626" w:themeColor="text1" w:themeTint="D9"/>
          <w:sz w:val="16"/>
          <w:lang w:val="en-US"/>
        </w:rPr>
        <w:t>Aikuiskasvatus</w:t>
      </w:r>
      <w:r w:rsidRPr="00F832E5">
        <w:rPr>
          <w:rFonts w:ascii="Tahoma" w:hAnsi="Tahoma" w:cs="Tahoma"/>
          <w:bCs/>
          <w:color w:val="262626" w:themeColor="text1" w:themeTint="D9"/>
          <w:sz w:val="16"/>
          <w:lang w:val="en-US"/>
        </w:rPr>
        <w:t>, (25):4, 2005, pp.325-6; see also a related text at http://patomaki.fi/arkisto/mihin-laatua-todella-tarvitaan/.</w:t>
      </w:r>
    </w:p>
    <w:p w14:paraId="67FA688F"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F832E5">
        <w:rPr>
          <w:rFonts w:ascii="Tahoma" w:hAnsi="Tahoma" w:cs="Tahoma"/>
          <w:bCs/>
          <w:color w:val="262626" w:themeColor="text1" w:themeTint="D9"/>
          <w:sz w:val="16"/>
        </w:rPr>
        <w:t xml:space="preserve">”Tulevaisuuden ennakoiminen on liikaa ennalta määrättyä” [Anticipation of the Future Seems too Much Pre-determined], </w:t>
      </w:r>
      <w:r w:rsidRPr="00F832E5">
        <w:rPr>
          <w:rFonts w:ascii="Tahoma" w:hAnsi="Tahoma" w:cs="Tahoma"/>
          <w:bCs/>
          <w:i/>
          <w:color w:val="262626" w:themeColor="text1" w:themeTint="D9"/>
          <w:sz w:val="16"/>
        </w:rPr>
        <w:t>Helsingin Sanomat</w:t>
      </w:r>
      <w:r w:rsidRPr="00F832E5">
        <w:rPr>
          <w:rFonts w:ascii="Tahoma" w:hAnsi="Tahoma" w:cs="Tahoma"/>
          <w:bCs/>
          <w:color w:val="262626" w:themeColor="text1" w:themeTint="D9"/>
          <w:sz w:val="16"/>
        </w:rPr>
        <w:t>, 3.3.2006.</w:t>
      </w:r>
    </w:p>
    <w:p w14:paraId="0C8A13C3"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“Global Political Movement for the Tobin Tax: A Post-Asian Crisis Re-Assessment of Possibilities”, </w:t>
      </w:r>
      <w:r w:rsidRPr="00F832E5">
        <w:rPr>
          <w:rFonts w:ascii="Tahoma" w:hAnsi="Tahoma" w:cs="Tahoma"/>
          <w:bCs/>
          <w:i/>
          <w:color w:val="262626" w:themeColor="text1" w:themeTint="D9"/>
          <w:sz w:val="16"/>
          <w:lang w:val="en-GB"/>
        </w:rPr>
        <w:t>Re-Public – Re-Imagining Democracy</w:t>
      </w:r>
      <w:r w:rsidRPr="00F832E5">
        <w:rPr>
          <w:rFonts w:ascii="Tahoma" w:hAnsi="Tahoma" w:cs="Tahoma"/>
          <w:bCs/>
          <w:color w:val="262626" w:themeColor="text1" w:themeTint="D9"/>
          <w:sz w:val="16"/>
          <w:lang w:val="en-GB"/>
        </w:rPr>
        <w:t xml:space="preserve"> (An Online Journal) 1.7.2006, available at http://www.re-public.gr/en/?p=27. </w:t>
      </w:r>
    </w:p>
    <w:p w14:paraId="2824E334"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Nyt pitäisi rakentaa globaalin turvallisuusyhteisön edellytyksiä” [Time to Build Conditions for a Global Security Community], </w:t>
      </w:r>
      <w:r w:rsidR="00195A23" w:rsidRPr="00F832E5">
        <w:rPr>
          <w:rFonts w:ascii="Tahoma" w:hAnsi="Tahoma" w:cs="Tahoma"/>
          <w:bCs/>
          <w:i/>
          <w:color w:val="262626" w:themeColor="text1" w:themeTint="D9"/>
          <w:sz w:val="16"/>
        </w:rPr>
        <w:t>Helsingin Sanomat</w:t>
      </w:r>
      <w:r w:rsidR="00195A23" w:rsidRPr="00F832E5">
        <w:rPr>
          <w:rFonts w:ascii="Tahoma" w:hAnsi="Tahoma" w:cs="Tahoma"/>
          <w:bCs/>
          <w:color w:val="262626" w:themeColor="text1" w:themeTint="D9"/>
          <w:sz w:val="16"/>
        </w:rPr>
        <w:t>, C1, 5.7.2006.</w:t>
      </w:r>
    </w:p>
    <w:p w14:paraId="2A2D00AF"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Tavoitteena globaali demokratia” [Aiming at Global Democracy], </w:t>
      </w:r>
      <w:r w:rsidR="00195A23" w:rsidRPr="00F832E5">
        <w:rPr>
          <w:rFonts w:ascii="Tahoma" w:hAnsi="Tahoma" w:cs="Tahoma"/>
          <w:bCs/>
          <w:i/>
          <w:color w:val="262626" w:themeColor="text1" w:themeTint="D9"/>
          <w:sz w:val="16"/>
        </w:rPr>
        <w:t>Ydin</w:t>
      </w:r>
      <w:r w:rsidR="00195A23" w:rsidRPr="00F832E5">
        <w:rPr>
          <w:rFonts w:ascii="Tahoma" w:hAnsi="Tahoma" w:cs="Tahoma"/>
          <w:bCs/>
          <w:color w:val="262626" w:themeColor="text1" w:themeTint="D9"/>
          <w:sz w:val="16"/>
        </w:rPr>
        <w:t>, 4/2006, p.4.</w:t>
      </w:r>
    </w:p>
    <w:p w14:paraId="1B7FF54B"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“Politologian ja vallan näkökulma hyvinvointivaltion tulevaisuuteen” [A Perspective of Power and Politics on the Future of the Welfare State], </w:t>
      </w:r>
      <w:r w:rsidRPr="00F832E5">
        <w:rPr>
          <w:rFonts w:ascii="Tahoma" w:hAnsi="Tahoma" w:cs="Tahoma"/>
          <w:bCs/>
          <w:i/>
          <w:color w:val="262626" w:themeColor="text1" w:themeTint="D9"/>
          <w:sz w:val="16"/>
          <w:lang w:val="en-GB"/>
        </w:rPr>
        <w:t>Futura</w:t>
      </w:r>
      <w:r w:rsidRPr="00F832E5">
        <w:rPr>
          <w:rFonts w:ascii="Tahoma" w:hAnsi="Tahoma" w:cs="Tahoma"/>
          <w:bCs/>
          <w:color w:val="262626" w:themeColor="text1" w:themeTint="D9"/>
          <w:sz w:val="16"/>
          <w:lang w:val="en-GB"/>
        </w:rPr>
        <w:t>, 1/2007, pp.29-33.</w:t>
      </w:r>
    </w:p>
    <w:p w14:paraId="16F20F2C" w14:textId="54D938BB"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“Historia ajoi Rawlsin ohi” [Rawls: Overtaken by History], a book review of the Finnish translation of J.</w:t>
      </w:r>
      <w:r w:rsidR="00335C60">
        <w:rPr>
          <w:rFonts w:ascii="Tahoma" w:hAnsi="Tahoma" w:cs="Tahoma"/>
          <w:bCs/>
          <w:color w:val="262626" w:themeColor="text1" w:themeTint="D9"/>
          <w:sz w:val="16"/>
          <w:lang w:val="en-GB"/>
        </w:rPr>
        <w:t xml:space="preserve"> </w:t>
      </w:r>
      <w:r w:rsidRPr="00F832E5">
        <w:rPr>
          <w:rFonts w:ascii="Tahoma" w:hAnsi="Tahoma" w:cs="Tahoma"/>
          <w:bCs/>
          <w:color w:val="262626" w:themeColor="text1" w:themeTint="D9"/>
          <w:sz w:val="16"/>
          <w:lang w:val="en-GB"/>
        </w:rPr>
        <w:t xml:space="preserve">Rawls: ‘The Law of Peoples’, </w:t>
      </w:r>
      <w:r w:rsidRPr="00F832E5">
        <w:rPr>
          <w:rFonts w:ascii="Tahoma" w:hAnsi="Tahoma" w:cs="Tahoma"/>
          <w:bCs/>
          <w:i/>
          <w:color w:val="262626" w:themeColor="text1" w:themeTint="D9"/>
          <w:sz w:val="16"/>
          <w:lang w:val="en-GB"/>
        </w:rPr>
        <w:t>Yliopisto</w:t>
      </w:r>
      <w:r w:rsidRPr="00F832E5">
        <w:rPr>
          <w:rFonts w:ascii="Tahoma" w:hAnsi="Tahoma" w:cs="Tahoma"/>
          <w:bCs/>
          <w:color w:val="262626" w:themeColor="text1" w:themeTint="D9"/>
          <w:sz w:val="16"/>
          <w:lang w:val="en-GB"/>
        </w:rPr>
        <w:t>, June 2007, pp.58-9.</w:t>
      </w:r>
    </w:p>
    <w:p w14:paraId="5F3CC50D"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“Nato-keskustelussa katsottava kauas tulevaisuuteen” [Discussions about the NATO-membership should Focus on Possible and Likely Long-Term Futures], </w:t>
      </w:r>
      <w:r w:rsidRPr="00F832E5">
        <w:rPr>
          <w:rFonts w:ascii="Tahoma" w:hAnsi="Tahoma" w:cs="Tahoma"/>
          <w:bCs/>
          <w:i/>
          <w:color w:val="262626" w:themeColor="text1" w:themeTint="D9"/>
          <w:sz w:val="16"/>
          <w:lang w:val="en-GB"/>
        </w:rPr>
        <w:t>Ydin</w:t>
      </w:r>
      <w:r w:rsidRPr="00F832E5">
        <w:rPr>
          <w:rFonts w:ascii="Tahoma" w:hAnsi="Tahoma" w:cs="Tahoma"/>
          <w:bCs/>
          <w:color w:val="262626" w:themeColor="text1" w:themeTint="D9"/>
          <w:sz w:val="16"/>
          <w:lang w:val="en-GB"/>
        </w:rPr>
        <w:t>, 1/2008, pp.6-7; available also at http://patomaki.fi/arkisto/nato-keskustelussa-katsottava-kauas-tulevaisuuteen/.</w:t>
      </w:r>
    </w:p>
    <w:p w14:paraId="39607B29"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“Vapaus on oppimisen paras tae” [Freedom is the Best Guarantee of Learning”], </w:t>
      </w:r>
      <w:r w:rsidRPr="00F832E5">
        <w:rPr>
          <w:rFonts w:ascii="Tahoma" w:hAnsi="Tahoma" w:cs="Tahoma"/>
          <w:bCs/>
          <w:i/>
          <w:color w:val="262626" w:themeColor="text1" w:themeTint="D9"/>
          <w:sz w:val="16"/>
          <w:lang w:val="en-GB"/>
        </w:rPr>
        <w:t>Helsingin Sanomat</w:t>
      </w:r>
      <w:r w:rsidRPr="00F832E5">
        <w:rPr>
          <w:rFonts w:ascii="Tahoma" w:hAnsi="Tahoma" w:cs="Tahoma"/>
          <w:bCs/>
          <w:color w:val="262626" w:themeColor="text1" w:themeTint="D9"/>
          <w:sz w:val="16"/>
          <w:lang w:val="en-GB"/>
        </w:rPr>
        <w:t>, 7.5.2008.</w:t>
      </w:r>
    </w:p>
    <w:p w14:paraId="45619BE7" w14:textId="2C623C0C"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186CBA">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Mahdollisuuden taito – globaali puolueet?” </w:t>
      </w:r>
      <w:r w:rsidR="00195A23" w:rsidRPr="00246B85">
        <w:rPr>
          <w:rFonts w:ascii="Tahoma" w:hAnsi="Tahoma" w:cs="Tahoma"/>
          <w:bCs/>
          <w:color w:val="262626" w:themeColor="text1" w:themeTint="D9"/>
          <w:sz w:val="16"/>
        </w:rPr>
        <w:t>[The Art of the Possible – Global Parties?], in H. Kuusela &amp; M.</w:t>
      </w:r>
      <w:r w:rsidR="00335C60" w:rsidRPr="00246B85">
        <w:rPr>
          <w:rFonts w:ascii="Tahoma" w:hAnsi="Tahoma" w:cs="Tahoma"/>
          <w:bCs/>
          <w:color w:val="262626" w:themeColor="text1" w:themeTint="D9"/>
          <w:sz w:val="16"/>
        </w:rPr>
        <w:t xml:space="preserve"> </w:t>
      </w:r>
      <w:r w:rsidR="00195A23" w:rsidRPr="00246B85">
        <w:rPr>
          <w:rFonts w:ascii="Tahoma" w:hAnsi="Tahoma" w:cs="Tahoma"/>
          <w:bCs/>
          <w:color w:val="262626" w:themeColor="text1" w:themeTint="D9"/>
          <w:sz w:val="16"/>
        </w:rPr>
        <w:t xml:space="preserve">Rönkkö (eds.) </w:t>
      </w:r>
      <w:r w:rsidR="00195A23" w:rsidRPr="00F832E5">
        <w:rPr>
          <w:rFonts w:ascii="Tahoma" w:hAnsi="Tahoma" w:cs="Tahoma"/>
          <w:bCs/>
          <w:i/>
          <w:color w:val="262626" w:themeColor="text1" w:themeTint="D9"/>
          <w:sz w:val="16"/>
        </w:rPr>
        <w:t>Puolueiden kriisi</w:t>
      </w:r>
      <w:r w:rsidR="00195A23" w:rsidRPr="00F832E5">
        <w:rPr>
          <w:rFonts w:ascii="Tahoma" w:hAnsi="Tahoma" w:cs="Tahoma"/>
          <w:bCs/>
          <w:color w:val="262626" w:themeColor="text1" w:themeTint="D9"/>
          <w:sz w:val="16"/>
        </w:rPr>
        <w:t>, Like: Helsinki (Into Pamfletti), 2008, pp.115-129.</w:t>
      </w:r>
    </w:p>
    <w:p w14:paraId="4CA6B5BF" w14:textId="4FA6513B"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F832E5">
        <w:rPr>
          <w:rFonts w:ascii="Tahoma" w:hAnsi="Tahoma" w:cs="Tahoma"/>
          <w:bCs/>
          <w:color w:val="262626" w:themeColor="text1" w:themeTint="D9"/>
          <w:sz w:val="16"/>
        </w:rPr>
        <w:t>“Yliopisto konkreettisena utopiana: kokemuksia Turusta Nottinghamiin ja Helsingistä Melbourneen” [University as a Concrete Utopia: Experiences from Turku to Nottingham, and from Helsinki to Melbourne], in T.</w:t>
      </w:r>
      <w:r w:rsidR="00335C60">
        <w:rPr>
          <w:rFonts w:ascii="Tahoma" w:hAnsi="Tahoma" w:cs="Tahoma"/>
          <w:bCs/>
          <w:color w:val="262626" w:themeColor="text1" w:themeTint="D9"/>
          <w:sz w:val="16"/>
        </w:rPr>
        <w:t xml:space="preserve"> </w:t>
      </w:r>
      <w:r w:rsidRPr="00F832E5">
        <w:rPr>
          <w:rFonts w:ascii="Tahoma" w:hAnsi="Tahoma" w:cs="Tahoma"/>
          <w:bCs/>
          <w:color w:val="262626" w:themeColor="text1" w:themeTint="D9"/>
          <w:sz w:val="16"/>
        </w:rPr>
        <w:t xml:space="preserve">Tomperi (ed.): </w:t>
      </w:r>
      <w:r w:rsidRPr="00F832E5">
        <w:rPr>
          <w:rFonts w:ascii="Tahoma" w:hAnsi="Tahoma" w:cs="Tahoma"/>
          <w:bCs/>
          <w:i/>
          <w:color w:val="262626" w:themeColor="text1" w:themeTint="D9"/>
          <w:sz w:val="16"/>
        </w:rPr>
        <w:t>Akateeminen kysymys? Yliopistolain kritiikki ja kiista uudesta yliopistosta</w:t>
      </w:r>
      <w:r w:rsidRPr="00F832E5">
        <w:rPr>
          <w:rFonts w:ascii="Tahoma" w:hAnsi="Tahoma" w:cs="Tahoma"/>
          <w:bCs/>
          <w:color w:val="262626" w:themeColor="text1" w:themeTint="D9"/>
          <w:sz w:val="16"/>
        </w:rPr>
        <w:t>, Vastapaino: Tampere, 2009, pp.25-43.</w:t>
      </w:r>
    </w:p>
    <w:p w14:paraId="32974F82"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US"/>
        </w:rPr>
        <w:t xml:space="preserve">Suomen pitäisi puolustaa Wikileaksin työtä” [Finland Should Defend the Work of Wikileaks], Helsingin Sanomat, 13.1.2011; published also in English and other languages as “Wikileaks: Finland Should Offer Asylum to Julian Assange”, including in </w:t>
      </w:r>
      <w:r w:rsidR="00195A23" w:rsidRPr="00F832E5">
        <w:rPr>
          <w:rFonts w:ascii="Tahoma" w:hAnsi="Tahoma" w:cs="Tahoma"/>
          <w:bCs/>
          <w:i/>
          <w:color w:val="262626" w:themeColor="text1" w:themeTint="D9"/>
          <w:sz w:val="16"/>
          <w:lang w:val="en-US"/>
        </w:rPr>
        <w:t>Le Monde Diplomatique</w:t>
      </w:r>
      <w:r w:rsidR="00195A23" w:rsidRPr="00F832E5">
        <w:rPr>
          <w:rFonts w:ascii="Tahoma" w:hAnsi="Tahoma" w:cs="Tahoma"/>
          <w:bCs/>
          <w:color w:val="262626" w:themeColor="text1" w:themeTint="D9"/>
          <w:sz w:val="16"/>
          <w:lang w:val="en-US"/>
        </w:rPr>
        <w:t xml:space="preserve"> at http://mondediplo.com/openpage/wikileaks-finland-should-offer-asylum-to-julian.</w:t>
      </w:r>
    </w:p>
    <w:p w14:paraId="71D1F003"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Kriisimaita pelastattaessa on pohdittava, mitä tarkoittaa eurooppalainen vastuu” [What Does it Mean to Talk about European Responsibility in the Context of Rescue Packages?], </w:t>
      </w:r>
      <w:r w:rsidR="00195A23" w:rsidRPr="00F832E5">
        <w:rPr>
          <w:rFonts w:ascii="Tahoma" w:hAnsi="Tahoma" w:cs="Tahoma"/>
          <w:bCs/>
          <w:i/>
          <w:color w:val="262626" w:themeColor="text1" w:themeTint="D9"/>
          <w:sz w:val="16"/>
        </w:rPr>
        <w:t>Helsingin Sanomat</w:t>
      </w:r>
      <w:r w:rsidR="00195A23" w:rsidRPr="00F832E5">
        <w:rPr>
          <w:rFonts w:ascii="Tahoma" w:hAnsi="Tahoma" w:cs="Tahoma"/>
          <w:bCs/>
          <w:color w:val="262626" w:themeColor="text1" w:themeTint="D9"/>
          <w:sz w:val="16"/>
        </w:rPr>
        <w:t>, opinion, 12.5.2011.</w:t>
      </w:r>
    </w:p>
    <w:p w14:paraId="1DF18F5D"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Demokraattinen globaalikeynesiläisyys” [Democratic Global Keynesianism], in M.Rönkkö (ed.) </w:t>
      </w:r>
      <w:r w:rsidR="00195A23" w:rsidRPr="00F832E5">
        <w:rPr>
          <w:rFonts w:ascii="Tahoma" w:hAnsi="Tahoma" w:cs="Tahoma"/>
          <w:bCs/>
          <w:i/>
          <w:color w:val="262626" w:themeColor="text1" w:themeTint="D9"/>
          <w:sz w:val="16"/>
        </w:rPr>
        <w:t>Toisenlaisen maailman manifesti</w:t>
      </w:r>
      <w:r w:rsidR="00195A23" w:rsidRPr="00F832E5">
        <w:rPr>
          <w:rFonts w:ascii="Tahoma" w:hAnsi="Tahoma" w:cs="Tahoma"/>
          <w:bCs/>
          <w:color w:val="262626" w:themeColor="text1" w:themeTint="D9"/>
          <w:sz w:val="16"/>
        </w:rPr>
        <w:t>, Into: Helsinki, 2011, pp.117-34.</w:t>
      </w:r>
    </w:p>
    <w:p w14:paraId="5715A864"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Velkakriisi: historian opetuksia” [Debt Crisis: Lessons from History], </w:t>
      </w:r>
      <w:r w:rsidR="00195A23" w:rsidRPr="00F832E5">
        <w:rPr>
          <w:rFonts w:ascii="Tahoma" w:hAnsi="Tahoma" w:cs="Tahoma"/>
          <w:bCs/>
          <w:i/>
          <w:color w:val="262626" w:themeColor="text1" w:themeTint="D9"/>
          <w:sz w:val="16"/>
        </w:rPr>
        <w:t>Vihreä Lanka</w:t>
      </w:r>
      <w:r w:rsidR="00195A23" w:rsidRPr="00F832E5">
        <w:rPr>
          <w:rFonts w:ascii="Tahoma" w:hAnsi="Tahoma" w:cs="Tahoma"/>
          <w:bCs/>
          <w:color w:val="262626" w:themeColor="text1" w:themeTint="D9"/>
          <w:sz w:val="16"/>
        </w:rPr>
        <w:t>, 13.1.2012, available also at http://heikkipatomki.puheenvuoro.uusisuomi.fi/93996-velkakriisi-historian-opetuksia.</w:t>
      </w:r>
    </w:p>
    <w:p w14:paraId="74E9FAB6" w14:textId="77777777" w:rsidR="00195A23" w:rsidRPr="00B630E9"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rPr>
        <w:t xml:space="preserve">Turvallisuusneuvostolla on liikaa valtaa” [The Security Council Has too much Power], </w:t>
      </w:r>
      <w:r w:rsidR="00195A23" w:rsidRPr="00F832E5">
        <w:rPr>
          <w:rFonts w:ascii="Tahoma" w:hAnsi="Tahoma" w:cs="Tahoma"/>
          <w:bCs/>
          <w:i/>
          <w:color w:val="262626" w:themeColor="text1" w:themeTint="D9"/>
          <w:sz w:val="16"/>
        </w:rPr>
        <w:t>Helsingin Sanomat</w:t>
      </w:r>
      <w:r w:rsidR="00195A23" w:rsidRPr="00F832E5">
        <w:rPr>
          <w:rFonts w:ascii="Tahoma" w:hAnsi="Tahoma" w:cs="Tahoma"/>
          <w:bCs/>
          <w:color w:val="262626" w:themeColor="text1" w:themeTint="D9"/>
          <w:sz w:val="16"/>
        </w:rPr>
        <w:t>, 20.8.2012.</w:t>
      </w:r>
    </w:p>
    <w:p w14:paraId="4F441805" w14:textId="77777777" w:rsidR="00B630E9" w:rsidRPr="00B2724A" w:rsidRDefault="00B630E9" w:rsidP="001554F4">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rPr>
        <w:t>”EU hälventää demokratian. Vanha valtakirja ei riitä uusiin talouspoliittisiin päätöksiin” [</w:t>
      </w:r>
      <w:r w:rsidRPr="00B630E9">
        <w:rPr>
          <w:rFonts w:ascii="Tahoma" w:hAnsi="Tahoma" w:cs="Tahoma"/>
          <w:bCs/>
          <w:color w:val="262626" w:themeColor="text1" w:themeTint="D9"/>
          <w:sz w:val="16"/>
        </w:rPr>
        <w:t xml:space="preserve">The EU is </w:t>
      </w:r>
      <w:r>
        <w:rPr>
          <w:rFonts w:ascii="Tahoma" w:hAnsi="Tahoma" w:cs="Tahoma"/>
          <w:bCs/>
          <w:color w:val="262626" w:themeColor="text1" w:themeTint="D9"/>
          <w:sz w:val="16"/>
        </w:rPr>
        <w:t>blurring</w:t>
      </w:r>
      <w:r w:rsidRPr="00B630E9">
        <w:rPr>
          <w:rFonts w:ascii="Tahoma" w:hAnsi="Tahoma" w:cs="Tahoma"/>
          <w:bCs/>
          <w:color w:val="262626" w:themeColor="text1" w:themeTint="D9"/>
          <w:sz w:val="16"/>
        </w:rPr>
        <w:t xml:space="preserve"> democracy. </w:t>
      </w:r>
      <w:r w:rsidRPr="00B2724A">
        <w:rPr>
          <w:rFonts w:ascii="Tahoma" w:hAnsi="Tahoma" w:cs="Tahoma"/>
          <w:bCs/>
          <w:color w:val="262626" w:themeColor="text1" w:themeTint="D9"/>
          <w:sz w:val="16"/>
          <w:lang w:val="en-US"/>
        </w:rPr>
        <w:t xml:space="preserve">The old mandate is not enough for new economic policy decisions], </w:t>
      </w:r>
      <w:r w:rsidR="001554F4" w:rsidRPr="00B2724A">
        <w:rPr>
          <w:rFonts w:ascii="Tahoma" w:hAnsi="Tahoma" w:cs="Tahoma"/>
          <w:bCs/>
          <w:i/>
          <w:color w:val="262626" w:themeColor="text1" w:themeTint="D9"/>
          <w:sz w:val="16"/>
          <w:lang w:val="en-US"/>
        </w:rPr>
        <w:t>Yliopisto</w:t>
      </w:r>
      <w:r w:rsidR="001554F4" w:rsidRPr="00B2724A">
        <w:rPr>
          <w:rFonts w:ascii="Tahoma" w:hAnsi="Tahoma" w:cs="Tahoma"/>
          <w:bCs/>
          <w:color w:val="262626" w:themeColor="text1" w:themeTint="D9"/>
          <w:sz w:val="16"/>
          <w:lang w:val="en-US"/>
        </w:rPr>
        <w:t>, 1/2013, January, available also at https://patomaki.fi/2013/01/eu-halventaa-demokratian-vanha-valtakirja-ei-riita-uusiin-paatoksiin/.</w:t>
      </w:r>
    </w:p>
    <w:p w14:paraId="025A540F" w14:textId="77777777" w:rsidR="00195A23" w:rsidRPr="00B2724A"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B2724A">
        <w:rPr>
          <w:rFonts w:ascii="Tahoma" w:hAnsi="Tahoma" w:cs="Tahoma"/>
          <w:bCs/>
          <w:color w:val="262626" w:themeColor="text1" w:themeTint="D9"/>
          <w:sz w:val="16"/>
          <w:lang w:val="en-US"/>
        </w:rPr>
        <w:t>“</w:t>
      </w:r>
      <w:r w:rsidR="00195A23" w:rsidRPr="00B2724A">
        <w:rPr>
          <w:rFonts w:ascii="Tahoma" w:hAnsi="Tahoma" w:cs="Tahoma"/>
          <w:bCs/>
          <w:color w:val="262626" w:themeColor="text1" w:themeTint="D9"/>
          <w:sz w:val="16"/>
          <w:lang w:val="en-US"/>
        </w:rPr>
        <w:t xml:space="preserve">Ideologia ja taloustiede: vastaus Vesa Kanniaiselle” [Ideology and Economics: A Reply to Vesa Kanniainen], </w:t>
      </w:r>
      <w:r w:rsidR="00195A23" w:rsidRPr="00B2724A">
        <w:rPr>
          <w:rFonts w:ascii="Tahoma" w:hAnsi="Tahoma" w:cs="Tahoma"/>
          <w:bCs/>
          <w:i/>
          <w:color w:val="262626" w:themeColor="text1" w:themeTint="D9"/>
          <w:sz w:val="16"/>
          <w:lang w:val="en-US"/>
        </w:rPr>
        <w:t>Kanava</w:t>
      </w:r>
      <w:r w:rsidR="00195A23" w:rsidRPr="00B2724A">
        <w:rPr>
          <w:rFonts w:ascii="Tahoma" w:hAnsi="Tahoma" w:cs="Tahoma"/>
          <w:bCs/>
          <w:color w:val="262626" w:themeColor="text1" w:themeTint="D9"/>
          <w:sz w:val="16"/>
          <w:lang w:val="en-US"/>
        </w:rPr>
        <w:t>, 1/2013, pp.104-5; available also at http://patomaki.fi/2013/01/ideologia-ja-taloustiede-vastaus-vesa-kanniaiselle/.</w:t>
      </w:r>
    </w:p>
    <w:p w14:paraId="5E576790"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rPr>
      </w:pPr>
      <w:r w:rsidRPr="00CF2F85">
        <w:rPr>
          <w:rFonts w:ascii="Tahoma" w:hAnsi="Tahoma" w:cs="Tahoma"/>
          <w:bCs/>
          <w:color w:val="262626" w:themeColor="text1" w:themeTint="D9"/>
          <w:sz w:val="16"/>
        </w:rPr>
        <w:t>“</w:t>
      </w:r>
      <w:r w:rsidR="00195A23" w:rsidRPr="00F832E5">
        <w:rPr>
          <w:rFonts w:ascii="Tahoma" w:hAnsi="Tahoma" w:cs="Tahoma"/>
          <w:bCs/>
          <w:color w:val="262626" w:themeColor="text1" w:themeTint="D9"/>
          <w:sz w:val="16"/>
        </w:rPr>
        <w:t xml:space="preserve">Kohti globaalia keynesiläisyyttä” [Towards Global Keynesianism], </w:t>
      </w:r>
      <w:r w:rsidR="00195A23" w:rsidRPr="00F832E5">
        <w:rPr>
          <w:rFonts w:ascii="Tahoma" w:hAnsi="Tahoma" w:cs="Tahoma"/>
          <w:bCs/>
          <w:i/>
          <w:color w:val="262626" w:themeColor="text1" w:themeTint="D9"/>
          <w:sz w:val="16"/>
        </w:rPr>
        <w:t>Ulkopolitiikka</w:t>
      </w:r>
      <w:r w:rsidR="00195A23" w:rsidRPr="00F832E5">
        <w:rPr>
          <w:rFonts w:ascii="Tahoma" w:hAnsi="Tahoma" w:cs="Tahoma"/>
          <w:bCs/>
          <w:color w:val="262626" w:themeColor="text1" w:themeTint="D9"/>
          <w:sz w:val="16"/>
        </w:rPr>
        <w:t>, 1/2013, pp.16-21, available also at http://www.ulkopolitiikka.fi/artikkeli/1098/kohti_globaalia_keynesilaisyytta/.</w:t>
      </w:r>
    </w:p>
    <w:p w14:paraId="5A2CEE48"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F832E5">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US"/>
        </w:rPr>
        <w:t xml:space="preserve">Euron myötä EU on ajautunut kurimuksen partaalle” [with the Euro, the EU has Come Very Close to the Edge], </w:t>
      </w:r>
      <w:r w:rsidR="00195A23" w:rsidRPr="00F832E5">
        <w:rPr>
          <w:rFonts w:ascii="Tahoma" w:hAnsi="Tahoma" w:cs="Tahoma"/>
          <w:bCs/>
          <w:i/>
          <w:color w:val="262626" w:themeColor="text1" w:themeTint="D9"/>
          <w:sz w:val="16"/>
          <w:lang w:val="en-US"/>
        </w:rPr>
        <w:t>Helsingin Sanomat</w:t>
      </w:r>
      <w:r w:rsidR="00195A23" w:rsidRPr="00F832E5">
        <w:rPr>
          <w:rFonts w:ascii="Tahoma" w:hAnsi="Tahoma" w:cs="Tahoma"/>
          <w:bCs/>
          <w:color w:val="262626" w:themeColor="text1" w:themeTint="D9"/>
          <w:sz w:val="16"/>
          <w:lang w:val="en-US"/>
        </w:rPr>
        <w:t>, opinion, 28.6.2013; available also at http://patomaki.fi/2013/06/euron-myota-eu-on-ajautunut-kurimuksen-partaalle/.</w:t>
      </w:r>
    </w:p>
    <w:p w14:paraId="08BE3160" w14:textId="6BDADE06"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rPr>
        <w:t xml:space="preserve">“Ajattele solidaarisesti, toimi paikallisesti ja maailmanlaajuisesti! </w:t>
      </w:r>
      <w:r w:rsidRPr="00F832E5">
        <w:rPr>
          <w:rFonts w:ascii="Tahoma" w:hAnsi="Tahoma" w:cs="Tahoma"/>
          <w:bCs/>
          <w:color w:val="262626" w:themeColor="text1" w:themeTint="D9"/>
          <w:sz w:val="16"/>
          <w:lang w:val="en-GB"/>
        </w:rPr>
        <w:t>Heikki Patomäen haastattelu” [Employ Solidarity in Your Thinking, Act Locally and Globally!], a written interview by K.</w:t>
      </w:r>
      <w:r w:rsidR="00335C60">
        <w:rPr>
          <w:rFonts w:ascii="Tahoma" w:hAnsi="Tahoma" w:cs="Tahoma"/>
          <w:bCs/>
          <w:color w:val="262626" w:themeColor="text1" w:themeTint="D9"/>
          <w:sz w:val="16"/>
          <w:lang w:val="en-GB"/>
        </w:rPr>
        <w:t xml:space="preserve"> </w:t>
      </w:r>
      <w:r w:rsidRPr="00F832E5">
        <w:rPr>
          <w:rFonts w:ascii="Tahoma" w:hAnsi="Tahoma" w:cs="Tahoma"/>
          <w:bCs/>
          <w:color w:val="262626" w:themeColor="text1" w:themeTint="D9"/>
          <w:sz w:val="16"/>
          <w:lang w:val="en-GB"/>
        </w:rPr>
        <w:t>Suomela, published in J.</w:t>
      </w:r>
      <w:r w:rsidR="00335C60">
        <w:rPr>
          <w:rFonts w:ascii="Tahoma" w:hAnsi="Tahoma" w:cs="Tahoma"/>
          <w:bCs/>
          <w:color w:val="262626" w:themeColor="text1" w:themeTint="D9"/>
          <w:sz w:val="16"/>
          <w:lang w:val="en-GB"/>
        </w:rPr>
        <w:t xml:space="preserve"> </w:t>
      </w:r>
      <w:r w:rsidRPr="00F832E5">
        <w:rPr>
          <w:rFonts w:ascii="Tahoma" w:hAnsi="Tahoma" w:cs="Tahoma"/>
          <w:bCs/>
          <w:color w:val="262626" w:themeColor="text1" w:themeTint="D9"/>
          <w:sz w:val="16"/>
          <w:lang w:val="en-GB"/>
        </w:rPr>
        <w:t xml:space="preserve">Sumuvuori (ed.) </w:t>
      </w:r>
      <w:r w:rsidRPr="00F832E5">
        <w:rPr>
          <w:rFonts w:ascii="Tahoma" w:hAnsi="Tahoma" w:cs="Tahoma"/>
          <w:bCs/>
          <w:i/>
          <w:color w:val="262626" w:themeColor="text1" w:themeTint="D9"/>
          <w:sz w:val="16"/>
          <w:lang w:val="en-GB"/>
        </w:rPr>
        <w:t>Rauhan Ytimessä. Sadankomitea 50 Vuotta</w:t>
      </w:r>
      <w:r w:rsidRPr="00F832E5">
        <w:rPr>
          <w:rFonts w:ascii="Tahoma" w:hAnsi="Tahoma" w:cs="Tahoma"/>
          <w:bCs/>
          <w:color w:val="262626" w:themeColor="text1" w:themeTint="D9"/>
          <w:sz w:val="16"/>
          <w:lang w:val="en-GB"/>
        </w:rPr>
        <w:t>, Helsinki: Into, 2013, pp.151-162.</w:t>
      </w:r>
    </w:p>
    <w:p w14:paraId="0378F4F7" w14:textId="77777777" w:rsidR="00195A23" w:rsidRPr="000264B5" w:rsidRDefault="00195A23" w:rsidP="00CF2F85">
      <w:pPr>
        <w:pStyle w:val="ListParagraph"/>
        <w:numPr>
          <w:ilvl w:val="0"/>
          <w:numId w:val="22"/>
        </w:numPr>
        <w:spacing w:before="120" w:after="0"/>
        <w:contextualSpacing w:val="0"/>
        <w:rPr>
          <w:rFonts w:ascii="Tahoma" w:hAnsi="Tahoma" w:cs="Tahoma"/>
          <w:bCs/>
          <w:caps/>
          <w:color w:val="auto"/>
          <w:sz w:val="16"/>
          <w:lang w:val="en-GB"/>
        </w:rPr>
      </w:pPr>
      <w:r w:rsidRPr="00F832E5">
        <w:rPr>
          <w:rFonts w:ascii="Tahoma" w:hAnsi="Tahoma" w:cs="Tahoma"/>
          <w:bCs/>
          <w:color w:val="262626" w:themeColor="text1" w:themeTint="D9"/>
          <w:sz w:val="16"/>
          <w:lang w:val="en-GB"/>
        </w:rPr>
        <w:lastRenderedPageBreak/>
        <w:t xml:space="preserve">“Kasvihuonekaasuvero hidastaisi ilmastonmuutosta” [A Greenhouse Gas Tax Would Slow down Climate Change], </w:t>
      </w:r>
      <w:r w:rsidRPr="00F832E5">
        <w:rPr>
          <w:rFonts w:ascii="Tahoma" w:hAnsi="Tahoma" w:cs="Tahoma"/>
          <w:bCs/>
          <w:i/>
          <w:color w:val="262626" w:themeColor="text1" w:themeTint="D9"/>
          <w:sz w:val="16"/>
          <w:lang w:val="en-GB"/>
        </w:rPr>
        <w:t>Helsingin Sanomat</w:t>
      </w:r>
      <w:r w:rsidRPr="00F832E5">
        <w:rPr>
          <w:rFonts w:ascii="Tahoma" w:hAnsi="Tahoma" w:cs="Tahoma"/>
          <w:bCs/>
          <w:color w:val="262626" w:themeColor="text1" w:themeTint="D9"/>
          <w:sz w:val="16"/>
          <w:lang w:val="en-GB"/>
        </w:rPr>
        <w:t xml:space="preserve">, 25.10.2013; available at </w:t>
      </w:r>
      <w:r w:rsidR="00F055BB" w:rsidRPr="000264B5">
        <w:rPr>
          <w:rStyle w:val="Hyperlink"/>
          <w:rFonts w:ascii="Tahoma" w:hAnsi="Tahoma" w:cs="Tahoma"/>
          <w:bCs/>
          <w:color w:val="auto"/>
          <w:sz w:val="16"/>
          <w:u w:val="none"/>
          <w:lang w:val="en-GB"/>
        </w:rPr>
        <w:t>http://www.hs.fi/ulkomaat/a1382595295174</w:t>
      </w:r>
      <w:r w:rsidRPr="000264B5">
        <w:rPr>
          <w:rFonts w:ascii="Tahoma" w:hAnsi="Tahoma" w:cs="Tahoma"/>
          <w:bCs/>
          <w:color w:val="auto"/>
          <w:sz w:val="16"/>
          <w:lang w:val="en-GB"/>
        </w:rPr>
        <w:t>.</w:t>
      </w:r>
    </w:p>
    <w:p w14:paraId="525A46FA" w14:textId="77777777" w:rsidR="00F055BB" w:rsidRPr="00132F3C" w:rsidRDefault="00F055BB" w:rsidP="00F055BB">
      <w:pPr>
        <w:pStyle w:val="ListParagraph"/>
        <w:numPr>
          <w:ilvl w:val="0"/>
          <w:numId w:val="22"/>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Pr="00F055BB">
        <w:rPr>
          <w:rFonts w:ascii="Tahoma" w:hAnsi="Tahoma" w:cs="Tahoma"/>
          <w:bCs/>
          <w:color w:val="262626" w:themeColor="text1" w:themeTint="D9"/>
          <w:sz w:val="16"/>
          <w:lang w:val="en-GB"/>
        </w:rPr>
        <w:t xml:space="preserve">Democratic Global Keynesianism: A Long-Overdue Vision </w:t>
      </w:r>
      <w:r>
        <w:rPr>
          <w:rFonts w:ascii="Tahoma" w:hAnsi="Tahoma" w:cs="Tahoma"/>
          <w:bCs/>
          <w:color w:val="262626" w:themeColor="text1" w:themeTint="D9"/>
          <w:sz w:val="16"/>
          <w:lang w:val="en-GB"/>
        </w:rPr>
        <w:t>o</w:t>
      </w:r>
      <w:r w:rsidRPr="00F055BB">
        <w:rPr>
          <w:rFonts w:ascii="Tahoma" w:hAnsi="Tahoma" w:cs="Tahoma"/>
          <w:bCs/>
          <w:color w:val="262626" w:themeColor="text1" w:themeTint="D9"/>
          <w:sz w:val="16"/>
          <w:lang w:val="en-GB"/>
        </w:rPr>
        <w:t>f Progressive Politics</w:t>
      </w:r>
      <w:r>
        <w:rPr>
          <w:rFonts w:ascii="Tahoma" w:hAnsi="Tahoma" w:cs="Tahoma"/>
          <w:bCs/>
          <w:color w:val="262626" w:themeColor="text1" w:themeTint="D9"/>
          <w:sz w:val="16"/>
          <w:lang w:val="en-GB"/>
        </w:rPr>
        <w:t xml:space="preserve">”, </w:t>
      </w:r>
      <w:r w:rsidRPr="00F055BB">
        <w:rPr>
          <w:rFonts w:ascii="Tahoma" w:hAnsi="Tahoma" w:cs="Tahoma"/>
          <w:bCs/>
          <w:i/>
          <w:color w:val="262626" w:themeColor="text1" w:themeTint="D9"/>
          <w:sz w:val="16"/>
          <w:lang w:val="en-GB"/>
        </w:rPr>
        <w:t>Social Europe</w:t>
      </w:r>
      <w:r>
        <w:rPr>
          <w:rFonts w:ascii="Tahoma" w:hAnsi="Tahoma" w:cs="Tahoma"/>
          <w:bCs/>
          <w:color w:val="262626" w:themeColor="text1" w:themeTint="D9"/>
          <w:sz w:val="16"/>
          <w:lang w:val="en-GB"/>
        </w:rPr>
        <w:t xml:space="preserve"> </w:t>
      </w:r>
      <w:r w:rsidR="00164664" w:rsidRPr="00F832E5">
        <w:rPr>
          <w:rFonts w:ascii="Tahoma" w:hAnsi="Tahoma" w:cs="Tahoma"/>
          <w:bCs/>
          <w:color w:val="262626" w:themeColor="text1" w:themeTint="D9"/>
          <w:sz w:val="16"/>
          <w:lang w:val="en-GB"/>
        </w:rPr>
        <w:t xml:space="preserve">(An Online Journal) </w:t>
      </w:r>
      <w:r>
        <w:rPr>
          <w:rFonts w:ascii="Tahoma" w:hAnsi="Tahoma" w:cs="Tahoma"/>
          <w:bCs/>
          <w:color w:val="262626" w:themeColor="text1" w:themeTint="D9"/>
          <w:sz w:val="16"/>
          <w:lang w:val="en-GB"/>
        </w:rPr>
        <w:t xml:space="preserve">22.1.2014, available at </w:t>
      </w:r>
      <w:r w:rsidRPr="00F055BB">
        <w:rPr>
          <w:rFonts w:ascii="Tahoma" w:hAnsi="Tahoma" w:cs="Tahoma"/>
          <w:bCs/>
          <w:color w:val="262626" w:themeColor="text1" w:themeTint="D9"/>
          <w:sz w:val="16"/>
          <w:lang w:val="en-GB"/>
        </w:rPr>
        <w:t>https://www.socialeurope.eu/democratic-global-keynesianism</w:t>
      </w:r>
      <w:r>
        <w:rPr>
          <w:rFonts w:ascii="Tahoma" w:hAnsi="Tahoma" w:cs="Tahoma"/>
          <w:bCs/>
          <w:color w:val="262626" w:themeColor="text1" w:themeTint="D9"/>
          <w:sz w:val="16"/>
          <w:lang w:val="en-GB"/>
        </w:rPr>
        <w:t>.</w:t>
      </w:r>
    </w:p>
    <w:p w14:paraId="6C61B4D7" w14:textId="77777777" w:rsidR="00132F3C" w:rsidRPr="00F832E5" w:rsidRDefault="00132F3C" w:rsidP="00A27938">
      <w:pPr>
        <w:pStyle w:val="ListParagraph"/>
        <w:numPr>
          <w:ilvl w:val="0"/>
          <w:numId w:val="22"/>
        </w:numPr>
        <w:spacing w:before="120" w:after="0"/>
        <w:contextualSpacing w:val="0"/>
        <w:rPr>
          <w:rFonts w:ascii="Tahoma" w:hAnsi="Tahoma" w:cs="Tahoma"/>
          <w:bCs/>
          <w:caps/>
          <w:color w:val="262626" w:themeColor="text1" w:themeTint="D9"/>
          <w:sz w:val="16"/>
          <w:lang w:val="en-GB"/>
        </w:rPr>
      </w:pPr>
      <w:r>
        <w:rPr>
          <w:rFonts w:ascii="Tahoma" w:hAnsi="Tahoma" w:cs="Tahoma"/>
          <w:bCs/>
          <w:caps/>
          <w:color w:val="262626" w:themeColor="text1" w:themeTint="D9"/>
          <w:sz w:val="16"/>
          <w:lang w:val="en-GB"/>
        </w:rPr>
        <w:t>“</w:t>
      </w:r>
      <w:r>
        <w:rPr>
          <w:rFonts w:ascii="Tahoma" w:hAnsi="Tahoma" w:cs="Tahoma"/>
          <w:bCs/>
          <w:color w:val="262626" w:themeColor="text1" w:themeTint="D9"/>
          <w:sz w:val="16"/>
          <w:lang w:val="en-GB"/>
        </w:rPr>
        <w:t>Suomen tulevaisuus” [The Future of Finland]</w:t>
      </w:r>
      <w:r w:rsidR="006333D3">
        <w:rPr>
          <w:rFonts w:ascii="Tahoma" w:hAnsi="Tahoma" w:cs="Tahoma"/>
          <w:bCs/>
          <w:color w:val="262626" w:themeColor="text1" w:themeTint="D9"/>
          <w:sz w:val="16"/>
          <w:lang w:val="en-GB"/>
        </w:rPr>
        <w:t xml:space="preserve">; </w:t>
      </w:r>
      <w:r w:rsidR="006333D3" w:rsidRPr="006333D3">
        <w:rPr>
          <w:rFonts w:ascii="Tahoma" w:hAnsi="Tahoma" w:cs="Tahoma"/>
          <w:bCs/>
          <w:i/>
          <w:color w:val="262626" w:themeColor="text1" w:themeTint="D9"/>
          <w:sz w:val="16"/>
          <w:lang w:val="en-GB"/>
        </w:rPr>
        <w:t>Turun Sanomat</w:t>
      </w:r>
      <w:r w:rsidR="006333D3">
        <w:rPr>
          <w:rFonts w:ascii="Tahoma" w:hAnsi="Tahoma" w:cs="Tahoma"/>
          <w:bCs/>
          <w:color w:val="262626" w:themeColor="text1" w:themeTint="D9"/>
          <w:sz w:val="16"/>
          <w:lang w:val="en-GB"/>
        </w:rPr>
        <w:t xml:space="preserve"> alio 29.3.2014;</w:t>
      </w:r>
      <w:r>
        <w:rPr>
          <w:rFonts w:ascii="Tahoma" w:hAnsi="Tahoma" w:cs="Tahoma"/>
          <w:bCs/>
          <w:color w:val="262626" w:themeColor="text1" w:themeTint="D9"/>
          <w:sz w:val="16"/>
          <w:lang w:val="en-GB"/>
        </w:rPr>
        <w:t xml:space="preserve"> </w:t>
      </w:r>
      <w:r w:rsidRPr="00132F3C">
        <w:rPr>
          <w:rFonts w:ascii="Tahoma" w:hAnsi="Tahoma" w:cs="Tahoma"/>
          <w:bCs/>
          <w:i/>
          <w:color w:val="262626" w:themeColor="text1" w:themeTint="D9"/>
          <w:sz w:val="16"/>
          <w:lang w:val="en-GB"/>
        </w:rPr>
        <w:t>Karenssisanomat</w:t>
      </w:r>
      <w:r>
        <w:rPr>
          <w:rFonts w:ascii="Tahoma" w:hAnsi="Tahoma" w:cs="Tahoma"/>
          <w:bCs/>
          <w:color w:val="262626" w:themeColor="text1" w:themeTint="D9"/>
          <w:sz w:val="16"/>
          <w:lang w:val="en-GB"/>
        </w:rPr>
        <w:t xml:space="preserve"> 1/2014, p.22; available also at </w:t>
      </w:r>
      <w:r w:rsidR="00A27938" w:rsidRPr="00A27938">
        <w:rPr>
          <w:rFonts w:ascii="Tahoma" w:hAnsi="Tahoma" w:cs="Tahoma"/>
          <w:bCs/>
          <w:color w:val="262626" w:themeColor="text1" w:themeTint="D9"/>
          <w:sz w:val="16"/>
          <w:lang w:val="en-GB"/>
        </w:rPr>
        <w:t>https://patomaki.fi/2014/04/suomen-tulevaisuus/</w:t>
      </w:r>
      <w:r w:rsidR="00A27938">
        <w:rPr>
          <w:rFonts w:ascii="Tahoma" w:hAnsi="Tahoma" w:cs="Tahoma"/>
          <w:bCs/>
          <w:color w:val="262626" w:themeColor="text1" w:themeTint="D9"/>
          <w:sz w:val="16"/>
          <w:lang w:val="en-GB"/>
        </w:rPr>
        <w:t>.</w:t>
      </w:r>
    </w:p>
    <w:p w14:paraId="7B639C01" w14:textId="77777777" w:rsidR="00195A23" w:rsidRPr="00F832E5" w:rsidRDefault="00195A23"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F832E5">
        <w:rPr>
          <w:rFonts w:ascii="Tahoma" w:hAnsi="Tahoma" w:cs="Tahoma"/>
          <w:bCs/>
          <w:color w:val="262626" w:themeColor="text1" w:themeTint="D9"/>
          <w:sz w:val="16"/>
          <w:lang w:val="en-GB"/>
        </w:rPr>
        <w:t xml:space="preserve">“Pakotteiden vaarat ovat usein hyötyjä suuremmat” [The Dangers of Sanctions Are Often Bigger than Their Expected Benefits], </w:t>
      </w:r>
      <w:r w:rsidRPr="00F832E5">
        <w:rPr>
          <w:rFonts w:ascii="Tahoma" w:hAnsi="Tahoma" w:cs="Tahoma"/>
          <w:bCs/>
          <w:i/>
          <w:color w:val="262626" w:themeColor="text1" w:themeTint="D9"/>
          <w:sz w:val="16"/>
          <w:lang w:val="en-GB"/>
        </w:rPr>
        <w:t>Helsingin Sanomat</w:t>
      </w:r>
      <w:r w:rsidRPr="00F832E5">
        <w:rPr>
          <w:rFonts w:ascii="Tahoma" w:hAnsi="Tahoma" w:cs="Tahoma"/>
          <w:bCs/>
          <w:color w:val="262626" w:themeColor="text1" w:themeTint="D9"/>
          <w:sz w:val="16"/>
          <w:lang w:val="en-GB"/>
        </w:rPr>
        <w:t>, 17.9.2014, p.A5; available at http://www.hs.fi/paakirjoitukset/a1410840455311.</w:t>
      </w:r>
    </w:p>
    <w:p w14:paraId="3764D4F7"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Från kolonial hegemoni till global demokrati: en inlärningsprocess”, [From Colonial Hegemony to Global Democracy: A Learning Process], in Swedish in </w:t>
      </w:r>
      <w:r w:rsidR="00195A23" w:rsidRPr="00F832E5">
        <w:rPr>
          <w:rFonts w:ascii="Tahoma" w:hAnsi="Tahoma" w:cs="Tahoma"/>
          <w:bCs/>
          <w:i/>
          <w:color w:val="262626" w:themeColor="text1" w:themeTint="D9"/>
          <w:sz w:val="16"/>
          <w:lang w:val="en-GB"/>
        </w:rPr>
        <w:t>Fredsposten</w:t>
      </w:r>
      <w:r w:rsidR="00195A23" w:rsidRPr="00F832E5">
        <w:rPr>
          <w:rFonts w:ascii="Tahoma" w:hAnsi="Tahoma" w:cs="Tahoma"/>
          <w:bCs/>
          <w:color w:val="262626" w:themeColor="text1" w:themeTint="D9"/>
          <w:sz w:val="16"/>
          <w:lang w:val="en-GB"/>
        </w:rPr>
        <w:t xml:space="preserve">, 3/2014, pp.6-8; in Finnish “Kolonialismin kautta globaaliin demokratiaan”, </w:t>
      </w:r>
      <w:r w:rsidR="00195A23" w:rsidRPr="00F832E5">
        <w:rPr>
          <w:rFonts w:ascii="Tahoma" w:hAnsi="Tahoma" w:cs="Tahoma"/>
          <w:bCs/>
          <w:i/>
          <w:color w:val="262626" w:themeColor="text1" w:themeTint="D9"/>
          <w:sz w:val="16"/>
          <w:lang w:val="en-GB"/>
        </w:rPr>
        <w:t>Kulttuurivihkot</w:t>
      </w:r>
      <w:r w:rsidR="00195A23" w:rsidRPr="00F832E5">
        <w:rPr>
          <w:rFonts w:ascii="Tahoma" w:hAnsi="Tahoma" w:cs="Tahoma"/>
          <w:bCs/>
          <w:color w:val="262626" w:themeColor="text1" w:themeTint="D9"/>
          <w:sz w:val="16"/>
          <w:lang w:val="en-GB"/>
        </w:rPr>
        <w:t>, 4-5/2014, pp.17-20; available at http://patomaki.fi/2014/10/kolonialismin-kautta-globaaliin-demokratiaan/.</w:t>
      </w:r>
    </w:p>
    <w:p w14:paraId="324AD249" w14:textId="77777777" w:rsidR="00195A23" w:rsidRPr="00F832E5" w:rsidRDefault="00CF2F85" w:rsidP="00CF2F85">
      <w:pPr>
        <w:pStyle w:val="ListParagraph"/>
        <w:numPr>
          <w:ilvl w:val="0"/>
          <w:numId w:val="22"/>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00195A23" w:rsidRPr="00F832E5">
        <w:rPr>
          <w:rFonts w:ascii="Tahoma" w:hAnsi="Tahoma" w:cs="Tahoma"/>
          <w:bCs/>
          <w:color w:val="262626" w:themeColor="text1" w:themeTint="D9"/>
          <w:sz w:val="16"/>
          <w:lang w:val="en-GB"/>
        </w:rPr>
        <w:t xml:space="preserve">Ajaudutaanko lamaan sattumalta?” [Do We Enter Recessions and Depressions Just by Chance?], </w:t>
      </w:r>
      <w:r w:rsidR="00195A23" w:rsidRPr="00F832E5">
        <w:rPr>
          <w:rFonts w:ascii="Tahoma" w:hAnsi="Tahoma" w:cs="Tahoma"/>
          <w:bCs/>
          <w:i/>
          <w:color w:val="262626" w:themeColor="text1" w:themeTint="D9"/>
          <w:sz w:val="16"/>
          <w:lang w:val="en-GB"/>
        </w:rPr>
        <w:t>Kaleva</w:t>
      </w:r>
      <w:r w:rsidR="00195A23" w:rsidRPr="00F832E5">
        <w:rPr>
          <w:rFonts w:ascii="Tahoma" w:hAnsi="Tahoma" w:cs="Tahoma"/>
          <w:bCs/>
          <w:color w:val="262626" w:themeColor="text1" w:themeTint="D9"/>
          <w:sz w:val="16"/>
          <w:lang w:val="en-GB"/>
        </w:rPr>
        <w:t xml:space="preserve">, 5.8.2015, p.32 K2, available at </w:t>
      </w:r>
      <w:r w:rsidR="00F832E5" w:rsidRPr="00F832E5">
        <w:rPr>
          <w:rFonts w:ascii="Tahoma" w:hAnsi="Tahoma" w:cs="Tahoma"/>
          <w:bCs/>
          <w:color w:val="262626" w:themeColor="text1" w:themeTint="D9"/>
          <w:sz w:val="16"/>
          <w:lang w:val="en-GB"/>
        </w:rPr>
        <w:t>http://www.kaleva.fi/mielipide/vieras/ajaudutaanko-lamaan-sattumalta/703731/</w:t>
      </w:r>
      <w:r w:rsidR="00195A23" w:rsidRPr="00F832E5">
        <w:rPr>
          <w:rFonts w:ascii="Tahoma" w:hAnsi="Tahoma" w:cs="Tahoma"/>
          <w:bCs/>
          <w:color w:val="262626" w:themeColor="text1" w:themeTint="D9"/>
          <w:sz w:val="16"/>
          <w:lang w:val="en-GB"/>
        </w:rPr>
        <w:t>.</w:t>
      </w:r>
    </w:p>
    <w:p w14:paraId="7B720A17" w14:textId="77777777" w:rsidR="00F832E5" w:rsidRPr="00776018" w:rsidRDefault="00CF2F85" w:rsidP="00186CBA">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186CBA">
        <w:rPr>
          <w:rFonts w:ascii="Tahoma" w:hAnsi="Tahoma" w:cs="Tahoma"/>
          <w:bCs/>
          <w:color w:val="262626" w:themeColor="text1" w:themeTint="D9"/>
          <w:sz w:val="16"/>
          <w:lang w:val="en-GB"/>
        </w:rPr>
        <w:t xml:space="preserve">“Vasemmisto valmisteli varasuunnitelmaa Pariisissa” [Preparing Plan B in Paris], </w:t>
      </w:r>
      <w:r w:rsidR="0005090B">
        <w:rPr>
          <w:rFonts w:ascii="Tahoma" w:hAnsi="Tahoma" w:cs="Tahoma"/>
          <w:bCs/>
          <w:i/>
          <w:color w:val="262626" w:themeColor="text1" w:themeTint="D9"/>
          <w:sz w:val="16"/>
          <w:lang w:val="en-GB"/>
        </w:rPr>
        <w:t>Kansan u</w:t>
      </w:r>
      <w:r w:rsidRPr="00186CBA">
        <w:rPr>
          <w:rFonts w:ascii="Tahoma" w:hAnsi="Tahoma" w:cs="Tahoma"/>
          <w:bCs/>
          <w:i/>
          <w:color w:val="262626" w:themeColor="text1" w:themeTint="D9"/>
          <w:sz w:val="16"/>
          <w:lang w:val="en-GB"/>
        </w:rPr>
        <w:t>utiset</w:t>
      </w:r>
      <w:r w:rsidRPr="00186CBA">
        <w:rPr>
          <w:rFonts w:ascii="Tahoma" w:hAnsi="Tahoma" w:cs="Tahoma"/>
          <w:bCs/>
          <w:color w:val="262626" w:themeColor="text1" w:themeTint="D9"/>
          <w:sz w:val="16"/>
          <w:lang w:val="en-GB"/>
        </w:rPr>
        <w:t>, 29.1.2016, p.</w:t>
      </w:r>
      <w:r w:rsidR="00186CBA" w:rsidRPr="00186CBA">
        <w:rPr>
          <w:rFonts w:ascii="Tahoma" w:hAnsi="Tahoma" w:cs="Tahoma"/>
          <w:bCs/>
          <w:color w:val="262626" w:themeColor="text1" w:themeTint="D9"/>
          <w:sz w:val="16"/>
          <w:lang w:val="en-GB"/>
        </w:rPr>
        <w:t>25 (a shorter version available as e-news at http://www.kansanuutiset.fi/artikkeli/3493749-syriza-antautui-koska-silta-puuttui-varasuunnitelma; full version in English at</w:t>
      </w:r>
      <w:r w:rsidR="00186CBA">
        <w:rPr>
          <w:rFonts w:ascii="Tahoma" w:hAnsi="Tahoma" w:cs="Tahoma"/>
          <w:bCs/>
          <w:color w:val="262626" w:themeColor="text1" w:themeTint="D9"/>
          <w:sz w:val="16"/>
          <w:lang w:val="en-GB"/>
        </w:rPr>
        <w:t xml:space="preserve"> </w:t>
      </w:r>
      <w:r w:rsidR="00776018" w:rsidRPr="00E46F21">
        <w:rPr>
          <w:rFonts w:ascii="Tahoma" w:hAnsi="Tahoma" w:cs="Tahoma"/>
          <w:bCs/>
          <w:color w:val="262626" w:themeColor="text1" w:themeTint="D9"/>
          <w:sz w:val="16"/>
          <w:lang w:val="en-GB"/>
        </w:rPr>
        <w:t>http://patomaki.fi/en/2016/01/preparing-for-plan-b-in-paris/</w:t>
      </w:r>
      <w:r w:rsidR="00776018">
        <w:rPr>
          <w:rFonts w:ascii="Tahoma" w:hAnsi="Tahoma" w:cs="Tahoma"/>
          <w:bCs/>
          <w:color w:val="262626" w:themeColor="text1" w:themeTint="D9"/>
          <w:sz w:val="16"/>
          <w:lang w:val="en-GB"/>
        </w:rPr>
        <w:t>).</w:t>
      </w:r>
    </w:p>
    <w:p w14:paraId="60FA10CF" w14:textId="77268752" w:rsidR="00776018" w:rsidRPr="00203056" w:rsidRDefault="00776018" w:rsidP="00E46F21">
      <w:pPr>
        <w:pStyle w:val="ListParagraph"/>
        <w:numPr>
          <w:ilvl w:val="0"/>
          <w:numId w:val="22"/>
        </w:numPr>
        <w:spacing w:before="120" w:after="0"/>
        <w:contextualSpacing w:val="0"/>
        <w:rPr>
          <w:rFonts w:ascii="Tahoma" w:hAnsi="Tahoma" w:cs="Tahoma"/>
          <w:bCs/>
          <w:caps/>
          <w:color w:val="262626" w:themeColor="text1" w:themeTint="D9"/>
          <w:sz w:val="16"/>
          <w:lang w:val="en-GB"/>
        </w:rPr>
      </w:pPr>
      <w:r>
        <w:rPr>
          <w:rFonts w:ascii="Tahoma" w:hAnsi="Tahoma" w:cs="Tahoma"/>
          <w:bCs/>
          <w:color w:val="262626" w:themeColor="text1" w:themeTint="D9"/>
          <w:sz w:val="16"/>
          <w:lang w:val="en-GB"/>
        </w:rPr>
        <w:t>“</w:t>
      </w:r>
      <w:r w:rsidR="00213F25">
        <w:rPr>
          <w:rFonts w:ascii="Tahoma" w:hAnsi="Tahoma" w:cs="Tahoma"/>
          <w:bCs/>
          <w:color w:val="262626" w:themeColor="text1" w:themeTint="D9"/>
          <w:sz w:val="16"/>
          <w:lang w:val="en-GB"/>
        </w:rPr>
        <w:t>Our Future Depends on Learning</w:t>
      </w:r>
      <w:r>
        <w:rPr>
          <w:rFonts w:ascii="Tahoma" w:hAnsi="Tahoma" w:cs="Tahoma"/>
          <w:bCs/>
          <w:color w:val="262626" w:themeColor="text1" w:themeTint="D9"/>
          <w:sz w:val="16"/>
          <w:lang w:val="en-GB"/>
        </w:rPr>
        <w:t>”, in S.</w:t>
      </w:r>
      <w:r w:rsidR="00335C60">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 xml:space="preserve">Waslekar </w:t>
      </w:r>
      <w:r w:rsidR="00335C60">
        <w:rPr>
          <w:rFonts w:ascii="Tahoma" w:hAnsi="Tahoma" w:cs="Tahoma"/>
          <w:bCs/>
          <w:color w:val="262626" w:themeColor="text1" w:themeTint="D9"/>
          <w:sz w:val="16"/>
          <w:lang w:val="en-GB"/>
        </w:rPr>
        <w:t>and</w:t>
      </w:r>
      <w:r>
        <w:rPr>
          <w:rFonts w:ascii="Tahoma" w:hAnsi="Tahoma" w:cs="Tahoma"/>
          <w:bCs/>
          <w:color w:val="262626" w:themeColor="text1" w:themeTint="D9"/>
          <w:sz w:val="16"/>
          <w:lang w:val="en-GB"/>
        </w:rPr>
        <w:t xml:space="preserve"> I.</w:t>
      </w:r>
      <w:r w:rsidR="00335C60">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Futehally</w:t>
      </w:r>
      <w:r w:rsidRPr="00776018">
        <w:rPr>
          <w:rFonts w:ascii="Tahoma" w:hAnsi="Tahoma" w:cs="Tahoma"/>
          <w:bCs/>
          <w:color w:val="262626" w:themeColor="text1" w:themeTint="D9"/>
          <w:sz w:val="16"/>
          <w:lang w:val="en-GB"/>
        </w:rPr>
        <w:t xml:space="preserve"> (ed</w:t>
      </w:r>
      <w:r>
        <w:rPr>
          <w:rFonts w:ascii="Tahoma" w:hAnsi="Tahoma" w:cs="Tahoma"/>
          <w:bCs/>
          <w:color w:val="262626" w:themeColor="text1" w:themeTint="D9"/>
          <w:sz w:val="16"/>
          <w:lang w:val="en-GB"/>
        </w:rPr>
        <w:t>s</w:t>
      </w:r>
      <w:r w:rsidRPr="00776018">
        <w:rPr>
          <w:rFonts w:ascii="Tahoma" w:hAnsi="Tahoma" w:cs="Tahoma"/>
          <w:bCs/>
          <w:color w:val="262626" w:themeColor="text1" w:themeTint="D9"/>
          <w:sz w:val="16"/>
          <w:lang w:val="en-GB"/>
        </w:rPr>
        <w:t xml:space="preserve">.) </w:t>
      </w:r>
      <w:r w:rsidRPr="00776018">
        <w:rPr>
          <w:rFonts w:ascii="Tahoma" w:hAnsi="Tahoma" w:cs="Tahoma"/>
          <w:bCs/>
          <w:i/>
          <w:color w:val="262626" w:themeColor="text1" w:themeTint="D9"/>
          <w:sz w:val="16"/>
          <w:lang w:val="en-GB"/>
        </w:rPr>
        <w:t>Big Questions of Our Time. The World Speaks</w:t>
      </w:r>
      <w:r>
        <w:rPr>
          <w:rFonts w:ascii="Tahoma" w:hAnsi="Tahoma" w:cs="Tahoma"/>
          <w:bCs/>
          <w:color w:val="262626" w:themeColor="text1" w:themeTint="D9"/>
          <w:sz w:val="16"/>
          <w:lang w:val="en-GB"/>
        </w:rPr>
        <w:t>, Strategic Foresight Group: Mumbai, 2016,</w:t>
      </w:r>
      <w:r w:rsidR="00C27D57">
        <w:rPr>
          <w:rFonts w:ascii="Tahoma" w:hAnsi="Tahoma" w:cs="Tahoma"/>
          <w:bCs/>
          <w:color w:val="262626" w:themeColor="text1" w:themeTint="D9"/>
          <w:sz w:val="16"/>
          <w:lang w:val="en-GB"/>
        </w:rPr>
        <w:t xml:space="preserve"> </w:t>
      </w:r>
      <w:r w:rsidR="00213F25">
        <w:rPr>
          <w:rFonts w:ascii="Tahoma" w:hAnsi="Tahoma" w:cs="Tahoma"/>
          <w:bCs/>
          <w:color w:val="262626" w:themeColor="text1" w:themeTint="D9"/>
          <w:sz w:val="16"/>
          <w:lang w:val="en-GB"/>
        </w:rPr>
        <w:t>p.102; a</w:t>
      </w:r>
      <w:r>
        <w:rPr>
          <w:rFonts w:ascii="Tahoma" w:hAnsi="Tahoma" w:cs="Tahoma"/>
          <w:bCs/>
          <w:color w:val="262626" w:themeColor="text1" w:themeTint="D9"/>
          <w:sz w:val="16"/>
          <w:lang w:val="en-GB"/>
        </w:rPr>
        <w:t xml:space="preserve">vailable also electronically at </w:t>
      </w:r>
      <w:r w:rsidR="00203056" w:rsidRPr="00203056">
        <w:rPr>
          <w:rFonts w:ascii="Tahoma" w:hAnsi="Tahoma" w:cs="Tahoma"/>
          <w:bCs/>
          <w:color w:val="262626" w:themeColor="text1" w:themeTint="D9"/>
          <w:sz w:val="16"/>
          <w:lang w:val="en-GB"/>
        </w:rPr>
        <w:t>http://strategicforesight.com/publication_pdf/64034BQOT-web.pdf</w:t>
      </w:r>
      <w:r w:rsidR="00203056">
        <w:rPr>
          <w:rFonts w:ascii="Tahoma" w:hAnsi="Tahoma" w:cs="Tahoma"/>
          <w:bCs/>
          <w:color w:val="262626" w:themeColor="text1" w:themeTint="D9"/>
          <w:sz w:val="16"/>
          <w:lang w:val="en-GB"/>
        </w:rPr>
        <w:t>.</w:t>
      </w:r>
    </w:p>
    <w:p w14:paraId="7463CA29" w14:textId="1AE28D73" w:rsidR="00CA4819" w:rsidRPr="00CA4819" w:rsidRDefault="00993A07" w:rsidP="00CA4819">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rPr>
        <w:t>”</w:t>
      </w:r>
      <w:r w:rsidR="001E2000">
        <w:rPr>
          <w:rFonts w:ascii="Tahoma" w:hAnsi="Tahoma" w:cs="Tahoma"/>
          <w:bCs/>
          <w:color w:val="262626" w:themeColor="text1" w:themeTint="D9"/>
          <w:sz w:val="16"/>
        </w:rPr>
        <w:t>E</w:t>
      </w:r>
      <w:r w:rsidR="001E2000" w:rsidRPr="001E2000">
        <w:rPr>
          <w:rFonts w:ascii="Tahoma" w:hAnsi="Tahoma" w:cs="Tahoma"/>
          <w:bCs/>
          <w:color w:val="262626" w:themeColor="text1" w:themeTint="D9"/>
          <w:sz w:val="16"/>
        </w:rPr>
        <w:t xml:space="preserve">tiikka, politiikka ja tieteiden kokonaisuus. </w:t>
      </w:r>
      <w:r w:rsidR="001E2000" w:rsidRPr="00993A07">
        <w:rPr>
          <w:rFonts w:ascii="Tahoma" w:hAnsi="Tahoma" w:cs="Tahoma"/>
          <w:bCs/>
          <w:color w:val="262626" w:themeColor="text1" w:themeTint="D9"/>
          <w:sz w:val="16"/>
        </w:rPr>
        <w:t>Maailmankaikkeuden teoriaa kriittisen realismin näkökulmasta</w:t>
      </w:r>
      <w:r>
        <w:rPr>
          <w:rFonts w:ascii="Tahoma" w:hAnsi="Tahoma" w:cs="Tahoma"/>
          <w:bCs/>
          <w:color w:val="262626" w:themeColor="text1" w:themeTint="D9"/>
          <w:sz w:val="16"/>
        </w:rPr>
        <w:t>”</w:t>
      </w:r>
      <w:r w:rsidR="001E2000" w:rsidRPr="00993A07">
        <w:rPr>
          <w:rFonts w:ascii="Tahoma" w:hAnsi="Tahoma" w:cs="Tahoma"/>
          <w:bCs/>
          <w:color w:val="262626" w:themeColor="text1" w:themeTint="D9"/>
          <w:sz w:val="16"/>
        </w:rPr>
        <w:t xml:space="preserve"> [Ethics, Politics and the </w:t>
      </w:r>
      <w:r w:rsidR="005708D8">
        <w:rPr>
          <w:rFonts w:ascii="Tahoma" w:hAnsi="Tahoma" w:cs="Tahoma"/>
          <w:bCs/>
          <w:color w:val="262626" w:themeColor="text1" w:themeTint="D9"/>
          <w:sz w:val="16"/>
        </w:rPr>
        <w:t>Totality</w:t>
      </w:r>
      <w:r w:rsidR="001E2000" w:rsidRPr="00993A07">
        <w:rPr>
          <w:rFonts w:ascii="Tahoma" w:hAnsi="Tahoma" w:cs="Tahoma"/>
          <w:bCs/>
          <w:color w:val="262626" w:themeColor="text1" w:themeTint="D9"/>
          <w:sz w:val="16"/>
        </w:rPr>
        <w:t xml:space="preserve"> of </w:t>
      </w:r>
      <w:r w:rsidR="005708D8">
        <w:rPr>
          <w:rFonts w:ascii="Tahoma" w:hAnsi="Tahoma" w:cs="Tahoma"/>
          <w:bCs/>
          <w:color w:val="262626" w:themeColor="text1" w:themeTint="D9"/>
          <w:sz w:val="16"/>
        </w:rPr>
        <w:t xml:space="preserve">All </w:t>
      </w:r>
      <w:r w:rsidR="001E2000" w:rsidRPr="00993A07">
        <w:rPr>
          <w:rFonts w:ascii="Tahoma" w:hAnsi="Tahoma" w:cs="Tahoma"/>
          <w:bCs/>
          <w:color w:val="262626" w:themeColor="text1" w:themeTint="D9"/>
          <w:sz w:val="16"/>
        </w:rPr>
        <w:t>Science</w:t>
      </w:r>
      <w:r w:rsidR="005708D8">
        <w:rPr>
          <w:rFonts w:ascii="Tahoma" w:hAnsi="Tahoma" w:cs="Tahoma"/>
          <w:bCs/>
          <w:color w:val="262626" w:themeColor="text1" w:themeTint="D9"/>
          <w:sz w:val="16"/>
        </w:rPr>
        <w:t>s</w:t>
      </w:r>
      <w:r w:rsidR="001E2000" w:rsidRPr="00993A07">
        <w:rPr>
          <w:rFonts w:ascii="Tahoma" w:hAnsi="Tahoma" w:cs="Tahoma"/>
          <w:bCs/>
          <w:color w:val="262626" w:themeColor="text1" w:themeTint="D9"/>
          <w:sz w:val="16"/>
        </w:rPr>
        <w:t xml:space="preserve">. </w:t>
      </w:r>
      <w:r w:rsidR="003D4D87" w:rsidRPr="001E2000">
        <w:rPr>
          <w:rFonts w:ascii="Tahoma" w:hAnsi="Tahoma" w:cs="Tahoma"/>
          <w:bCs/>
          <w:color w:val="262626" w:themeColor="text1" w:themeTint="D9"/>
          <w:sz w:val="16"/>
          <w:lang w:val="en-US"/>
        </w:rPr>
        <w:t>Theorizing</w:t>
      </w:r>
      <w:r w:rsidR="001E2000" w:rsidRPr="001E2000">
        <w:rPr>
          <w:rFonts w:ascii="Tahoma" w:hAnsi="Tahoma" w:cs="Tahoma"/>
          <w:bCs/>
          <w:color w:val="262626" w:themeColor="text1" w:themeTint="D9"/>
          <w:sz w:val="16"/>
          <w:lang w:val="en-US"/>
        </w:rPr>
        <w:t xml:space="preserve"> </w:t>
      </w:r>
      <w:r w:rsidR="006333D3">
        <w:rPr>
          <w:rFonts w:ascii="Tahoma" w:hAnsi="Tahoma" w:cs="Tahoma"/>
          <w:bCs/>
          <w:color w:val="262626" w:themeColor="text1" w:themeTint="D9"/>
          <w:sz w:val="16"/>
          <w:lang w:val="en-US"/>
        </w:rPr>
        <w:t>Everything that Exists</w:t>
      </w:r>
      <w:r w:rsidR="001E2000" w:rsidRPr="001E2000">
        <w:rPr>
          <w:rFonts w:ascii="Tahoma" w:hAnsi="Tahoma" w:cs="Tahoma"/>
          <w:bCs/>
          <w:color w:val="262626" w:themeColor="text1" w:themeTint="D9"/>
          <w:sz w:val="16"/>
          <w:lang w:val="en-US"/>
        </w:rPr>
        <w:t xml:space="preserve"> from </w:t>
      </w:r>
      <w:r>
        <w:rPr>
          <w:rFonts w:ascii="Tahoma" w:hAnsi="Tahoma" w:cs="Tahoma"/>
          <w:bCs/>
          <w:color w:val="262626" w:themeColor="text1" w:themeTint="D9"/>
          <w:sz w:val="16"/>
          <w:lang w:val="en-US"/>
        </w:rPr>
        <w:t>a C</w:t>
      </w:r>
      <w:r w:rsidR="001E2000" w:rsidRPr="001E2000">
        <w:rPr>
          <w:rFonts w:ascii="Tahoma" w:hAnsi="Tahoma" w:cs="Tahoma"/>
          <w:bCs/>
          <w:color w:val="262626" w:themeColor="text1" w:themeTint="D9"/>
          <w:sz w:val="16"/>
          <w:lang w:val="en-US"/>
        </w:rPr>
        <w:t>ritical Realis</w:t>
      </w:r>
      <w:r>
        <w:rPr>
          <w:rFonts w:ascii="Tahoma" w:hAnsi="Tahoma" w:cs="Tahoma"/>
          <w:bCs/>
          <w:color w:val="262626" w:themeColor="text1" w:themeTint="D9"/>
          <w:sz w:val="16"/>
          <w:lang w:val="en-US"/>
        </w:rPr>
        <w:t>t Viewpoint</w:t>
      </w:r>
      <w:r w:rsidR="001E2000" w:rsidRPr="001E2000">
        <w:rPr>
          <w:rFonts w:ascii="Tahoma" w:hAnsi="Tahoma" w:cs="Tahoma"/>
          <w:bCs/>
          <w:color w:val="262626" w:themeColor="text1" w:themeTint="D9"/>
          <w:sz w:val="16"/>
          <w:lang w:val="en-US"/>
        </w:rPr>
        <w:t>], in J.</w:t>
      </w:r>
      <w:r w:rsidR="00335C60">
        <w:rPr>
          <w:rFonts w:ascii="Tahoma" w:hAnsi="Tahoma" w:cs="Tahoma"/>
          <w:bCs/>
          <w:color w:val="262626" w:themeColor="text1" w:themeTint="D9"/>
          <w:sz w:val="16"/>
          <w:lang w:val="en-US"/>
        </w:rPr>
        <w:t xml:space="preserve"> </w:t>
      </w:r>
      <w:r w:rsidR="001E2000" w:rsidRPr="001E2000">
        <w:rPr>
          <w:rFonts w:ascii="Tahoma" w:hAnsi="Tahoma" w:cs="Tahoma"/>
          <w:bCs/>
          <w:color w:val="262626" w:themeColor="text1" w:themeTint="D9"/>
          <w:sz w:val="16"/>
          <w:lang w:val="en-US"/>
        </w:rPr>
        <w:t>Saarikivi, T.</w:t>
      </w:r>
      <w:r w:rsidR="00335C60">
        <w:rPr>
          <w:rFonts w:ascii="Tahoma" w:hAnsi="Tahoma" w:cs="Tahoma"/>
          <w:bCs/>
          <w:color w:val="262626" w:themeColor="text1" w:themeTint="D9"/>
          <w:sz w:val="16"/>
          <w:lang w:val="en-US"/>
        </w:rPr>
        <w:t xml:space="preserve"> </w:t>
      </w:r>
      <w:r w:rsidR="001E2000" w:rsidRPr="001E2000">
        <w:rPr>
          <w:rFonts w:ascii="Tahoma" w:hAnsi="Tahoma" w:cs="Tahoma"/>
          <w:bCs/>
          <w:color w:val="262626" w:themeColor="text1" w:themeTint="D9"/>
          <w:sz w:val="16"/>
          <w:lang w:val="en-US"/>
        </w:rPr>
        <w:t>Riikonen &amp; M.</w:t>
      </w:r>
      <w:r w:rsidR="00335C60">
        <w:rPr>
          <w:rFonts w:ascii="Tahoma" w:hAnsi="Tahoma" w:cs="Tahoma"/>
          <w:bCs/>
          <w:color w:val="262626" w:themeColor="text1" w:themeTint="D9"/>
          <w:sz w:val="16"/>
          <w:lang w:val="en-US"/>
        </w:rPr>
        <w:t xml:space="preserve"> </w:t>
      </w:r>
      <w:r w:rsidR="001E2000" w:rsidRPr="001E2000">
        <w:rPr>
          <w:rFonts w:ascii="Tahoma" w:hAnsi="Tahoma" w:cs="Tahoma"/>
          <w:bCs/>
          <w:color w:val="262626" w:themeColor="text1" w:themeTint="D9"/>
          <w:sz w:val="16"/>
          <w:lang w:val="en-US"/>
        </w:rPr>
        <w:t xml:space="preserve">Halme-Tuomisaari (eds.) </w:t>
      </w:r>
      <w:r w:rsidR="001E2000" w:rsidRPr="001E2000">
        <w:rPr>
          <w:rFonts w:ascii="Tahoma" w:hAnsi="Tahoma" w:cs="Tahoma"/>
          <w:bCs/>
          <w:i/>
          <w:color w:val="262626" w:themeColor="text1" w:themeTint="D9"/>
          <w:sz w:val="16"/>
          <w:lang w:val="en-US"/>
        </w:rPr>
        <w:t>376</w:t>
      </w:r>
      <w:r w:rsidR="001E2000">
        <w:rPr>
          <w:rFonts w:ascii="Tahoma" w:hAnsi="Tahoma" w:cs="Tahoma"/>
          <w:bCs/>
          <w:color w:val="262626" w:themeColor="text1" w:themeTint="D9"/>
          <w:sz w:val="16"/>
          <w:lang w:val="en-US"/>
        </w:rPr>
        <w:t xml:space="preserve">, Helsinki: </w:t>
      </w:r>
      <w:r w:rsidR="001E2000" w:rsidRPr="001E2000">
        <w:rPr>
          <w:rFonts w:ascii="Tahoma" w:hAnsi="Tahoma" w:cs="Tahoma"/>
          <w:bCs/>
          <w:color w:val="262626" w:themeColor="text1" w:themeTint="D9"/>
          <w:sz w:val="16"/>
          <w:lang w:val="en-US"/>
        </w:rPr>
        <w:t>Universitas Helsingiensis</w:t>
      </w:r>
      <w:r w:rsidR="001E2000">
        <w:rPr>
          <w:rFonts w:ascii="Tahoma" w:hAnsi="Tahoma" w:cs="Tahoma"/>
          <w:bCs/>
          <w:color w:val="262626" w:themeColor="text1" w:themeTint="D9"/>
          <w:sz w:val="16"/>
          <w:lang w:val="en-US"/>
        </w:rPr>
        <w:t xml:space="preserve">, 2016, pp.21-33; the book is </w:t>
      </w:r>
      <w:r w:rsidR="00710212">
        <w:rPr>
          <w:rFonts w:ascii="Tahoma" w:hAnsi="Tahoma" w:cs="Tahoma"/>
          <w:bCs/>
          <w:color w:val="262626" w:themeColor="text1" w:themeTint="D9"/>
          <w:sz w:val="16"/>
          <w:lang w:val="en-US"/>
        </w:rPr>
        <w:t xml:space="preserve">freely </w:t>
      </w:r>
      <w:r w:rsidR="001E2000">
        <w:rPr>
          <w:rFonts w:ascii="Tahoma" w:hAnsi="Tahoma" w:cs="Tahoma"/>
          <w:bCs/>
          <w:color w:val="262626" w:themeColor="text1" w:themeTint="D9"/>
          <w:sz w:val="16"/>
          <w:lang w:val="en-US"/>
        </w:rPr>
        <w:t xml:space="preserve">downloadable: </w:t>
      </w:r>
      <w:r w:rsidR="00CA4819" w:rsidRPr="001B1AA3">
        <w:rPr>
          <w:rFonts w:ascii="Tahoma" w:hAnsi="Tahoma" w:cs="Tahoma"/>
          <w:bCs/>
          <w:color w:val="262626" w:themeColor="text1" w:themeTint="D9"/>
          <w:sz w:val="16"/>
          <w:lang w:val="en-US"/>
        </w:rPr>
        <w:t>https://vallataan375.wordpress.com/2016/05/03/universitas-helsingiensis-376/</w:t>
      </w:r>
      <w:r w:rsidR="001E2000">
        <w:rPr>
          <w:rFonts w:ascii="Tahoma" w:hAnsi="Tahoma" w:cs="Tahoma"/>
          <w:bCs/>
          <w:color w:val="262626" w:themeColor="text1" w:themeTint="D9"/>
          <w:sz w:val="16"/>
          <w:lang w:val="en-US"/>
        </w:rPr>
        <w:t>.</w:t>
      </w:r>
    </w:p>
    <w:p w14:paraId="334F757D" w14:textId="77777777" w:rsidR="00CE5A94" w:rsidRPr="00CA4819" w:rsidRDefault="00CA4819" w:rsidP="001B1AA3">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“Governance of The EU</w:t>
      </w:r>
      <w:r w:rsidRPr="00CA4819">
        <w:rPr>
          <w:rFonts w:ascii="Tahoma" w:hAnsi="Tahoma" w:cs="Tahoma"/>
          <w:bCs/>
          <w:color w:val="262626" w:themeColor="text1" w:themeTint="D9"/>
          <w:sz w:val="16"/>
          <w:lang w:val="en-US"/>
        </w:rPr>
        <w:t>: Problem</w:t>
      </w:r>
      <w:r>
        <w:rPr>
          <w:rFonts w:ascii="Tahoma" w:hAnsi="Tahoma" w:cs="Tahoma"/>
          <w:bCs/>
          <w:color w:val="262626" w:themeColor="text1" w:themeTint="D9"/>
          <w:sz w:val="16"/>
          <w:lang w:val="en-US"/>
        </w:rPr>
        <w:t>s a</w:t>
      </w:r>
      <w:r w:rsidRPr="00CA4819">
        <w:rPr>
          <w:rFonts w:ascii="Tahoma" w:hAnsi="Tahoma" w:cs="Tahoma"/>
          <w:bCs/>
          <w:color w:val="262626" w:themeColor="text1" w:themeTint="D9"/>
          <w:sz w:val="16"/>
          <w:lang w:val="en-US"/>
        </w:rPr>
        <w:t>nd Reform Proposals</w:t>
      </w:r>
      <w:r>
        <w:rPr>
          <w:rFonts w:ascii="Tahoma" w:hAnsi="Tahoma" w:cs="Tahoma"/>
          <w:bCs/>
          <w:color w:val="262626" w:themeColor="text1" w:themeTint="D9"/>
          <w:sz w:val="16"/>
          <w:lang w:val="en-US"/>
        </w:rPr>
        <w:t>”</w:t>
      </w:r>
      <w:r w:rsidRPr="00CA4819">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with</w:t>
      </w:r>
      <w:r w:rsidRPr="00CA4819">
        <w:rPr>
          <w:rFonts w:ascii="Tahoma" w:hAnsi="Tahoma" w:cs="Tahoma"/>
          <w:bCs/>
          <w:color w:val="262626" w:themeColor="text1" w:themeTint="D9"/>
          <w:sz w:val="16"/>
          <w:lang w:val="en-US"/>
        </w:rPr>
        <w:t xml:space="preserve"> J.K.Galbraith, &amp; </w:t>
      </w:r>
      <w:r>
        <w:rPr>
          <w:rFonts w:ascii="Tahoma" w:hAnsi="Tahoma" w:cs="Tahoma"/>
          <w:bCs/>
          <w:color w:val="262626" w:themeColor="text1" w:themeTint="D9"/>
          <w:sz w:val="16"/>
          <w:lang w:val="en-US"/>
        </w:rPr>
        <w:t>H.Meyer,</w:t>
      </w:r>
      <w:r w:rsidRPr="00CA4819">
        <w:rPr>
          <w:rFonts w:ascii="Tahoma" w:hAnsi="Tahoma" w:cs="Tahoma"/>
          <w:bCs/>
          <w:color w:val="262626" w:themeColor="text1" w:themeTint="D9"/>
          <w:sz w:val="16"/>
          <w:lang w:val="en-US"/>
        </w:rPr>
        <w:t xml:space="preserve"> 25</w:t>
      </w:r>
      <w:r>
        <w:rPr>
          <w:rFonts w:ascii="Tahoma" w:hAnsi="Tahoma" w:cs="Tahoma"/>
          <w:bCs/>
          <w:color w:val="262626" w:themeColor="text1" w:themeTint="D9"/>
          <w:sz w:val="16"/>
          <w:lang w:val="en-US"/>
        </w:rPr>
        <w:t>.8.</w:t>
      </w:r>
      <w:r w:rsidRPr="00CA4819">
        <w:rPr>
          <w:rFonts w:ascii="Tahoma" w:hAnsi="Tahoma" w:cs="Tahoma"/>
          <w:bCs/>
          <w:color w:val="262626" w:themeColor="text1" w:themeTint="D9"/>
          <w:sz w:val="16"/>
          <w:lang w:val="en-US"/>
        </w:rPr>
        <w:t>2016</w:t>
      </w:r>
      <w:r>
        <w:rPr>
          <w:rFonts w:ascii="Tahoma" w:hAnsi="Tahoma" w:cs="Tahoma"/>
          <w:bCs/>
          <w:color w:val="262626" w:themeColor="text1" w:themeTint="D9"/>
          <w:sz w:val="16"/>
          <w:lang w:val="en-US"/>
        </w:rPr>
        <w:t xml:space="preserve">, </w:t>
      </w:r>
      <w:r w:rsidR="00BF7E3D">
        <w:rPr>
          <w:rFonts w:ascii="Tahoma" w:hAnsi="Tahoma" w:cs="Tahoma"/>
          <w:bCs/>
          <w:color w:val="262626" w:themeColor="text1" w:themeTint="D9"/>
          <w:sz w:val="16"/>
          <w:lang w:val="en-US"/>
        </w:rPr>
        <w:t>Progressive Economy Initiative e-p</w:t>
      </w:r>
      <w:r w:rsidRPr="00CA4819">
        <w:rPr>
          <w:rFonts w:ascii="Tahoma" w:hAnsi="Tahoma" w:cs="Tahoma"/>
          <w:bCs/>
          <w:color w:val="262626" w:themeColor="text1" w:themeTint="D9"/>
          <w:sz w:val="16"/>
          <w:lang w:val="en-US"/>
        </w:rPr>
        <w:t xml:space="preserve">ublications (S&amp;D Group </w:t>
      </w:r>
      <w:r w:rsidR="006417A4" w:rsidRPr="00CA4819">
        <w:rPr>
          <w:rFonts w:ascii="Tahoma" w:hAnsi="Tahoma" w:cs="Tahoma"/>
          <w:bCs/>
          <w:color w:val="262626" w:themeColor="text1" w:themeTint="D9"/>
          <w:sz w:val="16"/>
          <w:lang w:val="en-US"/>
        </w:rPr>
        <w:t>of</w:t>
      </w:r>
      <w:r w:rsidRPr="00CA4819">
        <w:rPr>
          <w:rFonts w:ascii="Tahoma" w:hAnsi="Tahoma" w:cs="Tahoma"/>
          <w:bCs/>
          <w:color w:val="262626" w:themeColor="text1" w:themeTint="D9"/>
          <w:sz w:val="16"/>
          <w:lang w:val="en-US"/>
        </w:rPr>
        <w:t xml:space="preserve"> </w:t>
      </w:r>
      <w:r w:rsidR="006417A4" w:rsidRPr="00CA4819">
        <w:rPr>
          <w:rFonts w:ascii="Tahoma" w:hAnsi="Tahoma" w:cs="Tahoma"/>
          <w:bCs/>
          <w:color w:val="262626" w:themeColor="text1" w:themeTint="D9"/>
          <w:sz w:val="16"/>
          <w:lang w:val="en-US"/>
        </w:rPr>
        <w:t>the</w:t>
      </w:r>
      <w:r w:rsidRPr="00CA4819">
        <w:rPr>
          <w:rFonts w:ascii="Tahoma" w:hAnsi="Tahoma" w:cs="Tahoma"/>
          <w:bCs/>
          <w:color w:val="262626" w:themeColor="text1" w:themeTint="D9"/>
          <w:sz w:val="16"/>
          <w:lang w:val="en-US"/>
        </w:rPr>
        <w:t xml:space="preserve"> European Parliament). </w:t>
      </w:r>
      <w:r>
        <w:rPr>
          <w:rFonts w:ascii="Tahoma" w:hAnsi="Tahoma" w:cs="Tahoma"/>
          <w:bCs/>
          <w:color w:val="262626" w:themeColor="text1" w:themeTint="D9"/>
          <w:sz w:val="16"/>
          <w:lang w:val="en-US"/>
        </w:rPr>
        <w:t>pp.</w:t>
      </w:r>
      <w:r>
        <w:rPr>
          <w:rFonts w:ascii="Tahoma" w:hAnsi="Tahoma" w:cs="Tahoma"/>
          <w:bCs/>
          <w:caps/>
          <w:color w:val="262626" w:themeColor="text1" w:themeTint="D9"/>
          <w:sz w:val="16"/>
          <w:lang w:val="en-US"/>
        </w:rPr>
        <w:t>1-6</w:t>
      </w:r>
      <w:r>
        <w:rPr>
          <w:rFonts w:ascii="Tahoma" w:hAnsi="Tahoma" w:cs="Tahoma"/>
          <w:bCs/>
          <w:color w:val="262626" w:themeColor="text1" w:themeTint="D9"/>
          <w:sz w:val="16"/>
          <w:lang w:val="en-US"/>
        </w:rPr>
        <w:t xml:space="preserve">, available at </w:t>
      </w:r>
      <w:r w:rsidR="001B1AA3" w:rsidRPr="001B1AA3">
        <w:rPr>
          <w:rFonts w:ascii="Tahoma" w:hAnsi="Tahoma" w:cs="Tahoma"/>
          <w:bCs/>
          <w:color w:val="262626" w:themeColor="text1" w:themeTint="D9"/>
          <w:sz w:val="16"/>
          <w:lang w:val="en-US"/>
        </w:rPr>
        <w:t>http://www.progressiveeconomy.eu/content/governance-eu-problems-and-reform-proposals</w:t>
      </w:r>
      <w:r w:rsidR="001B1AA3">
        <w:rPr>
          <w:rFonts w:ascii="Tahoma" w:hAnsi="Tahoma" w:cs="Tahoma"/>
          <w:bCs/>
          <w:color w:val="262626" w:themeColor="text1" w:themeTint="D9"/>
          <w:sz w:val="16"/>
          <w:lang w:val="en-US"/>
        </w:rPr>
        <w:t>.</w:t>
      </w:r>
    </w:p>
    <w:p w14:paraId="0A5B1A26" w14:textId="77777777" w:rsidR="00FB3A71" w:rsidRPr="006C6639" w:rsidRDefault="009225B4" w:rsidP="00EE2324">
      <w:pPr>
        <w:pStyle w:val="ListParagraph"/>
        <w:numPr>
          <w:ilvl w:val="0"/>
          <w:numId w:val="22"/>
        </w:numPr>
        <w:spacing w:before="120" w:after="0"/>
        <w:contextualSpacing w:val="0"/>
        <w:rPr>
          <w:rFonts w:ascii="Tahoma" w:hAnsi="Tahoma" w:cs="Tahoma"/>
          <w:bCs/>
          <w:caps/>
          <w:color w:val="262626" w:themeColor="text1" w:themeTint="D9"/>
          <w:sz w:val="16"/>
        </w:rPr>
      </w:pPr>
      <w:r>
        <w:rPr>
          <w:rFonts w:ascii="Tahoma" w:hAnsi="Tahoma" w:cs="Tahoma"/>
          <w:bCs/>
          <w:caps/>
          <w:color w:val="262626" w:themeColor="text1" w:themeTint="D9"/>
          <w:sz w:val="16"/>
        </w:rPr>
        <w:t>”</w:t>
      </w:r>
      <w:r w:rsidR="006C3C2E">
        <w:rPr>
          <w:rFonts w:ascii="Tahoma" w:hAnsi="Tahoma" w:cs="Tahoma"/>
          <w:bCs/>
          <w:caps/>
          <w:color w:val="262626" w:themeColor="text1" w:themeTint="D9"/>
          <w:sz w:val="16"/>
        </w:rPr>
        <w:t>UPI:</w:t>
      </w:r>
      <w:r w:rsidR="006C3C2E">
        <w:rPr>
          <w:rFonts w:ascii="Tahoma" w:hAnsi="Tahoma" w:cs="Tahoma"/>
          <w:bCs/>
          <w:color w:val="262626" w:themeColor="text1" w:themeTint="D9"/>
          <w:sz w:val="16"/>
        </w:rPr>
        <w:t>n</w:t>
      </w:r>
      <w:r w:rsidR="006C3C2E">
        <w:rPr>
          <w:rFonts w:ascii="Tahoma" w:hAnsi="Tahoma" w:cs="Tahoma"/>
          <w:bCs/>
          <w:caps/>
          <w:color w:val="262626" w:themeColor="text1" w:themeTint="D9"/>
          <w:sz w:val="16"/>
        </w:rPr>
        <w:t xml:space="preserve"> v</w:t>
      </w:r>
      <w:r w:rsidR="006C3C2E" w:rsidRPr="009225B4">
        <w:rPr>
          <w:rFonts w:ascii="Tahoma" w:hAnsi="Tahoma" w:cs="Tahoma"/>
          <w:bCs/>
          <w:color w:val="262626" w:themeColor="text1" w:themeTint="D9"/>
          <w:sz w:val="16"/>
        </w:rPr>
        <w:t>enäjä</w:t>
      </w:r>
      <w:r w:rsidRPr="009225B4">
        <w:rPr>
          <w:rFonts w:ascii="Tahoma" w:hAnsi="Tahoma" w:cs="Tahoma"/>
          <w:bCs/>
          <w:caps/>
          <w:color w:val="262626" w:themeColor="text1" w:themeTint="D9"/>
          <w:sz w:val="16"/>
        </w:rPr>
        <w:t>-</w:t>
      </w:r>
      <w:r w:rsidRPr="009225B4">
        <w:rPr>
          <w:rFonts w:ascii="Tahoma" w:hAnsi="Tahoma" w:cs="Tahoma"/>
          <w:bCs/>
          <w:color w:val="262626" w:themeColor="text1" w:themeTint="D9"/>
          <w:sz w:val="16"/>
        </w:rPr>
        <w:t>sel</w:t>
      </w:r>
      <w:r w:rsidR="00CE5A94">
        <w:rPr>
          <w:rFonts w:ascii="Tahoma" w:hAnsi="Tahoma" w:cs="Tahoma"/>
          <w:bCs/>
          <w:color w:val="262626" w:themeColor="text1" w:themeTint="D9"/>
          <w:sz w:val="16"/>
        </w:rPr>
        <w:t>vitys ei ole tutkimusta</w:t>
      </w:r>
      <w:r>
        <w:rPr>
          <w:rFonts w:ascii="Tahoma" w:hAnsi="Tahoma" w:cs="Tahoma"/>
          <w:bCs/>
          <w:color w:val="262626" w:themeColor="text1" w:themeTint="D9"/>
          <w:sz w:val="16"/>
        </w:rPr>
        <w:t>” [</w:t>
      </w:r>
      <w:r w:rsidR="006C3C2E">
        <w:rPr>
          <w:rFonts w:ascii="Tahoma" w:hAnsi="Tahoma" w:cs="Tahoma"/>
          <w:bCs/>
          <w:color w:val="262626" w:themeColor="text1" w:themeTint="D9"/>
          <w:sz w:val="16"/>
        </w:rPr>
        <w:t>FIIA’s Russia-rep</w:t>
      </w:r>
      <w:r w:rsidR="00966690">
        <w:rPr>
          <w:rFonts w:ascii="Tahoma" w:hAnsi="Tahoma" w:cs="Tahoma"/>
          <w:bCs/>
          <w:color w:val="262626" w:themeColor="text1" w:themeTint="D9"/>
          <w:sz w:val="16"/>
        </w:rPr>
        <w:t>ort I</w:t>
      </w:r>
      <w:r w:rsidR="00CE5A94">
        <w:rPr>
          <w:rFonts w:ascii="Tahoma" w:hAnsi="Tahoma" w:cs="Tahoma"/>
          <w:bCs/>
          <w:color w:val="262626" w:themeColor="text1" w:themeTint="D9"/>
          <w:sz w:val="16"/>
        </w:rPr>
        <w:t>s not Research</w:t>
      </w:r>
      <w:r w:rsidR="006C3C2E">
        <w:rPr>
          <w:rFonts w:ascii="Tahoma" w:hAnsi="Tahoma" w:cs="Tahoma"/>
          <w:bCs/>
          <w:color w:val="262626" w:themeColor="text1" w:themeTint="D9"/>
          <w:sz w:val="16"/>
        </w:rPr>
        <w:t>]</w:t>
      </w:r>
      <w:r>
        <w:rPr>
          <w:rFonts w:ascii="Tahoma" w:hAnsi="Tahoma" w:cs="Tahoma"/>
          <w:bCs/>
          <w:color w:val="262626" w:themeColor="text1" w:themeTint="D9"/>
          <w:sz w:val="16"/>
        </w:rPr>
        <w:t xml:space="preserve">, </w:t>
      </w:r>
      <w:r w:rsidR="00EE2324" w:rsidRPr="00E93E61">
        <w:rPr>
          <w:rFonts w:ascii="Tahoma" w:hAnsi="Tahoma" w:cs="Tahoma"/>
          <w:bCs/>
          <w:i/>
          <w:color w:val="262626" w:themeColor="text1" w:themeTint="D9"/>
          <w:sz w:val="16"/>
        </w:rPr>
        <w:t>Kansan uutiset – Viikkolehti</w:t>
      </w:r>
      <w:r w:rsidR="006417A4">
        <w:rPr>
          <w:rFonts w:ascii="Tahoma" w:hAnsi="Tahoma" w:cs="Tahoma"/>
          <w:bCs/>
          <w:color w:val="262626" w:themeColor="text1" w:themeTint="D9"/>
          <w:sz w:val="16"/>
        </w:rPr>
        <w:t xml:space="preserve">, print-version </w:t>
      </w:r>
      <w:r w:rsidR="00EB4C6A">
        <w:rPr>
          <w:rFonts w:ascii="Tahoma" w:hAnsi="Tahoma" w:cs="Tahoma"/>
          <w:bCs/>
          <w:color w:val="262626" w:themeColor="text1" w:themeTint="D9"/>
          <w:sz w:val="16"/>
        </w:rPr>
        <w:t>30.9.2</w:t>
      </w:r>
      <w:r w:rsidR="00EE2324">
        <w:rPr>
          <w:rFonts w:ascii="Tahoma" w:hAnsi="Tahoma" w:cs="Tahoma"/>
          <w:bCs/>
          <w:color w:val="262626" w:themeColor="text1" w:themeTint="D9"/>
          <w:sz w:val="16"/>
        </w:rPr>
        <w:t>016, e-version 22.9.</w:t>
      </w:r>
      <w:r w:rsidR="00F77B1E">
        <w:rPr>
          <w:rFonts w:ascii="Tahoma" w:hAnsi="Tahoma" w:cs="Tahoma"/>
          <w:bCs/>
          <w:color w:val="262626" w:themeColor="text1" w:themeTint="D9"/>
          <w:sz w:val="16"/>
        </w:rPr>
        <w:t>,</w:t>
      </w:r>
      <w:r w:rsidR="00EE2324">
        <w:rPr>
          <w:rFonts w:ascii="Tahoma" w:hAnsi="Tahoma" w:cs="Tahoma"/>
          <w:bCs/>
          <w:color w:val="262626" w:themeColor="text1" w:themeTint="D9"/>
          <w:sz w:val="16"/>
        </w:rPr>
        <w:t xml:space="preserve"> available at </w:t>
      </w:r>
      <w:r w:rsidR="006C6639" w:rsidRPr="006C6639">
        <w:rPr>
          <w:rFonts w:ascii="Tahoma" w:hAnsi="Tahoma" w:cs="Tahoma"/>
          <w:bCs/>
          <w:color w:val="262626" w:themeColor="text1" w:themeTint="D9"/>
          <w:sz w:val="16"/>
        </w:rPr>
        <w:t>http://www.kansanuutiset.fi/artikkeli/3605086-vastine-upin-venaja-selvitys-ei-ole-tutkimusta</w:t>
      </w:r>
      <w:r w:rsidR="00CE5A94">
        <w:rPr>
          <w:rFonts w:ascii="Tahoma" w:hAnsi="Tahoma" w:cs="Tahoma"/>
          <w:bCs/>
          <w:color w:val="262626" w:themeColor="text1" w:themeTint="D9"/>
          <w:sz w:val="16"/>
        </w:rPr>
        <w:t>.</w:t>
      </w:r>
    </w:p>
    <w:p w14:paraId="6406E032" w14:textId="77777777" w:rsidR="006C6639" w:rsidRPr="00DE20A1" w:rsidRDefault="006C6639" w:rsidP="00BC1A2F">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3240C1">
        <w:rPr>
          <w:rFonts w:ascii="Tahoma" w:hAnsi="Tahoma" w:cs="Tahoma"/>
          <w:bCs/>
          <w:color w:val="262626" w:themeColor="text1" w:themeTint="D9"/>
          <w:sz w:val="16"/>
        </w:rPr>
        <w:t>”Venäjän uhka ja ennakoinnin etiikka” [</w:t>
      </w:r>
      <w:r w:rsidR="003240C1" w:rsidRPr="003240C1">
        <w:rPr>
          <w:rFonts w:ascii="Tahoma" w:hAnsi="Tahoma" w:cs="Tahoma"/>
          <w:bCs/>
          <w:color w:val="262626" w:themeColor="text1" w:themeTint="D9"/>
          <w:sz w:val="16"/>
        </w:rPr>
        <w:t>On t</w:t>
      </w:r>
      <w:r w:rsidRPr="003240C1">
        <w:rPr>
          <w:rFonts w:ascii="Tahoma" w:hAnsi="Tahoma" w:cs="Tahoma"/>
          <w:bCs/>
          <w:color w:val="262626" w:themeColor="text1" w:themeTint="D9"/>
          <w:sz w:val="16"/>
        </w:rPr>
        <w:t xml:space="preserve">he Threat of Russia and Ethics of Anticipation], </w:t>
      </w:r>
      <w:r w:rsidRPr="003240C1">
        <w:rPr>
          <w:rFonts w:ascii="Tahoma" w:hAnsi="Tahoma" w:cs="Tahoma"/>
          <w:bCs/>
          <w:i/>
          <w:color w:val="262626" w:themeColor="text1" w:themeTint="D9"/>
          <w:sz w:val="16"/>
        </w:rPr>
        <w:t>Aamulehti</w:t>
      </w:r>
      <w:r w:rsidRPr="003240C1">
        <w:rPr>
          <w:rFonts w:ascii="Tahoma" w:hAnsi="Tahoma" w:cs="Tahoma"/>
          <w:bCs/>
          <w:color w:val="262626" w:themeColor="text1" w:themeTint="D9"/>
          <w:sz w:val="16"/>
        </w:rPr>
        <w:t xml:space="preserve">, </w:t>
      </w:r>
      <w:r w:rsidR="003240C1" w:rsidRPr="003240C1">
        <w:rPr>
          <w:rFonts w:ascii="Tahoma" w:hAnsi="Tahoma" w:cs="Tahoma"/>
          <w:bCs/>
          <w:color w:val="262626" w:themeColor="text1" w:themeTint="D9"/>
          <w:sz w:val="16"/>
        </w:rPr>
        <w:t>vieraskynä</w:t>
      </w:r>
      <w:r w:rsidR="00A31802">
        <w:rPr>
          <w:rFonts w:ascii="Tahoma" w:hAnsi="Tahoma" w:cs="Tahoma"/>
          <w:bCs/>
          <w:color w:val="262626" w:themeColor="text1" w:themeTint="D9"/>
          <w:sz w:val="16"/>
        </w:rPr>
        <w:t xml:space="preserve"> [op-ed]</w:t>
      </w:r>
      <w:r w:rsidR="003240C1" w:rsidRPr="003240C1">
        <w:rPr>
          <w:rFonts w:ascii="Tahoma" w:hAnsi="Tahoma" w:cs="Tahoma"/>
          <w:bCs/>
          <w:color w:val="262626" w:themeColor="text1" w:themeTint="D9"/>
          <w:sz w:val="16"/>
        </w:rPr>
        <w:t xml:space="preserve">, </w:t>
      </w:r>
      <w:r w:rsidR="00F77B1E">
        <w:rPr>
          <w:rFonts w:ascii="Tahoma" w:hAnsi="Tahoma" w:cs="Tahoma"/>
          <w:bCs/>
          <w:color w:val="262626" w:themeColor="text1" w:themeTint="D9"/>
          <w:sz w:val="16"/>
        </w:rPr>
        <w:t xml:space="preserve">p.2, </w:t>
      </w:r>
      <w:r w:rsidRPr="003240C1">
        <w:rPr>
          <w:rFonts w:ascii="Tahoma" w:hAnsi="Tahoma" w:cs="Tahoma"/>
          <w:bCs/>
          <w:color w:val="262626" w:themeColor="text1" w:themeTint="D9"/>
          <w:sz w:val="16"/>
        </w:rPr>
        <w:t>5.3.2017.</w:t>
      </w:r>
      <w:r w:rsidR="00BC1A2F">
        <w:rPr>
          <w:rFonts w:ascii="Tahoma" w:hAnsi="Tahoma" w:cs="Tahoma"/>
          <w:bCs/>
          <w:color w:val="262626" w:themeColor="text1" w:themeTint="D9"/>
          <w:sz w:val="16"/>
        </w:rPr>
        <w:t xml:space="preserve"> </w:t>
      </w:r>
      <w:r w:rsidR="00BC1A2F" w:rsidRPr="00BC1A2F">
        <w:rPr>
          <w:rFonts w:ascii="Tahoma" w:hAnsi="Tahoma" w:cs="Tahoma"/>
          <w:bCs/>
          <w:color w:val="262626" w:themeColor="text1" w:themeTint="D9"/>
          <w:sz w:val="16"/>
          <w:lang w:val="en-US"/>
        </w:rPr>
        <w:t xml:space="preserve">Republished in </w:t>
      </w:r>
      <w:r w:rsidR="00BC1A2F" w:rsidRPr="00BC1A2F">
        <w:rPr>
          <w:rFonts w:ascii="Tahoma" w:hAnsi="Tahoma" w:cs="Tahoma"/>
          <w:bCs/>
          <w:i/>
          <w:color w:val="262626" w:themeColor="text1" w:themeTint="D9"/>
          <w:sz w:val="16"/>
          <w:lang w:val="en-US"/>
        </w:rPr>
        <w:t>Akateemiset Sanomat</w:t>
      </w:r>
      <w:r w:rsidR="00BC1A2F" w:rsidRPr="00BC1A2F">
        <w:rPr>
          <w:rFonts w:ascii="Tahoma" w:hAnsi="Tahoma" w:cs="Tahoma"/>
          <w:bCs/>
          <w:color w:val="262626" w:themeColor="text1" w:themeTint="D9"/>
          <w:sz w:val="16"/>
          <w:lang w:val="en-US"/>
        </w:rPr>
        <w:t xml:space="preserve"> at: </w:t>
      </w:r>
      <w:r w:rsidR="00DE20A1" w:rsidRPr="00DE20A1">
        <w:rPr>
          <w:rFonts w:ascii="Tahoma" w:hAnsi="Tahoma" w:cs="Tahoma"/>
          <w:bCs/>
          <w:color w:val="262626" w:themeColor="text1" w:themeTint="D9"/>
          <w:sz w:val="16"/>
          <w:lang w:val="en-US"/>
        </w:rPr>
        <w:t>http://www.akateemisetsanomat.fi/#/article/58e46e866b90d612a0b06716</w:t>
      </w:r>
      <w:r w:rsidR="00BC1A2F" w:rsidRPr="00BC1A2F">
        <w:rPr>
          <w:rFonts w:ascii="Tahoma" w:hAnsi="Tahoma" w:cs="Tahoma"/>
          <w:bCs/>
          <w:color w:val="262626" w:themeColor="text1" w:themeTint="D9"/>
          <w:sz w:val="16"/>
          <w:lang w:val="en-US"/>
        </w:rPr>
        <w:t>.</w:t>
      </w:r>
    </w:p>
    <w:p w14:paraId="76D3C76F" w14:textId="77777777" w:rsidR="00DE20A1" w:rsidRPr="00B630E9" w:rsidRDefault="00DE20A1" w:rsidP="00DE20A1">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“On The Conditions o</w:t>
      </w:r>
      <w:r w:rsidRPr="00DE20A1">
        <w:rPr>
          <w:rFonts w:ascii="Tahoma" w:hAnsi="Tahoma" w:cs="Tahoma"/>
          <w:bCs/>
          <w:color w:val="262626" w:themeColor="text1" w:themeTint="D9"/>
          <w:sz w:val="16"/>
          <w:lang w:val="en-US"/>
        </w:rPr>
        <w:t>f Successful Social Democratic Alternatives</w:t>
      </w:r>
      <w:r>
        <w:rPr>
          <w:rFonts w:ascii="Tahoma" w:hAnsi="Tahoma" w:cs="Tahoma"/>
          <w:bCs/>
          <w:color w:val="262626" w:themeColor="text1" w:themeTint="D9"/>
          <w:sz w:val="16"/>
          <w:lang w:val="en-US"/>
        </w:rPr>
        <w:t xml:space="preserve">”, </w:t>
      </w:r>
      <w:r w:rsidRPr="00DE20A1">
        <w:rPr>
          <w:rFonts w:ascii="Tahoma" w:hAnsi="Tahoma" w:cs="Tahoma"/>
          <w:bCs/>
          <w:i/>
          <w:color w:val="262626" w:themeColor="text1" w:themeTint="D9"/>
          <w:sz w:val="16"/>
          <w:lang w:val="en-US"/>
        </w:rPr>
        <w:t>Brave New Europe</w:t>
      </w:r>
      <w:r>
        <w:rPr>
          <w:rFonts w:ascii="Tahoma" w:hAnsi="Tahoma" w:cs="Tahoma"/>
          <w:bCs/>
          <w:color w:val="262626" w:themeColor="text1" w:themeTint="D9"/>
          <w:sz w:val="16"/>
          <w:lang w:val="en-US"/>
        </w:rPr>
        <w:t>, 12</w:t>
      </w:r>
      <w:r w:rsidR="0074417A">
        <w:rPr>
          <w:rFonts w:ascii="Tahoma" w:hAnsi="Tahoma" w:cs="Tahoma"/>
          <w:bCs/>
          <w:color w:val="262626" w:themeColor="text1" w:themeTint="D9"/>
          <w:sz w:val="16"/>
          <w:lang w:val="en-US"/>
        </w:rPr>
        <w:t>.10.</w:t>
      </w:r>
      <w:r>
        <w:rPr>
          <w:rFonts w:ascii="Tahoma" w:hAnsi="Tahoma" w:cs="Tahoma"/>
          <w:bCs/>
          <w:color w:val="262626" w:themeColor="text1" w:themeTint="D9"/>
          <w:sz w:val="16"/>
          <w:lang w:val="en-US"/>
        </w:rPr>
        <w:t xml:space="preserve">2017, </w:t>
      </w:r>
      <w:r w:rsidR="00B630E9" w:rsidRPr="00B630E9">
        <w:rPr>
          <w:rFonts w:ascii="Tahoma" w:hAnsi="Tahoma" w:cs="Tahoma"/>
          <w:bCs/>
          <w:color w:val="262626" w:themeColor="text1" w:themeTint="D9"/>
          <w:sz w:val="16"/>
          <w:lang w:val="en-US"/>
        </w:rPr>
        <w:t>https://braveneweurope.com/heikki-patomaki-on-the-conditions-of-successful-social-democratic-alternatives</w:t>
      </w:r>
      <w:r w:rsidR="004112E5">
        <w:rPr>
          <w:rFonts w:ascii="Tahoma" w:hAnsi="Tahoma" w:cs="Tahoma"/>
          <w:bCs/>
          <w:color w:val="262626" w:themeColor="text1" w:themeTint="D9"/>
          <w:sz w:val="16"/>
          <w:lang w:val="en-US"/>
        </w:rPr>
        <w:t>.</w:t>
      </w:r>
      <w:r w:rsidR="00B630E9">
        <w:rPr>
          <w:rFonts w:ascii="Tahoma" w:hAnsi="Tahoma" w:cs="Tahoma"/>
          <w:bCs/>
          <w:color w:val="262626" w:themeColor="text1" w:themeTint="D9"/>
          <w:sz w:val="16"/>
          <w:lang w:val="en-US"/>
        </w:rPr>
        <w:t xml:space="preserve"> </w:t>
      </w:r>
    </w:p>
    <w:p w14:paraId="3596F565" w14:textId="00593A8A" w:rsidR="00B630E9" w:rsidRPr="004112E5" w:rsidRDefault="00B630E9" w:rsidP="00B630E9">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aps/>
          <w:color w:val="262626" w:themeColor="text1" w:themeTint="D9"/>
          <w:sz w:val="16"/>
          <w:lang w:val="en-US"/>
        </w:rPr>
        <w:t>“S</w:t>
      </w:r>
      <w:r>
        <w:rPr>
          <w:rFonts w:ascii="Tahoma" w:hAnsi="Tahoma" w:cs="Tahoma"/>
          <w:bCs/>
          <w:color w:val="262626" w:themeColor="text1" w:themeTint="D9"/>
          <w:sz w:val="16"/>
          <w:lang w:val="en-US"/>
        </w:rPr>
        <w:t>uomen</w:t>
      </w:r>
      <w:r>
        <w:rPr>
          <w:rFonts w:ascii="Tahoma" w:hAnsi="Tahoma" w:cs="Tahoma"/>
          <w:bCs/>
          <w:caps/>
          <w:color w:val="262626" w:themeColor="text1" w:themeTint="D9"/>
          <w:sz w:val="16"/>
          <w:lang w:val="en-US"/>
        </w:rPr>
        <w:t xml:space="preserve"> </w:t>
      </w:r>
      <w:r>
        <w:rPr>
          <w:rFonts w:ascii="Tahoma" w:hAnsi="Tahoma" w:cs="Tahoma"/>
          <w:bCs/>
          <w:color w:val="262626" w:themeColor="text1" w:themeTint="D9"/>
          <w:sz w:val="16"/>
          <w:lang w:val="en-US"/>
        </w:rPr>
        <w:t xml:space="preserve">talousongelmien ideologiset syyt” [Ideological </w:t>
      </w:r>
      <w:r w:rsidR="005E7A14">
        <w:rPr>
          <w:rFonts w:ascii="Tahoma" w:hAnsi="Tahoma" w:cs="Tahoma"/>
          <w:bCs/>
          <w:color w:val="262626" w:themeColor="text1" w:themeTint="D9"/>
          <w:sz w:val="16"/>
          <w:lang w:val="en-US"/>
        </w:rPr>
        <w:t>C</w:t>
      </w:r>
      <w:r>
        <w:rPr>
          <w:rFonts w:ascii="Tahoma" w:hAnsi="Tahoma" w:cs="Tahoma"/>
          <w:bCs/>
          <w:color w:val="262626" w:themeColor="text1" w:themeTint="D9"/>
          <w:sz w:val="16"/>
          <w:lang w:val="en-US"/>
        </w:rPr>
        <w:t xml:space="preserve">auses of the </w:t>
      </w:r>
      <w:r w:rsidR="005E7A14">
        <w:rPr>
          <w:rFonts w:ascii="Tahoma" w:hAnsi="Tahoma" w:cs="Tahoma"/>
          <w:bCs/>
          <w:color w:val="262626" w:themeColor="text1" w:themeTint="D9"/>
          <w:sz w:val="16"/>
          <w:lang w:val="en-US"/>
        </w:rPr>
        <w:t>E</w:t>
      </w:r>
      <w:r>
        <w:rPr>
          <w:rFonts w:ascii="Tahoma" w:hAnsi="Tahoma" w:cs="Tahoma"/>
          <w:bCs/>
          <w:color w:val="262626" w:themeColor="text1" w:themeTint="D9"/>
          <w:sz w:val="16"/>
          <w:lang w:val="en-US"/>
        </w:rPr>
        <w:t xml:space="preserve">conomic </w:t>
      </w:r>
      <w:r w:rsidR="005E7A14">
        <w:rPr>
          <w:rFonts w:ascii="Tahoma" w:hAnsi="Tahoma" w:cs="Tahoma"/>
          <w:bCs/>
          <w:color w:val="262626" w:themeColor="text1" w:themeTint="D9"/>
          <w:sz w:val="16"/>
          <w:lang w:val="en-US"/>
        </w:rPr>
        <w:t>P</w:t>
      </w:r>
      <w:r>
        <w:rPr>
          <w:rFonts w:ascii="Tahoma" w:hAnsi="Tahoma" w:cs="Tahoma"/>
          <w:bCs/>
          <w:color w:val="262626" w:themeColor="text1" w:themeTint="D9"/>
          <w:sz w:val="16"/>
          <w:lang w:val="en-US"/>
        </w:rPr>
        <w:t>roblems of Finland”, with L.</w:t>
      </w:r>
      <w:r w:rsidR="00335C60">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 xml:space="preserve">Holappa, </w:t>
      </w:r>
      <w:r w:rsidRPr="00B630E9">
        <w:rPr>
          <w:rFonts w:ascii="Tahoma" w:hAnsi="Tahoma" w:cs="Tahoma"/>
          <w:bCs/>
          <w:i/>
          <w:color w:val="262626" w:themeColor="text1" w:themeTint="D9"/>
          <w:sz w:val="16"/>
          <w:lang w:val="en-US"/>
        </w:rPr>
        <w:t>Hiekanjyvät</w:t>
      </w:r>
      <w:r>
        <w:rPr>
          <w:rFonts w:ascii="Tahoma" w:hAnsi="Tahoma" w:cs="Tahoma"/>
          <w:bCs/>
          <w:color w:val="262626" w:themeColor="text1" w:themeTint="D9"/>
          <w:sz w:val="16"/>
          <w:lang w:val="en-US"/>
        </w:rPr>
        <w:t xml:space="preserve"> 1/2017, p.2; available also at </w:t>
      </w:r>
      <w:r w:rsidRPr="00B630E9">
        <w:rPr>
          <w:rFonts w:ascii="Tahoma" w:hAnsi="Tahoma" w:cs="Tahoma"/>
          <w:bCs/>
          <w:color w:val="262626" w:themeColor="text1" w:themeTint="D9"/>
          <w:sz w:val="16"/>
          <w:lang w:val="en-US"/>
        </w:rPr>
        <w:t>https://patomaki.fi/2016/12/suomen-talousongelmien-ideologiset-syyt/</w:t>
      </w:r>
      <w:r>
        <w:rPr>
          <w:rFonts w:ascii="Tahoma" w:hAnsi="Tahoma" w:cs="Tahoma"/>
          <w:bCs/>
          <w:color w:val="262626" w:themeColor="text1" w:themeTint="D9"/>
          <w:sz w:val="16"/>
          <w:lang w:val="en-US"/>
        </w:rPr>
        <w:t>.</w:t>
      </w:r>
    </w:p>
    <w:p w14:paraId="7B50F822" w14:textId="77777777" w:rsidR="004112E5" w:rsidRPr="006F1BAA" w:rsidRDefault="004112E5" w:rsidP="004112E5">
      <w:pPr>
        <w:pStyle w:val="ListParagraph"/>
        <w:numPr>
          <w:ilvl w:val="0"/>
          <w:numId w:val="22"/>
        </w:numPr>
        <w:spacing w:before="120" w:after="0"/>
        <w:contextualSpacing w:val="0"/>
        <w:rPr>
          <w:rFonts w:ascii="Tahoma" w:hAnsi="Tahoma" w:cs="Tahoma"/>
          <w:bCs/>
          <w:caps/>
          <w:color w:val="262626" w:themeColor="text1" w:themeTint="D9"/>
          <w:sz w:val="16"/>
          <w:lang w:val="en-GB"/>
        </w:rPr>
      </w:pPr>
      <w:r w:rsidRPr="00E515E4">
        <w:rPr>
          <w:rFonts w:ascii="Tahoma" w:hAnsi="Tahoma" w:cs="Tahoma"/>
          <w:bCs/>
          <w:caps/>
          <w:color w:val="262626" w:themeColor="text1" w:themeTint="D9"/>
          <w:sz w:val="16"/>
          <w:lang w:val="en-GB"/>
        </w:rPr>
        <w:t>“</w:t>
      </w:r>
      <w:r w:rsidRPr="00E515E4">
        <w:rPr>
          <w:rFonts w:ascii="Tahoma" w:hAnsi="Tahoma" w:cs="Tahoma"/>
          <w:bCs/>
          <w:color w:val="262626" w:themeColor="text1" w:themeTint="D9"/>
          <w:sz w:val="16"/>
          <w:lang w:val="en-GB"/>
        </w:rPr>
        <w:t>Are We Heading for Another Economic Crash?”, a contribution to the Forum “One Question</w:t>
      </w:r>
      <w:r>
        <w:rPr>
          <w:rFonts w:ascii="Tahoma" w:hAnsi="Tahoma" w:cs="Tahoma"/>
          <w:bCs/>
          <w:color w:val="262626" w:themeColor="text1" w:themeTint="D9"/>
          <w:sz w:val="16"/>
          <w:lang w:val="en-GB"/>
        </w:rPr>
        <w:t>:</w:t>
      </w:r>
      <w:r w:rsidRPr="00E515E4">
        <w:rPr>
          <w:rFonts w:ascii="Tahoma" w:hAnsi="Tahoma" w:cs="Tahoma"/>
          <w:bCs/>
          <w:color w:val="262626" w:themeColor="text1" w:themeTint="D9"/>
          <w:sz w:val="16"/>
          <w:lang w:val="en-GB"/>
        </w:rPr>
        <w:t xml:space="preserve"> Economic Crash</w:t>
      </w:r>
      <w:r>
        <w:rPr>
          <w:rFonts w:ascii="Tahoma" w:hAnsi="Tahoma" w:cs="Tahoma"/>
          <w:bCs/>
          <w:color w:val="262626" w:themeColor="text1" w:themeTint="D9"/>
          <w:sz w:val="16"/>
          <w:lang w:val="en-GB"/>
        </w:rPr>
        <w:t>” (“</w:t>
      </w:r>
      <w:r w:rsidRPr="00E515E4">
        <w:rPr>
          <w:rFonts w:ascii="Tahoma" w:hAnsi="Tahoma" w:cs="Tahoma"/>
          <w:bCs/>
          <w:color w:val="262626" w:themeColor="text1" w:themeTint="D9"/>
          <w:sz w:val="16"/>
          <w:lang w:val="en-GB"/>
        </w:rPr>
        <w:t>One Question is a monthly</w:t>
      </w:r>
      <w:r>
        <w:rPr>
          <w:rFonts w:ascii="Tahoma" w:hAnsi="Tahoma" w:cs="Tahoma"/>
          <w:bCs/>
          <w:color w:val="262626" w:themeColor="text1" w:themeTint="D9"/>
          <w:sz w:val="16"/>
          <w:lang w:val="en-GB"/>
        </w:rPr>
        <w:t xml:space="preserve"> State of Nature</w:t>
      </w:r>
      <w:r w:rsidRPr="00E515E4">
        <w:rPr>
          <w:rFonts w:ascii="Tahoma" w:hAnsi="Tahoma" w:cs="Tahoma"/>
          <w:bCs/>
          <w:color w:val="262626" w:themeColor="text1" w:themeTint="D9"/>
          <w:sz w:val="16"/>
          <w:lang w:val="en-GB"/>
        </w:rPr>
        <w:t xml:space="preserve"> series in which leading thinkers </w:t>
      </w:r>
      <w:r>
        <w:rPr>
          <w:rFonts w:ascii="Tahoma" w:hAnsi="Tahoma" w:cs="Tahoma"/>
          <w:bCs/>
          <w:color w:val="262626" w:themeColor="text1" w:themeTint="D9"/>
          <w:sz w:val="16"/>
          <w:lang w:val="en-GB"/>
        </w:rPr>
        <w:t xml:space="preserve">are asked </w:t>
      </w:r>
      <w:r w:rsidRPr="00E515E4">
        <w:rPr>
          <w:rFonts w:ascii="Tahoma" w:hAnsi="Tahoma" w:cs="Tahoma"/>
          <w:bCs/>
          <w:color w:val="262626" w:themeColor="text1" w:themeTint="D9"/>
          <w:sz w:val="16"/>
          <w:lang w:val="en-GB"/>
        </w:rPr>
        <w:t>to give a brief answer to a single question</w:t>
      </w:r>
      <w:r>
        <w:rPr>
          <w:rFonts w:ascii="Tahoma" w:hAnsi="Tahoma" w:cs="Tahoma"/>
          <w:bCs/>
          <w:color w:val="262626" w:themeColor="text1" w:themeTint="D9"/>
          <w:sz w:val="16"/>
          <w:lang w:val="en-GB"/>
        </w:rPr>
        <w:t xml:space="preserve">”), published </w:t>
      </w:r>
      <w:r w:rsidRPr="00062154">
        <w:rPr>
          <w:rFonts w:ascii="Tahoma" w:hAnsi="Tahoma" w:cs="Tahoma"/>
          <w:bCs/>
          <w:color w:val="262626" w:themeColor="text1" w:themeTint="D9"/>
          <w:sz w:val="16"/>
          <w:lang w:val="en-GB"/>
        </w:rPr>
        <w:t>15 Jan 2018</w:t>
      </w:r>
      <w:r>
        <w:rPr>
          <w:rFonts w:ascii="Tahoma" w:hAnsi="Tahoma" w:cs="Tahoma"/>
          <w:bCs/>
          <w:color w:val="262626" w:themeColor="text1" w:themeTint="D9"/>
          <w:sz w:val="16"/>
          <w:lang w:val="en-GB"/>
        </w:rPr>
        <w:t xml:space="preserve">, available at </w:t>
      </w:r>
      <w:r w:rsidRPr="00062154">
        <w:rPr>
          <w:rFonts w:ascii="Tahoma" w:hAnsi="Tahoma" w:cs="Tahoma"/>
          <w:bCs/>
          <w:color w:val="262626" w:themeColor="text1" w:themeTint="D9"/>
          <w:sz w:val="16"/>
          <w:lang w:val="en-GB"/>
        </w:rPr>
        <w:t>http://stateofnatureblog.com/one-question-economic-crash/</w:t>
      </w:r>
      <w:r>
        <w:rPr>
          <w:rFonts w:ascii="Tahoma" w:hAnsi="Tahoma" w:cs="Tahoma"/>
          <w:bCs/>
          <w:color w:val="262626" w:themeColor="text1" w:themeTint="D9"/>
          <w:sz w:val="16"/>
          <w:lang w:val="en-GB"/>
        </w:rPr>
        <w:t xml:space="preserve">); republished on 17 Jan 2018 at the Radical Political Economy. Blog Hub for the Union for Radical Political Economics site, available at </w:t>
      </w:r>
      <w:r w:rsidRPr="006F1BAA">
        <w:rPr>
          <w:rFonts w:ascii="Tahoma" w:hAnsi="Tahoma" w:cs="Tahoma"/>
          <w:bCs/>
          <w:color w:val="262626" w:themeColor="text1" w:themeTint="D9"/>
          <w:sz w:val="16"/>
          <w:lang w:val="en-GB"/>
        </w:rPr>
        <w:t>https://urpe.wordpress.com/2018/01/17/are-we-heading-for-another-economic-crash/</w:t>
      </w:r>
      <w:r>
        <w:rPr>
          <w:rFonts w:ascii="Tahoma" w:hAnsi="Tahoma" w:cs="Tahoma"/>
          <w:bCs/>
          <w:color w:val="262626" w:themeColor="text1" w:themeTint="D9"/>
          <w:sz w:val="16"/>
          <w:lang w:val="en-GB"/>
        </w:rPr>
        <w:t>.</w:t>
      </w:r>
    </w:p>
    <w:p w14:paraId="6C4C2563" w14:textId="77777777" w:rsidR="0089636F" w:rsidRPr="00A31802" w:rsidRDefault="00E31CDC" w:rsidP="00BE5816">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BE5816">
        <w:rPr>
          <w:rFonts w:ascii="Tahoma" w:hAnsi="Tahoma" w:cs="Tahoma"/>
          <w:bCs/>
          <w:caps/>
          <w:color w:val="262626" w:themeColor="text1" w:themeTint="D9"/>
          <w:sz w:val="16"/>
          <w:lang w:val="en-US"/>
        </w:rPr>
        <w:t>“</w:t>
      </w:r>
      <w:r w:rsidRPr="00BE5816">
        <w:rPr>
          <w:rFonts w:ascii="Tahoma" w:hAnsi="Tahoma" w:cs="Tahoma"/>
          <w:bCs/>
          <w:color w:val="262626" w:themeColor="text1" w:themeTint="D9"/>
          <w:sz w:val="16"/>
          <w:lang w:val="en-US"/>
        </w:rPr>
        <w:t xml:space="preserve">A New to </w:t>
      </w:r>
      <w:r w:rsidR="002A5247" w:rsidRPr="00BE5816">
        <w:rPr>
          <w:rFonts w:ascii="Tahoma" w:hAnsi="Tahoma" w:cs="Tahoma"/>
          <w:bCs/>
          <w:color w:val="262626" w:themeColor="text1" w:themeTint="D9"/>
          <w:sz w:val="16"/>
          <w:lang w:val="en-US"/>
        </w:rPr>
        <w:t xml:space="preserve">Approach </w:t>
      </w:r>
      <w:r w:rsidRPr="00BE5816">
        <w:rPr>
          <w:rFonts w:ascii="Tahoma" w:hAnsi="Tahoma" w:cs="Tahoma"/>
          <w:bCs/>
          <w:color w:val="262626" w:themeColor="text1" w:themeTint="D9"/>
          <w:sz w:val="16"/>
          <w:lang w:val="en-US"/>
        </w:rPr>
        <w:t>EU Convergence”</w:t>
      </w:r>
      <w:r w:rsidR="004112E5" w:rsidRPr="00BE5816">
        <w:rPr>
          <w:rFonts w:ascii="Tahoma" w:hAnsi="Tahoma" w:cs="Tahoma"/>
          <w:bCs/>
          <w:color w:val="262626" w:themeColor="text1" w:themeTint="D9"/>
          <w:sz w:val="16"/>
          <w:lang w:val="en-US"/>
        </w:rPr>
        <w:t xml:space="preserve"> [also available in French as </w:t>
      </w:r>
      <w:r w:rsidR="00BE5816">
        <w:rPr>
          <w:rFonts w:ascii="Tahoma" w:hAnsi="Tahoma" w:cs="Tahoma"/>
          <w:bCs/>
          <w:color w:val="262626" w:themeColor="text1" w:themeTint="D9"/>
          <w:sz w:val="16"/>
          <w:lang w:val="en-US"/>
        </w:rPr>
        <w:t>”U</w:t>
      </w:r>
      <w:r w:rsidR="00BE5816" w:rsidRPr="00BE5816">
        <w:rPr>
          <w:rFonts w:ascii="Tahoma" w:hAnsi="Tahoma" w:cs="Tahoma"/>
          <w:bCs/>
          <w:color w:val="262626" w:themeColor="text1" w:themeTint="D9"/>
          <w:sz w:val="16"/>
          <w:lang w:val="en-US"/>
        </w:rPr>
        <w:t>ne nouvelle approche de la convergence de l'</w:t>
      </w:r>
      <w:r w:rsidR="00BE5816">
        <w:rPr>
          <w:rFonts w:ascii="Tahoma" w:hAnsi="Tahoma" w:cs="Tahoma"/>
          <w:bCs/>
          <w:color w:val="262626" w:themeColor="text1" w:themeTint="D9"/>
          <w:sz w:val="16"/>
          <w:lang w:val="en-US"/>
        </w:rPr>
        <w:t>UE”]</w:t>
      </w:r>
      <w:r w:rsidRPr="00BE5816">
        <w:rPr>
          <w:rFonts w:ascii="Tahoma" w:hAnsi="Tahoma" w:cs="Tahoma"/>
          <w:bCs/>
          <w:color w:val="262626" w:themeColor="text1" w:themeTint="D9"/>
          <w:sz w:val="16"/>
          <w:lang w:val="en-US"/>
        </w:rPr>
        <w:t xml:space="preserve">, </w:t>
      </w:r>
      <w:r w:rsidR="004112E5" w:rsidRPr="00BE5816">
        <w:rPr>
          <w:rFonts w:ascii="Tahoma" w:hAnsi="Tahoma" w:cs="Tahoma"/>
          <w:bCs/>
          <w:i/>
          <w:color w:val="262626" w:themeColor="text1" w:themeTint="D9"/>
          <w:sz w:val="16"/>
          <w:lang w:val="en-US"/>
        </w:rPr>
        <w:t>The Progressive Post</w:t>
      </w:r>
      <w:r w:rsidR="004112E5" w:rsidRPr="00BE5816">
        <w:rPr>
          <w:rFonts w:ascii="Tahoma" w:hAnsi="Tahoma" w:cs="Tahoma"/>
          <w:bCs/>
          <w:color w:val="262626" w:themeColor="text1" w:themeTint="D9"/>
          <w:sz w:val="16"/>
          <w:lang w:val="en-US"/>
        </w:rPr>
        <w:t xml:space="preserve"> no:7, pp.70-1, Winter 2018</w:t>
      </w:r>
      <w:r w:rsidRPr="00BE5816">
        <w:rPr>
          <w:rFonts w:ascii="Tahoma" w:hAnsi="Tahoma" w:cs="Tahoma"/>
          <w:bCs/>
          <w:color w:val="262626" w:themeColor="text1" w:themeTint="D9"/>
          <w:sz w:val="16"/>
          <w:lang w:val="en-US"/>
        </w:rPr>
        <w:t xml:space="preserve">, </w:t>
      </w:r>
      <w:r w:rsidR="004112E5" w:rsidRPr="00BE5816">
        <w:rPr>
          <w:rFonts w:ascii="Tahoma" w:hAnsi="Tahoma" w:cs="Tahoma"/>
          <w:bCs/>
          <w:color w:val="262626" w:themeColor="text1" w:themeTint="D9"/>
          <w:sz w:val="16"/>
          <w:lang w:val="en-US"/>
        </w:rPr>
        <w:t xml:space="preserve">available at https://progressivepost.eu/new-approach-eu-convergence/. </w:t>
      </w:r>
    </w:p>
    <w:p w14:paraId="40433CAD" w14:textId="12C0965A" w:rsidR="00A31802" w:rsidRPr="00A31802" w:rsidRDefault="00A31802" w:rsidP="00A31802">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w:t>
      </w:r>
      <w:r w:rsidRPr="00A31802">
        <w:rPr>
          <w:rFonts w:ascii="Tahoma" w:hAnsi="Tahoma" w:cs="Tahoma"/>
          <w:bCs/>
          <w:color w:val="262626" w:themeColor="text1" w:themeTint="D9"/>
          <w:sz w:val="16"/>
          <w:lang w:val="en-US"/>
        </w:rPr>
        <w:t xml:space="preserve">The Finnish University Strike 2018: A New Moment </w:t>
      </w:r>
      <w:r w:rsidR="00626A80" w:rsidRPr="00A31802">
        <w:rPr>
          <w:rFonts w:ascii="Tahoma" w:hAnsi="Tahoma" w:cs="Tahoma"/>
          <w:bCs/>
          <w:color w:val="262626" w:themeColor="text1" w:themeTint="D9"/>
          <w:sz w:val="16"/>
          <w:lang w:val="en-US"/>
        </w:rPr>
        <w:t>in</w:t>
      </w:r>
      <w:r w:rsidRPr="00A31802">
        <w:rPr>
          <w:rFonts w:ascii="Tahoma" w:hAnsi="Tahoma" w:cs="Tahoma"/>
          <w:bCs/>
          <w:color w:val="262626" w:themeColor="text1" w:themeTint="D9"/>
          <w:sz w:val="16"/>
          <w:lang w:val="en-US"/>
        </w:rPr>
        <w:t xml:space="preserve"> </w:t>
      </w:r>
      <w:r w:rsidR="00626A80">
        <w:rPr>
          <w:rFonts w:ascii="Tahoma" w:hAnsi="Tahoma" w:cs="Tahoma"/>
          <w:bCs/>
          <w:color w:val="262626" w:themeColor="text1" w:themeTint="D9"/>
          <w:sz w:val="16"/>
          <w:lang w:val="en-US"/>
        </w:rPr>
        <w:t>t</w:t>
      </w:r>
      <w:r w:rsidRPr="00A31802">
        <w:rPr>
          <w:rFonts w:ascii="Tahoma" w:hAnsi="Tahoma" w:cs="Tahoma"/>
          <w:bCs/>
          <w:color w:val="262626" w:themeColor="text1" w:themeTint="D9"/>
          <w:sz w:val="16"/>
          <w:lang w:val="en-US"/>
        </w:rPr>
        <w:t xml:space="preserve">he Process </w:t>
      </w:r>
      <w:r w:rsidR="00626A80">
        <w:rPr>
          <w:rFonts w:ascii="Tahoma" w:hAnsi="Tahoma" w:cs="Tahoma"/>
          <w:bCs/>
          <w:color w:val="262626" w:themeColor="text1" w:themeTint="D9"/>
          <w:sz w:val="16"/>
          <w:lang w:val="en-US"/>
        </w:rPr>
        <w:t>o</w:t>
      </w:r>
      <w:r w:rsidRPr="00A31802">
        <w:rPr>
          <w:rFonts w:ascii="Tahoma" w:hAnsi="Tahoma" w:cs="Tahoma"/>
          <w:bCs/>
          <w:color w:val="262626" w:themeColor="text1" w:themeTint="D9"/>
          <w:sz w:val="16"/>
          <w:lang w:val="en-US"/>
        </w:rPr>
        <w:t xml:space="preserve">f Turning Universities </w:t>
      </w:r>
      <w:r w:rsidR="00F77B1E" w:rsidRPr="00A31802">
        <w:rPr>
          <w:rFonts w:ascii="Tahoma" w:hAnsi="Tahoma" w:cs="Tahoma"/>
          <w:bCs/>
          <w:color w:val="262626" w:themeColor="text1" w:themeTint="D9"/>
          <w:sz w:val="16"/>
          <w:lang w:val="en-US"/>
        </w:rPr>
        <w:t>into</w:t>
      </w:r>
      <w:r w:rsidRPr="00A31802">
        <w:rPr>
          <w:rFonts w:ascii="Tahoma" w:hAnsi="Tahoma" w:cs="Tahoma"/>
          <w:bCs/>
          <w:color w:val="262626" w:themeColor="text1" w:themeTint="D9"/>
          <w:sz w:val="16"/>
          <w:lang w:val="en-US"/>
        </w:rPr>
        <w:t xml:space="preserve"> Business Corporations</w:t>
      </w:r>
      <w:r>
        <w:rPr>
          <w:rFonts w:ascii="Tahoma" w:hAnsi="Tahoma" w:cs="Tahoma"/>
          <w:bCs/>
          <w:color w:val="262626" w:themeColor="text1" w:themeTint="D9"/>
          <w:sz w:val="16"/>
          <w:lang w:val="en-US"/>
        </w:rPr>
        <w:t xml:space="preserve">”, </w:t>
      </w:r>
      <w:r w:rsidRPr="00A63C62">
        <w:rPr>
          <w:rFonts w:ascii="Tahoma" w:hAnsi="Tahoma" w:cs="Tahoma"/>
          <w:bCs/>
          <w:i/>
          <w:color w:val="262626" w:themeColor="text1" w:themeTint="D9"/>
          <w:sz w:val="16"/>
          <w:lang w:val="en-US"/>
        </w:rPr>
        <w:t>Brave New Europe</w:t>
      </w:r>
      <w:r w:rsidRPr="00A31802">
        <w:rPr>
          <w:rFonts w:ascii="Tahoma" w:hAnsi="Tahoma" w:cs="Tahoma"/>
          <w:bCs/>
          <w:color w:val="262626" w:themeColor="text1" w:themeTint="D9"/>
          <w:sz w:val="16"/>
          <w:lang w:val="en-US"/>
        </w:rPr>
        <w:t>, 1</w:t>
      </w:r>
      <w:r>
        <w:rPr>
          <w:rFonts w:ascii="Tahoma" w:hAnsi="Tahoma" w:cs="Tahoma"/>
          <w:bCs/>
          <w:color w:val="262626" w:themeColor="text1" w:themeTint="D9"/>
          <w:sz w:val="16"/>
          <w:lang w:val="en-US"/>
        </w:rPr>
        <w:t>7</w:t>
      </w:r>
      <w:r w:rsidRPr="00A31802">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3</w:t>
      </w:r>
      <w:r w:rsidRPr="00A31802">
        <w:rPr>
          <w:rFonts w:ascii="Tahoma" w:hAnsi="Tahoma" w:cs="Tahoma"/>
          <w:bCs/>
          <w:color w:val="262626" w:themeColor="text1" w:themeTint="D9"/>
          <w:sz w:val="16"/>
          <w:lang w:val="en-US"/>
        </w:rPr>
        <w:t>.201</w:t>
      </w:r>
      <w:r>
        <w:rPr>
          <w:rFonts w:ascii="Tahoma" w:hAnsi="Tahoma" w:cs="Tahoma"/>
          <w:bCs/>
          <w:color w:val="262626" w:themeColor="text1" w:themeTint="D9"/>
          <w:sz w:val="16"/>
          <w:lang w:val="en-US"/>
        </w:rPr>
        <w:t>8</w:t>
      </w:r>
      <w:r w:rsidRPr="00A31802">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 xml:space="preserve"> available at </w:t>
      </w:r>
      <w:r w:rsidRPr="00A31802">
        <w:rPr>
          <w:rFonts w:ascii="Tahoma" w:hAnsi="Tahoma" w:cs="Tahoma"/>
          <w:bCs/>
          <w:color w:val="262626" w:themeColor="text1" w:themeTint="D9"/>
          <w:sz w:val="16"/>
          <w:lang w:val="en-US"/>
        </w:rPr>
        <w:t>https://braveneweurope.com/heikki-patomaki-the-finnish-university-strike-2018-a-new-moment-in-the-process-of-turning-universities-into-business-corporations</w:t>
      </w:r>
      <w:r>
        <w:rPr>
          <w:rFonts w:ascii="Tahoma" w:hAnsi="Tahoma" w:cs="Tahoma"/>
          <w:bCs/>
          <w:color w:val="262626" w:themeColor="text1" w:themeTint="D9"/>
          <w:sz w:val="16"/>
          <w:lang w:val="en-US"/>
        </w:rPr>
        <w:t xml:space="preserve">. </w:t>
      </w:r>
    </w:p>
    <w:p w14:paraId="6E7BA079" w14:textId="77777777" w:rsidR="00A31802" w:rsidRPr="00C33B32" w:rsidRDefault="00A31802" w:rsidP="00C33B32">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F77B1E">
        <w:rPr>
          <w:rFonts w:ascii="Tahoma" w:hAnsi="Tahoma" w:cs="Tahoma"/>
          <w:bCs/>
          <w:color w:val="262626" w:themeColor="text1" w:themeTint="D9"/>
          <w:sz w:val="16"/>
          <w:lang w:val="en-US"/>
        </w:rPr>
        <w:t xml:space="preserve">“Taloustieto on valtaa” [Knowledge </w:t>
      </w:r>
      <w:r w:rsidR="000E21AF">
        <w:rPr>
          <w:rFonts w:ascii="Tahoma" w:hAnsi="Tahoma" w:cs="Tahoma"/>
          <w:bCs/>
          <w:color w:val="262626" w:themeColor="text1" w:themeTint="D9"/>
          <w:sz w:val="16"/>
          <w:lang w:val="en-US"/>
        </w:rPr>
        <w:t xml:space="preserve">about Economy </w:t>
      </w:r>
      <w:r w:rsidRPr="00F77B1E">
        <w:rPr>
          <w:rFonts w:ascii="Tahoma" w:hAnsi="Tahoma" w:cs="Tahoma"/>
          <w:bCs/>
          <w:color w:val="262626" w:themeColor="text1" w:themeTint="D9"/>
          <w:sz w:val="16"/>
          <w:lang w:val="en-US"/>
        </w:rPr>
        <w:t xml:space="preserve">is Power], </w:t>
      </w:r>
      <w:r w:rsidRPr="00F77B1E">
        <w:rPr>
          <w:rFonts w:ascii="Tahoma" w:hAnsi="Tahoma" w:cs="Tahoma"/>
          <w:bCs/>
          <w:i/>
          <w:color w:val="262626" w:themeColor="text1" w:themeTint="D9"/>
          <w:sz w:val="16"/>
          <w:lang w:val="en-US"/>
        </w:rPr>
        <w:t>Turun Sanomat</w:t>
      </w:r>
      <w:r w:rsidRPr="00F77B1E">
        <w:rPr>
          <w:rFonts w:ascii="Tahoma" w:hAnsi="Tahoma" w:cs="Tahoma"/>
          <w:bCs/>
          <w:color w:val="262626" w:themeColor="text1" w:themeTint="D9"/>
          <w:sz w:val="16"/>
          <w:lang w:val="en-US"/>
        </w:rPr>
        <w:t xml:space="preserve">, alio [op-ed], </w:t>
      </w:r>
      <w:r w:rsidR="00F77B1E" w:rsidRPr="00F77B1E">
        <w:rPr>
          <w:rFonts w:ascii="Tahoma" w:hAnsi="Tahoma" w:cs="Tahoma"/>
          <w:bCs/>
          <w:color w:val="262626" w:themeColor="text1" w:themeTint="D9"/>
          <w:sz w:val="16"/>
          <w:lang w:val="en-US"/>
        </w:rPr>
        <w:t xml:space="preserve">p.2, 23.3.2018, the text is available as a blog at </w:t>
      </w:r>
      <w:r w:rsidR="00C33B32" w:rsidRPr="00C33B32">
        <w:rPr>
          <w:rFonts w:ascii="Tahoma" w:hAnsi="Tahoma" w:cs="Tahoma"/>
          <w:bCs/>
          <w:color w:val="262626" w:themeColor="text1" w:themeTint="D9"/>
          <w:sz w:val="16"/>
          <w:lang w:val="en-US"/>
        </w:rPr>
        <w:t>https://patomaki.fi/2018/03/taloustieto-on-valtaa/</w:t>
      </w:r>
      <w:r w:rsidR="00C33B32">
        <w:rPr>
          <w:rFonts w:ascii="Tahoma" w:hAnsi="Tahoma" w:cs="Tahoma"/>
          <w:bCs/>
          <w:color w:val="262626" w:themeColor="text1" w:themeTint="D9"/>
          <w:sz w:val="16"/>
          <w:lang w:val="en-US"/>
        </w:rPr>
        <w:t>.</w:t>
      </w:r>
    </w:p>
    <w:p w14:paraId="17C823D1" w14:textId="27A7EB4C" w:rsidR="00C33B32" w:rsidRPr="002C3D42" w:rsidRDefault="00515777" w:rsidP="00A843DB">
      <w:pPr>
        <w:pStyle w:val="ListParagraph"/>
        <w:numPr>
          <w:ilvl w:val="0"/>
          <w:numId w:val="22"/>
        </w:numPr>
        <w:spacing w:before="120" w:after="0"/>
        <w:contextualSpacing w:val="0"/>
        <w:rPr>
          <w:rFonts w:ascii="Tahoma" w:hAnsi="Tahoma" w:cs="Tahoma"/>
          <w:bCs/>
          <w:caps/>
          <w:color w:val="262626" w:themeColor="text1" w:themeTint="D9"/>
          <w:sz w:val="16"/>
        </w:rPr>
      </w:pPr>
      <w:r w:rsidRPr="00A843DB">
        <w:rPr>
          <w:rFonts w:ascii="Tahoma" w:hAnsi="Tahoma" w:cs="Tahoma"/>
          <w:bCs/>
          <w:caps/>
          <w:color w:val="262626" w:themeColor="text1" w:themeTint="D9"/>
          <w:sz w:val="16"/>
        </w:rPr>
        <w:t>“A</w:t>
      </w:r>
      <w:r w:rsidRPr="00A843DB">
        <w:rPr>
          <w:rFonts w:ascii="Tahoma" w:hAnsi="Tahoma" w:cs="Tahoma"/>
          <w:bCs/>
          <w:color w:val="262626" w:themeColor="text1" w:themeTint="D9"/>
          <w:sz w:val="16"/>
        </w:rPr>
        <w:t xml:space="preserve">ika korjata yliopistolakia” [Time to </w:t>
      </w:r>
      <w:r w:rsidR="00E34787">
        <w:rPr>
          <w:rFonts w:ascii="Tahoma" w:hAnsi="Tahoma" w:cs="Tahoma"/>
          <w:bCs/>
          <w:color w:val="262626" w:themeColor="text1" w:themeTint="D9"/>
          <w:sz w:val="16"/>
        </w:rPr>
        <w:t>Revise</w:t>
      </w:r>
      <w:r w:rsidRPr="00A843DB">
        <w:rPr>
          <w:rFonts w:ascii="Tahoma" w:hAnsi="Tahoma" w:cs="Tahoma"/>
          <w:bCs/>
          <w:color w:val="262626" w:themeColor="text1" w:themeTint="D9"/>
          <w:sz w:val="16"/>
        </w:rPr>
        <w:t xml:space="preserve"> the </w:t>
      </w:r>
      <w:r w:rsidR="005D2979">
        <w:rPr>
          <w:rFonts w:ascii="Tahoma" w:hAnsi="Tahoma" w:cs="Tahoma"/>
          <w:bCs/>
          <w:color w:val="262626" w:themeColor="text1" w:themeTint="D9"/>
          <w:sz w:val="16"/>
        </w:rPr>
        <w:t xml:space="preserve">2009 </w:t>
      </w:r>
      <w:r w:rsidRPr="00A843DB">
        <w:rPr>
          <w:rFonts w:ascii="Tahoma" w:hAnsi="Tahoma" w:cs="Tahoma"/>
          <w:bCs/>
          <w:color w:val="262626" w:themeColor="text1" w:themeTint="D9"/>
          <w:sz w:val="16"/>
        </w:rPr>
        <w:t>University Law], with V.</w:t>
      </w:r>
      <w:r w:rsidR="00626A80">
        <w:rPr>
          <w:rFonts w:ascii="Tahoma" w:hAnsi="Tahoma" w:cs="Tahoma"/>
          <w:bCs/>
          <w:color w:val="262626" w:themeColor="text1" w:themeTint="D9"/>
          <w:sz w:val="16"/>
        </w:rPr>
        <w:t xml:space="preserve"> </w:t>
      </w:r>
      <w:r w:rsidRPr="00A843DB">
        <w:rPr>
          <w:rFonts w:ascii="Tahoma" w:hAnsi="Tahoma" w:cs="Tahoma"/>
          <w:bCs/>
          <w:color w:val="262626" w:themeColor="text1" w:themeTint="D9"/>
          <w:sz w:val="16"/>
        </w:rPr>
        <w:t>Heinonen &amp; J.</w:t>
      </w:r>
      <w:r w:rsidR="00626A80">
        <w:rPr>
          <w:rFonts w:ascii="Tahoma" w:hAnsi="Tahoma" w:cs="Tahoma"/>
          <w:bCs/>
          <w:color w:val="262626" w:themeColor="text1" w:themeTint="D9"/>
          <w:sz w:val="16"/>
        </w:rPr>
        <w:t xml:space="preserve"> </w:t>
      </w:r>
      <w:r w:rsidRPr="00A843DB">
        <w:rPr>
          <w:rFonts w:ascii="Tahoma" w:hAnsi="Tahoma" w:cs="Tahoma"/>
          <w:bCs/>
          <w:color w:val="262626" w:themeColor="text1" w:themeTint="D9"/>
          <w:sz w:val="16"/>
        </w:rPr>
        <w:t xml:space="preserve">Kekkonen, published </w:t>
      </w:r>
      <w:r w:rsidR="00B3000F" w:rsidRPr="00A843DB">
        <w:rPr>
          <w:rFonts w:ascii="Tahoma" w:hAnsi="Tahoma" w:cs="Tahoma"/>
          <w:bCs/>
          <w:color w:val="262626" w:themeColor="text1" w:themeTint="D9"/>
          <w:sz w:val="16"/>
        </w:rPr>
        <w:t xml:space="preserve">on 30.3.2018 </w:t>
      </w:r>
      <w:r w:rsidRPr="00A843DB">
        <w:rPr>
          <w:rFonts w:ascii="Tahoma" w:hAnsi="Tahoma" w:cs="Tahoma"/>
          <w:bCs/>
          <w:color w:val="262626" w:themeColor="text1" w:themeTint="D9"/>
          <w:sz w:val="16"/>
        </w:rPr>
        <w:t xml:space="preserve">in several </w:t>
      </w:r>
      <w:r w:rsidR="006B32CC">
        <w:rPr>
          <w:rFonts w:ascii="Tahoma" w:hAnsi="Tahoma" w:cs="Tahoma"/>
          <w:bCs/>
          <w:color w:val="262626" w:themeColor="text1" w:themeTint="D9"/>
          <w:sz w:val="16"/>
        </w:rPr>
        <w:t>’</w:t>
      </w:r>
      <w:r w:rsidRPr="00A843DB">
        <w:rPr>
          <w:rFonts w:ascii="Tahoma" w:hAnsi="Tahoma" w:cs="Tahoma"/>
          <w:bCs/>
          <w:color w:val="262626" w:themeColor="text1" w:themeTint="D9"/>
          <w:sz w:val="16"/>
        </w:rPr>
        <w:t>Lännen media</w:t>
      </w:r>
      <w:r w:rsidR="006B32CC">
        <w:rPr>
          <w:rFonts w:ascii="Tahoma" w:hAnsi="Tahoma" w:cs="Tahoma"/>
          <w:bCs/>
          <w:color w:val="262626" w:themeColor="text1" w:themeTint="D9"/>
          <w:sz w:val="16"/>
        </w:rPr>
        <w:t>’</w:t>
      </w:r>
      <w:r w:rsidRPr="00A843DB">
        <w:rPr>
          <w:rFonts w:ascii="Tahoma" w:hAnsi="Tahoma" w:cs="Tahoma"/>
          <w:bCs/>
          <w:color w:val="262626" w:themeColor="text1" w:themeTint="D9"/>
          <w:sz w:val="16"/>
        </w:rPr>
        <w:t xml:space="preserve"> newspapers, including </w:t>
      </w:r>
      <w:r w:rsidRPr="00EB3CB7">
        <w:rPr>
          <w:rFonts w:ascii="Tahoma" w:hAnsi="Tahoma" w:cs="Tahoma"/>
          <w:bCs/>
          <w:i/>
          <w:color w:val="262626" w:themeColor="text1" w:themeTint="D9"/>
          <w:sz w:val="16"/>
        </w:rPr>
        <w:t>Hämeen Sanomat</w:t>
      </w:r>
      <w:r w:rsidRPr="00A843DB">
        <w:rPr>
          <w:rFonts w:ascii="Tahoma" w:hAnsi="Tahoma" w:cs="Tahoma"/>
          <w:bCs/>
          <w:color w:val="262626" w:themeColor="text1" w:themeTint="D9"/>
          <w:sz w:val="16"/>
        </w:rPr>
        <w:t xml:space="preserve">, </w:t>
      </w:r>
      <w:r w:rsidRPr="00EB3CB7">
        <w:rPr>
          <w:rFonts w:ascii="Tahoma" w:hAnsi="Tahoma" w:cs="Tahoma"/>
          <w:bCs/>
          <w:i/>
          <w:color w:val="262626" w:themeColor="text1" w:themeTint="D9"/>
          <w:sz w:val="16"/>
        </w:rPr>
        <w:t>Ilkka</w:t>
      </w:r>
      <w:r w:rsidRPr="00A843DB">
        <w:rPr>
          <w:rFonts w:ascii="Tahoma" w:hAnsi="Tahoma" w:cs="Tahoma"/>
          <w:bCs/>
          <w:color w:val="262626" w:themeColor="text1" w:themeTint="D9"/>
          <w:sz w:val="16"/>
        </w:rPr>
        <w:t xml:space="preserve">, </w:t>
      </w:r>
      <w:r w:rsidRPr="00EB3CB7">
        <w:rPr>
          <w:rFonts w:ascii="Tahoma" w:hAnsi="Tahoma" w:cs="Tahoma"/>
          <w:bCs/>
          <w:i/>
          <w:color w:val="262626" w:themeColor="text1" w:themeTint="D9"/>
          <w:sz w:val="16"/>
        </w:rPr>
        <w:t>Kainuun Sanomat</w:t>
      </w:r>
      <w:r w:rsidRPr="00A843DB">
        <w:rPr>
          <w:rFonts w:ascii="Tahoma" w:hAnsi="Tahoma" w:cs="Tahoma"/>
          <w:bCs/>
          <w:color w:val="262626" w:themeColor="text1" w:themeTint="D9"/>
          <w:sz w:val="16"/>
        </w:rPr>
        <w:t xml:space="preserve">, </w:t>
      </w:r>
      <w:r w:rsidRPr="00EB3CB7">
        <w:rPr>
          <w:rFonts w:ascii="Tahoma" w:hAnsi="Tahoma" w:cs="Tahoma"/>
          <w:bCs/>
          <w:i/>
          <w:color w:val="262626" w:themeColor="text1" w:themeTint="D9"/>
          <w:sz w:val="16"/>
        </w:rPr>
        <w:t>Kaleva</w:t>
      </w:r>
      <w:r w:rsidRPr="00A843DB">
        <w:rPr>
          <w:rFonts w:ascii="Tahoma" w:hAnsi="Tahoma" w:cs="Tahoma"/>
          <w:bCs/>
          <w:color w:val="262626" w:themeColor="text1" w:themeTint="D9"/>
          <w:sz w:val="16"/>
        </w:rPr>
        <w:t xml:space="preserve"> &amp; </w:t>
      </w:r>
      <w:r w:rsidRPr="00EB3CB7">
        <w:rPr>
          <w:rFonts w:ascii="Tahoma" w:hAnsi="Tahoma" w:cs="Tahoma"/>
          <w:bCs/>
          <w:i/>
          <w:color w:val="262626" w:themeColor="text1" w:themeTint="D9"/>
          <w:sz w:val="16"/>
        </w:rPr>
        <w:t>Lapin kansa</w:t>
      </w:r>
      <w:r w:rsidRPr="00A843DB">
        <w:rPr>
          <w:rFonts w:ascii="Tahoma" w:hAnsi="Tahoma" w:cs="Tahoma"/>
          <w:bCs/>
          <w:color w:val="262626" w:themeColor="text1" w:themeTint="D9"/>
          <w:sz w:val="16"/>
        </w:rPr>
        <w:t xml:space="preserve">, available for instance at </w:t>
      </w:r>
      <w:r w:rsidR="00A843DB" w:rsidRPr="00A843DB">
        <w:rPr>
          <w:rFonts w:ascii="Tahoma" w:hAnsi="Tahoma" w:cs="Tahoma"/>
          <w:bCs/>
          <w:color w:val="262626" w:themeColor="text1" w:themeTint="D9"/>
          <w:sz w:val="16"/>
        </w:rPr>
        <w:t>professorien-mielesta-yliopistolaki-on-epaonnistunut-varat-pitaisi-jakaa-suoraan-yliopistoille-ilman-poliitikkojen-ohjailua-200845781</w:t>
      </w:r>
      <w:r w:rsidR="00A843DB">
        <w:rPr>
          <w:rFonts w:ascii="Tahoma" w:hAnsi="Tahoma" w:cs="Tahoma"/>
          <w:bCs/>
          <w:color w:val="262626" w:themeColor="text1" w:themeTint="D9"/>
          <w:sz w:val="16"/>
        </w:rPr>
        <w:t xml:space="preserve">; and also at </w:t>
      </w:r>
      <w:r w:rsidR="002C3D42" w:rsidRPr="00C32980">
        <w:rPr>
          <w:rFonts w:ascii="Tahoma" w:hAnsi="Tahoma" w:cs="Tahoma"/>
          <w:bCs/>
          <w:color w:val="262626" w:themeColor="text1" w:themeTint="D9"/>
          <w:sz w:val="16"/>
        </w:rPr>
        <w:t>http://yliopisto2020.fi/aika-korjata-yliopistolakia/</w:t>
      </w:r>
      <w:r w:rsidR="00A843DB">
        <w:rPr>
          <w:rFonts w:ascii="Tahoma" w:hAnsi="Tahoma" w:cs="Tahoma"/>
          <w:bCs/>
          <w:color w:val="262626" w:themeColor="text1" w:themeTint="D9"/>
          <w:sz w:val="16"/>
        </w:rPr>
        <w:t>.</w:t>
      </w:r>
    </w:p>
    <w:p w14:paraId="7412C517" w14:textId="77777777" w:rsidR="002C3D42" w:rsidRPr="00C32980" w:rsidRDefault="005D2979" w:rsidP="00C32980">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olor w:val="262626" w:themeColor="text1" w:themeTint="D9"/>
          <w:sz w:val="16"/>
          <w:lang w:val="en-US"/>
        </w:rPr>
        <w:t>“</w:t>
      </w:r>
      <w:r w:rsidRPr="005D2979">
        <w:rPr>
          <w:rFonts w:ascii="Tahoma" w:hAnsi="Tahoma" w:cs="Tahoma"/>
          <w:bCs/>
          <w:color w:val="262626" w:themeColor="text1" w:themeTint="D9"/>
          <w:sz w:val="16"/>
          <w:lang w:val="en-US"/>
        </w:rPr>
        <w:t xml:space="preserve">Crisis </w:t>
      </w:r>
      <w:r w:rsidR="00E8593F">
        <w:rPr>
          <w:rFonts w:ascii="Tahoma" w:hAnsi="Tahoma" w:cs="Tahoma"/>
          <w:bCs/>
          <w:color w:val="262626" w:themeColor="text1" w:themeTint="D9"/>
          <w:sz w:val="16"/>
          <w:lang w:val="en-US"/>
        </w:rPr>
        <w:t>o</w:t>
      </w:r>
      <w:r w:rsidRPr="005D2979">
        <w:rPr>
          <w:rFonts w:ascii="Tahoma" w:hAnsi="Tahoma" w:cs="Tahoma"/>
          <w:bCs/>
          <w:color w:val="262626" w:themeColor="text1" w:themeTint="D9"/>
          <w:sz w:val="16"/>
          <w:lang w:val="en-US"/>
        </w:rPr>
        <w:t>f Globali</w:t>
      </w:r>
      <w:r>
        <w:rPr>
          <w:rFonts w:ascii="Tahoma" w:hAnsi="Tahoma" w:cs="Tahoma"/>
          <w:bCs/>
          <w:color w:val="262626" w:themeColor="text1" w:themeTint="D9"/>
          <w:sz w:val="16"/>
          <w:lang w:val="en-US"/>
        </w:rPr>
        <w:t>s</w:t>
      </w:r>
      <w:r w:rsidRPr="005D2979">
        <w:rPr>
          <w:rFonts w:ascii="Tahoma" w:hAnsi="Tahoma" w:cs="Tahoma"/>
          <w:bCs/>
          <w:color w:val="262626" w:themeColor="text1" w:themeTint="D9"/>
          <w:sz w:val="16"/>
          <w:lang w:val="en-US"/>
        </w:rPr>
        <w:t xml:space="preserve">ation: From Its Causes </w:t>
      </w:r>
      <w:r w:rsidR="00C32980" w:rsidRPr="005D2979">
        <w:rPr>
          <w:rFonts w:ascii="Tahoma" w:hAnsi="Tahoma" w:cs="Tahoma"/>
          <w:bCs/>
          <w:color w:val="262626" w:themeColor="text1" w:themeTint="D9"/>
          <w:sz w:val="16"/>
          <w:lang w:val="en-US"/>
        </w:rPr>
        <w:t>to</w:t>
      </w:r>
      <w:r w:rsidRPr="005D2979">
        <w:rPr>
          <w:rFonts w:ascii="Tahoma" w:hAnsi="Tahoma" w:cs="Tahoma"/>
          <w:bCs/>
          <w:color w:val="262626" w:themeColor="text1" w:themeTint="D9"/>
          <w:sz w:val="16"/>
          <w:lang w:val="en-US"/>
        </w:rPr>
        <w:t xml:space="preserve"> Emancipation</w:t>
      </w:r>
      <w:r>
        <w:rPr>
          <w:rFonts w:ascii="Tahoma" w:hAnsi="Tahoma" w:cs="Tahoma"/>
          <w:bCs/>
          <w:color w:val="262626" w:themeColor="text1" w:themeTint="D9"/>
          <w:sz w:val="16"/>
          <w:lang w:val="en-US"/>
        </w:rPr>
        <w:t xml:space="preserve">”, </w:t>
      </w:r>
      <w:r w:rsidR="00C32980" w:rsidRPr="00C32980">
        <w:rPr>
          <w:rFonts w:ascii="Tahoma" w:hAnsi="Tahoma" w:cs="Tahoma"/>
          <w:bCs/>
          <w:i/>
          <w:color w:val="262626" w:themeColor="text1" w:themeTint="D9"/>
          <w:sz w:val="16"/>
          <w:lang w:val="en-US"/>
        </w:rPr>
        <w:t>Social Europe</w:t>
      </w:r>
      <w:r w:rsidR="00C32980">
        <w:rPr>
          <w:rFonts w:ascii="Tahoma" w:hAnsi="Tahoma" w:cs="Tahoma"/>
          <w:bCs/>
          <w:color w:val="262626" w:themeColor="text1" w:themeTint="D9"/>
          <w:sz w:val="16"/>
          <w:lang w:val="en-US"/>
        </w:rPr>
        <w:t xml:space="preserve"> </w:t>
      </w:r>
      <w:r w:rsidR="00A748DB" w:rsidRPr="00F832E5">
        <w:rPr>
          <w:rFonts w:ascii="Tahoma" w:hAnsi="Tahoma" w:cs="Tahoma"/>
          <w:bCs/>
          <w:color w:val="262626" w:themeColor="text1" w:themeTint="D9"/>
          <w:sz w:val="16"/>
          <w:lang w:val="en-GB"/>
        </w:rPr>
        <w:t xml:space="preserve">(An Online Journal) </w:t>
      </w:r>
      <w:r w:rsidR="00C32980">
        <w:rPr>
          <w:rFonts w:ascii="Tahoma" w:hAnsi="Tahoma" w:cs="Tahoma"/>
          <w:bCs/>
          <w:color w:val="262626" w:themeColor="text1" w:themeTint="D9"/>
          <w:sz w:val="16"/>
          <w:lang w:val="en-US"/>
        </w:rPr>
        <w:t xml:space="preserve">6.6.2018, </w:t>
      </w:r>
      <w:r w:rsidR="00C32980" w:rsidRPr="00C32980">
        <w:rPr>
          <w:rFonts w:ascii="Tahoma" w:hAnsi="Tahoma" w:cs="Tahoma"/>
          <w:bCs/>
          <w:color w:val="262626" w:themeColor="text1" w:themeTint="D9"/>
          <w:sz w:val="16"/>
          <w:lang w:val="en-US"/>
        </w:rPr>
        <w:t xml:space="preserve">the sixth </w:t>
      </w:r>
      <w:r w:rsidR="00C32980">
        <w:rPr>
          <w:rFonts w:ascii="Tahoma" w:hAnsi="Tahoma" w:cs="Tahoma"/>
          <w:bCs/>
          <w:color w:val="262626" w:themeColor="text1" w:themeTint="D9"/>
          <w:sz w:val="16"/>
          <w:lang w:val="en-US"/>
        </w:rPr>
        <w:t xml:space="preserve">article </w:t>
      </w:r>
      <w:r w:rsidR="00C32980" w:rsidRPr="00C32980">
        <w:rPr>
          <w:rFonts w:ascii="Tahoma" w:hAnsi="Tahoma" w:cs="Tahoma"/>
          <w:bCs/>
          <w:color w:val="262626" w:themeColor="text1" w:themeTint="D9"/>
          <w:sz w:val="16"/>
          <w:lang w:val="en-US"/>
        </w:rPr>
        <w:t>in the series on the Crisis of Globalisation</w:t>
      </w:r>
      <w:r w:rsidR="00C32980">
        <w:rPr>
          <w:rFonts w:ascii="Tahoma" w:hAnsi="Tahoma" w:cs="Tahoma"/>
          <w:bCs/>
          <w:color w:val="262626" w:themeColor="text1" w:themeTint="D9"/>
          <w:sz w:val="16"/>
          <w:lang w:val="en-US"/>
        </w:rPr>
        <w:t xml:space="preserve">, available at </w:t>
      </w:r>
      <w:r w:rsidR="00C32980" w:rsidRPr="00C32980">
        <w:rPr>
          <w:rFonts w:ascii="Tahoma" w:hAnsi="Tahoma" w:cs="Tahoma"/>
          <w:bCs/>
          <w:color w:val="262626" w:themeColor="text1" w:themeTint="D9"/>
          <w:sz w:val="16"/>
          <w:lang w:val="en-US"/>
        </w:rPr>
        <w:t>https://www.socialeurope.eu/crisis-of-globalisation-from-its-causes-to-emancipation</w:t>
      </w:r>
      <w:r w:rsidR="00C32980">
        <w:rPr>
          <w:rFonts w:ascii="Tahoma" w:hAnsi="Tahoma" w:cs="Tahoma"/>
          <w:bCs/>
          <w:color w:val="262626" w:themeColor="text1" w:themeTint="D9"/>
          <w:sz w:val="16"/>
          <w:lang w:val="en-US"/>
        </w:rPr>
        <w:t>.</w:t>
      </w:r>
    </w:p>
    <w:p w14:paraId="0F1FFE17" w14:textId="77777777" w:rsidR="00C32980" w:rsidRPr="0055316C" w:rsidRDefault="007D028F" w:rsidP="005A3561">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5A3561">
        <w:rPr>
          <w:rFonts w:ascii="Tahoma" w:hAnsi="Tahoma" w:cs="Tahoma"/>
          <w:bCs/>
          <w:color w:val="262626" w:themeColor="text1" w:themeTint="D9"/>
          <w:sz w:val="16"/>
          <w:lang w:val="en-US"/>
        </w:rPr>
        <w:lastRenderedPageBreak/>
        <w:t xml:space="preserve">”Individualismista, teknisestä järjestä ja politiikasta uusklassisessa talousteoriassa” [On Individualism, Technical Reason and Politics in Neoclassical Economic Theory], </w:t>
      </w:r>
      <w:r w:rsidR="005A3561" w:rsidRPr="005A3561">
        <w:rPr>
          <w:rFonts w:ascii="Tahoma" w:hAnsi="Tahoma" w:cs="Tahoma"/>
          <w:bCs/>
          <w:i/>
          <w:color w:val="262626" w:themeColor="text1" w:themeTint="D9"/>
          <w:sz w:val="16"/>
          <w:lang w:val="en-US"/>
        </w:rPr>
        <w:t>Politiikasta.fi</w:t>
      </w:r>
      <w:r w:rsidR="005A3561" w:rsidRPr="005A3561">
        <w:rPr>
          <w:rFonts w:ascii="Tahoma" w:hAnsi="Tahoma" w:cs="Tahoma"/>
          <w:bCs/>
          <w:color w:val="262626" w:themeColor="text1" w:themeTint="D9"/>
          <w:sz w:val="16"/>
          <w:lang w:val="en-US"/>
        </w:rPr>
        <w:t xml:space="preserve"> on 11.6.2018, </w:t>
      </w:r>
      <w:r w:rsidR="005A3561">
        <w:rPr>
          <w:rFonts w:ascii="Tahoma" w:hAnsi="Tahoma" w:cs="Tahoma"/>
          <w:bCs/>
          <w:color w:val="262626" w:themeColor="text1" w:themeTint="D9"/>
          <w:sz w:val="16"/>
          <w:lang w:val="en-US"/>
        </w:rPr>
        <w:t>part of a series “</w:t>
      </w:r>
      <w:r w:rsidR="005A3561" w:rsidRPr="005A3561">
        <w:rPr>
          <w:rFonts w:ascii="Tahoma" w:hAnsi="Tahoma" w:cs="Tahoma"/>
          <w:bCs/>
          <w:color w:val="262626" w:themeColor="text1" w:themeTint="D9"/>
          <w:sz w:val="16"/>
          <w:lang w:val="en-US"/>
        </w:rPr>
        <w:t>Talous tieteenä ja politiikkana</w:t>
      </w:r>
      <w:r w:rsidR="005A3561">
        <w:rPr>
          <w:rFonts w:ascii="Tahoma" w:hAnsi="Tahoma" w:cs="Tahoma"/>
          <w:bCs/>
          <w:color w:val="262626" w:themeColor="text1" w:themeTint="D9"/>
          <w:sz w:val="16"/>
          <w:lang w:val="en-US"/>
        </w:rPr>
        <w:t xml:space="preserve">” [Economy as Science and Politics], </w:t>
      </w:r>
      <w:r w:rsidR="005A3561" w:rsidRPr="005A3561">
        <w:rPr>
          <w:rFonts w:ascii="Tahoma" w:hAnsi="Tahoma" w:cs="Tahoma"/>
          <w:bCs/>
          <w:color w:val="262626" w:themeColor="text1" w:themeTint="D9"/>
          <w:sz w:val="16"/>
          <w:lang w:val="en-US"/>
        </w:rPr>
        <w:t>available at https://politiikasta.fi/individualismista-teknisesta-jarjesta-ja-politiikasta-uusklassisessa-talousteoriassa/</w:t>
      </w:r>
      <w:r w:rsidR="005A3561">
        <w:rPr>
          <w:rFonts w:ascii="Tahoma" w:hAnsi="Tahoma" w:cs="Tahoma"/>
          <w:bCs/>
          <w:color w:val="262626" w:themeColor="text1" w:themeTint="D9"/>
          <w:sz w:val="16"/>
          <w:lang w:val="en-US"/>
        </w:rPr>
        <w:t xml:space="preserve">. </w:t>
      </w:r>
    </w:p>
    <w:p w14:paraId="59638036" w14:textId="77777777" w:rsidR="00FF5FFE" w:rsidRPr="00EB3CB7" w:rsidRDefault="0055316C" w:rsidP="00FF5FFE">
      <w:pPr>
        <w:pStyle w:val="ListParagraph"/>
        <w:numPr>
          <w:ilvl w:val="0"/>
          <w:numId w:val="22"/>
        </w:numPr>
        <w:spacing w:before="120" w:after="0"/>
        <w:contextualSpacing w:val="0"/>
        <w:rPr>
          <w:rFonts w:ascii="Tahoma" w:hAnsi="Tahoma" w:cs="Tahoma"/>
          <w:bCs/>
          <w:caps/>
          <w:color w:val="auto"/>
          <w:sz w:val="16"/>
          <w:lang w:val="en-US"/>
        </w:rPr>
      </w:pPr>
      <w:r w:rsidRPr="00943AA4">
        <w:rPr>
          <w:rFonts w:ascii="Tahoma" w:hAnsi="Tahoma" w:cs="Tahoma"/>
          <w:bCs/>
          <w:color w:val="262626" w:themeColor="text1" w:themeTint="D9"/>
          <w:sz w:val="16"/>
          <w:lang w:val="en-US"/>
        </w:rPr>
        <w:t>“On the Conditions of Successful Universal Basic Income”, a contribution to the Forum “</w:t>
      </w:r>
      <w:r w:rsidR="00943AA4" w:rsidRPr="00943AA4">
        <w:rPr>
          <w:rFonts w:ascii="Tahoma" w:hAnsi="Tahoma" w:cs="Tahoma"/>
          <w:bCs/>
          <w:color w:val="262626" w:themeColor="text1" w:themeTint="D9"/>
          <w:sz w:val="16"/>
          <w:lang w:val="en-US"/>
        </w:rPr>
        <w:t>One Question: Universal Basic Income</w:t>
      </w:r>
      <w:r w:rsidRPr="00943AA4">
        <w:rPr>
          <w:rFonts w:ascii="Tahoma" w:hAnsi="Tahoma" w:cs="Tahoma"/>
          <w:bCs/>
          <w:color w:val="262626" w:themeColor="text1" w:themeTint="D9"/>
          <w:sz w:val="16"/>
          <w:lang w:val="en-US"/>
        </w:rPr>
        <w:t xml:space="preserve">” (“One Question is a monthly State of Nature series in which leading thinkers are asked to give a brief answer to a single question”), published </w:t>
      </w:r>
      <w:r w:rsidR="00943AA4" w:rsidRPr="00943AA4">
        <w:rPr>
          <w:rFonts w:ascii="Tahoma" w:hAnsi="Tahoma" w:cs="Tahoma"/>
          <w:bCs/>
          <w:color w:val="262626" w:themeColor="text1" w:themeTint="D9"/>
          <w:sz w:val="16"/>
          <w:lang w:val="en-US"/>
        </w:rPr>
        <w:t>30</w:t>
      </w:r>
      <w:r w:rsidR="00943AA4">
        <w:rPr>
          <w:rFonts w:ascii="Tahoma" w:hAnsi="Tahoma" w:cs="Tahoma"/>
          <w:bCs/>
          <w:color w:val="262626" w:themeColor="text1" w:themeTint="D9"/>
          <w:sz w:val="16"/>
          <w:lang w:val="en-US"/>
        </w:rPr>
        <w:t>.7.</w:t>
      </w:r>
      <w:r w:rsidRPr="00943AA4">
        <w:rPr>
          <w:rFonts w:ascii="Tahoma" w:hAnsi="Tahoma" w:cs="Tahoma"/>
          <w:bCs/>
          <w:color w:val="262626" w:themeColor="text1" w:themeTint="D9"/>
          <w:sz w:val="16"/>
          <w:lang w:val="en-US"/>
        </w:rPr>
        <w:t>2018, available at</w:t>
      </w:r>
      <w:r w:rsidR="00943AA4" w:rsidRPr="00943AA4">
        <w:rPr>
          <w:rFonts w:ascii="Tahoma" w:hAnsi="Tahoma" w:cs="Tahoma"/>
          <w:bCs/>
          <w:color w:val="262626" w:themeColor="text1" w:themeTint="D9"/>
          <w:sz w:val="16"/>
          <w:lang w:val="en-US"/>
        </w:rPr>
        <w:t xml:space="preserve"> </w:t>
      </w:r>
      <w:r w:rsidR="00FF5FFE" w:rsidRPr="00EB3CB7">
        <w:rPr>
          <w:rStyle w:val="Hyperlink"/>
          <w:rFonts w:ascii="Tahoma" w:hAnsi="Tahoma" w:cs="Tahoma"/>
          <w:bCs/>
          <w:color w:val="auto"/>
          <w:sz w:val="16"/>
          <w:u w:val="none"/>
          <w:lang w:val="en-US"/>
        </w:rPr>
        <w:t>http://stateofnatureblog.com/one-question-universal-basic-income/</w:t>
      </w:r>
      <w:r w:rsidR="00943AA4" w:rsidRPr="00EB3CB7">
        <w:rPr>
          <w:rFonts w:ascii="Tahoma" w:hAnsi="Tahoma" w:cs="Tahoma"/>
          <w:bCs/>
          <w:color w:val="auto"/>
          <w:sz w:val="16"/>
          <w:lang w:val="en-US"/>
        </w:rPr>
        <w:t>.</w:t>
      </w:r>
    </w:p>
    <w:p w14:paraId="593A78DF" w14:textId="77777777" w:rsidR="00FF5FFE" w:rsidRPr="00EB3CB7" w:rsidRDefault="00FF5FFE" w:rsidP="00FF5FFE">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FF5FFE">
        <w:rPr>
          <w:rFonts w:ascii="Tahoma" w:hAnsi="Tahoma" w:cs="Tahoma"/>
          <w:bCs/>
          <w:color w:val="262626" w:themeColor="text1" w:themeTint="D9"/>
          <w:sz w:val="16"/>
          <w:lang w:val="en-GB"/>
        </w:rPr>
        <w:t xml:space="preserve">“Uncertain Future of the EU: The Role of Reflexive Anticipations”, </w:t>
      </w:r>
      <w:r w:rsidRPr="00FF5FFE">
        <w:rPr>
          <w:rFonts w:ascii="Tahoma" w:hAnsi="Tahoma" w:cs="Tahoma"/>
          <w:bCs/>
          <w:i/>
          <w:color w:val="262626" w:themeColor="text1" w:themeTint="D9"/>
          <w:sz w:val="16"/>
          <w:lang w:val="en-GB"/>
        </w:rPr>
        <w:t>Brave New Europe</w:t>
      </w:r>
      <w:r w:rsidRPr="00FF5FFE">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30</w:t>
      </w:r>
      <w:r w:rsidRPr="00FF5FFE">
        <w:rPr>
          <w:rFonts w:ascii="Tahoma" w:hAnsi="Tahoma" w:cs="Tahoma"/>
          <w:bCs/>
          <w:color w:val="262626" w:themeColor="text1" w:themeTint="D9"/>
          <w:sz w:val="16"/>
          <w:lang w:val="en-GB"/>
        </w:rPr>
        <w:t>.1.201</w:t>
      </w:r>
      <w:r>
        <w:rPr>
          <w:rFonts w:ascii="Tahoma" w:hAnsi="Tahoma" w:cs="Tahoma"/>
          <w:bCs/>
          <w:color w:val="262626" w:themeColor="text1" w:themeTint="D9"/>
          <w:sz w:val="16"/>
          <w:lang w:val="en-GB"/>
        </w:rPr>
        <w:t>9</w:t>
      </w:r>
      <w:r w:rsidRPr="00FF5FFE">
        <w:rPr>
          <w:rFonts w:ascii="Tahoma" w:hAnsi="Tahoma" w:cs="Tahoma"/>
          <w:bCs/>
          <w:color w:val="262626" w:themeColor="text1" w:themeTint="D9"/>
          <w:sz w:val="16"/>
          <w:lang w:val="en-GB"/>
        </w:rPr>
        <w:t xml:space="preserve">, </w:t>
      </w:r>
      <w:r w:rsidR="00EB3CB7" w:rsidRPr="00EB3CB7">
        <w:rPr>
          <w:rFonts w:ascii="Tahoma" w:hAnsi="Tahoma" w:cs="Tahoma"/>
          <w:bCs/>
          <w:color w:val="262626" w:themeColor="text1" w:themeTint="D9"/>
          <w:sz w:val="16"/>
          <w:lang w:val="en-GB"/>
        </w:rPr>
        <w:t>https://braveneweurope.com/heikki-patomaki-uncertain-future-of-the-eu-the-role-of-reflexive-anticipations?fbclid=IwAR2kOXlX6XNgjvORsEvlz7WqhsceZzgqM5tSfOnJ61KfZ2adlCz4PRXZK0w</w:t>
      </w:r>
      <w:r w:rsidRPr="00FF5FFE">
        <w:rPr>
          <w:rFonts w:ascii="Tahoma" w:hAnsi="Tahoma" w:cs="Tahoma"/>
          <w:bCs/>
          <w:color w:val="262626" w:themeColor="text1" w:themeTint="D9"/>
          <w:sz w:val="16"/>
          <w:lang w:val="en-GB"/>
        </w:rPr>
        <w:t>.</w:t>
      </w:r>
      <w:r w:rsidR="00EB3CB7">
        <w:rPr>
          <w:rFonts w:ascii="Tahoma" w:hAnsi="Tahoma" w:cs="Tahoma"/>
          <w:bCs/>
          <w:color w:val="262626" w:themeColor="text1" w:themeTint="D9"/>
          <w:sz w:val="16"/>
          <w:lang w:val="en-GB"/>
        </w:rPr>
        <w:t xml:space="preserve"> </w:t>
      </w:r>
    </w:p>
    <w:p w14:paraId="333BFA60" w14:textId="77777777" w:rsidR="00EB3CB7" w:rsidRPr="00E408EA" w:rsidRDefault="00EB3CB7" w:rsidP="00FF5FFE">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aps/>
          <w:color w:val="262626" w:themeColor="text1" w:themeTint="D9"/>
          <w:sz w:val="16"/>
          <w:lang w:val="en-US"/>
        </w:rPr>
        <w:t xml:space="preserve">“DIEM25 &amp; </w:t>
      </w:r>
      <w:r>
        <w:rPr>
          <w:rFonts w:ascii="Tahoma" w:hAnsi="Tahoma" w:cs="Tahoma"/>
          <w:bCs/>
          <w:color w:val="262626" w:themeColor="text1" w:themeTint="D9"/>
          <w:sz w:val="16"/>
          <w:lang w:val="en-US"/>
        </w:rPr>
        <w:t xml:space="preserve">maailmanpuolueen aika” [DiEM25 &amp; Time for a World Party], </w:t>
      </w:r>
      <w:r w:rsidRPr="00EB3CB7">
        <w:rPr>
          <w:rFonts w:ascii="Tahoma" w:hAnsi="Tahoma" w:cs="Tahoma"/>
          <w:bCs/>
          <w:i/>
          <w:color w:val="262626" w:themeColor="text1" w:themeTint="D9"/>
          <w:sz w:val="16"/>
          <w:lang w:val="en-US"/>
        </w:rPr>
        <w:t>Ydin</w:t>
      </w:r>
      <w:r>
        <w:rPr>
          <w:rFonts w:ascii="Tahoma" w:hAnsi="Tahoma" w:cs="Tahoma"/>
          <w:bCs/>
          <w:color w:val="262626" w:themeColor="text1" w:themeTint="D9"/>
          <w:sz w:val="16"/>
          <w:lang w:val="en-US"/>
        </w:rPr>
        <w:t xml:space="preserve">, </w:t>
      </w:r>
      <w:r w:rsidR="002F0A24">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53</w:t>
      </w:r>
      <w:r w:rsidR="002F0A24">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:2, 2019, pp.50-53.</w:t>
      </w:r>
    </w:p>
    <w:p w14:paraId="1F00F5EA" w14:textId="77777777" w:rsidR="00566449" w:rsidRPr="00566449" w:rsidRDefault="00E408EA" w:rsidP="00566449">
      <w:pPr>
        <w:pStyle w:val="ListParagraph"/>
        <w:numPr>
          <w:ilvl w:val="0"/>
          <w:numId w:val="22"/>
        </w:numPr>
        <w:spacing w:before="120" w:after="0"/>
        <w:contextualSpacing w:val="0"/>
        <w:rPr>
          <w:rFonts w:ascii="Tahoma" w:hAnsi="Tahoma" w:cs="Tahoma"/>
          <w:bCs/>
          <w:color w:val="262626" w:themeColor="text1" w:themeTint="D9"/>
          <w:sz w:val="16"/>
          <w:lang w:val="en-US"/>
        </w:rPr>
      </w:pPr>
      <w:r w:rsidRPr="00566449">
        <w:rPr>
          <w:rFonts w:ascii="Tahoma" w:hAnsi="Tahoma" w:cs="Tahoma"/>
          <w:bCs/>
          <w:color w:val="262626" w:themeColor="text1" w:themeTint="D9"/>
          <w:sz w:val="16"/>
          <w:lang w:val="en-US"/>
        </w:rPr>
        <w:t>“Modern Monet</w:t>
      </w:r>
      <w:r w:rsidR="00B03B44">
        <w:rPr>
          <w:rFonts w:ascii="Tahoma" w:hAnsi="Tahoma" w:cs="Tahoma"/>
          <w:bCs/>
          <w:color w:val="262626" w:themeColor="text1" w:themeTint="D9"/>
          <w:sz w:val="16"/>
          <w:lang w:val="en-US"/>
        </w:rPr>
        <w:t>ary Theory – Populist Rhetoric o</w:t>
      </w:r>
      <w:r w:rsidRPr="00566449">
        <w:rPr>
          <w:rFonts w:ascii="Tahoma" w:hAnsi="Tahoma" w:cs="Tahoma"/>
          <w:bCs/>
          <w:color w:val="262626" w:themeColor="text1" w:themeTint="D9"/>
          <w:sz w:val="16"/>
          <w:lang w:val="en-US"/>
        </w:rPr>
        <w:t xml:space="preserve">r </w:t>
      </w:r>
      <w:r w:rsidR="00B03B44">
        <w:rPr>
          <w:rFonts w:ascii="Tahoma" w:hAnsi="Tahoma" w:cs="Tahoma"/>
          <w:bCs/>
          <w:color w:val="262626" w:themeColor="text1" w:themeTint="D9"/>
          <w:sz w:val="16"/>
          <w:lang w:val="en-US"/>
        </w:rPr>
        <w:t>a</w:t>
      </w:r>
      <w:r w:rsidRPr="00566449">
        <w:rPr>
          <w:rFonts w:ascii="Tahoma" w:hAnsi="Tahoma" w:cs="Tahoma"/>
          <w:bCs/>
          <w:color w:val="262626" w:themeColor="text1" w:themeTint="D9"/>
          <w:sz w:val="16"/>
          <w:lang w:val="en-US"/>
        </w:rPr>
        <w:t xml:space="preserve"> Credible Alternative?”, </w:t>
      </w:r>
      <w:r w:rsidRPr="00566449">
        <w:rPr>
          <w:rFonts w:ascii="Tahoma" w:hAnsi="Tahoma" w:cs="Tahoma"/>
          <w:bCs/>
          <w:i/>
          <w:color w:val="262626" w:themeColor="text1" w:themeTint="D9"/>
          <w:sz w:val="16"/>
          <w:lang w:val="en-GB"/>
        </w:rPr>
        <w:t>Brave New Europe</w:t>
      </w:r>
      <w:r w:rsidRPr="00566449">
        <w:rPr>
          <w:rFonts w:ascii="Tahoma" w:hAnsi="Tahoma" w:cs="Tahoma"/>
          <w:bCs/>
          <w:color w:val="262626" w:themeColor="text1" w:themeTint="D9"/>
          <w:sz w:val="16"/>
          <w:lang w:val="en-GB"/>
        </w:rPr>
        <w:t xml:space="preserve">, 1.1.2020, </w:t>
      </w:r>
      <w:r w:rsidR="00566449" w:rsidRPr="00CE2F54">
        <w:rPr>
          <w:rFonts w:ascii="Tahoma" w:hAnsi="Tahoma" w:cs="Tahoma"/>
          <w:bCs/>
          <w:color w:val="262626" w:themeColor="text1" w:themeTint="D9"/>
          <w:sz w:val="16"/>
          <w:lang w:val="en-GB"/>
        </w:rPr>
        <w:t>https://braveneweurope.com/heikki-patomaki-modern-monetary-theory-populist-rhetoric-or-a-credible-alternative</w:t>
      </w:r>
      <w:r w:rsidR="00566449" w:rsidRPr="00566449">
        <w:rPr>
          <w:rFonts w:ascii="Tahoma" w:hAnsi="Tahoma" w:cs="Tahoma"/>
          <w:bCs/>
          <w:color w:val="262626" w:themeColor="text1" w:themeTint="D9"/>
          <w:sz w:val="16"/>
          <w:lang w:val="en-GB"/>
        </w:rPr>
        <w:t>.</w:t>
      </w:r>
    </w:p>
    <w:p w14:paraId="02E6DEF7" w14:textId="77777777" w:rsidR="00566449" w:rsidRPr="00566449" w:rsidRDefault="00566449" w:rsidP="00566449">
      <w:pPr>
        <w:pStyle w:val="ListParagraph"/>
        <w:numPr>
          <w:ilvl w:val="0"/>
          <w:numId w:val="22"/>
        </w:numPr>
        <w:spacing w:before="120" w:after="0"/>
        <w:contextualSpacing w:val="0"/>
        <w:rPr>
          <w:rFonts w:ascii="Tahoma" w:hAnsi="Tahoma" w:cs="Tahoma"/>
          <w:bCs/>
          <w:caps/>
          <w:color w:val="262626" w:themeColor="text1" w:themeTint="D9"/>
          <w:sz w:val="16"/>
          <w:lang w:val="en-US"/>
        </w:rPr>
      </w:pPr>
      <w:r w:rsidRPr="00566449">
        <w:rPr>
          <w:rFonts w:ascii="Tahoma" w:hAnsi="Tahoma" w:cs="Tahoma"/>
          <w:bCs/>
          <w:caps/>
          <w:color w:val="262626" w:themeColor="text1" w:themeTint="D9"/>
          <w:sz w:val="16"/>
          <w:lang w:val="en-US"/>
        </w:rPr>
        <w:t>“</w:t>
      </w:r>
      <w:r w:rsidRPr="00566449">
        <w:rPr>
          <w:rFonts w:ascii="Tahoma" w:hAnsi="Tahoma" w:cs="Tahoma"/>
          <w:bCs/>
          <w:color w:val="262626" w:themeColor="text1" w:themeTint="D9"/>
          <w:sz w:val="16"/>
          <w:lang w:val="en-US"/>
        </w:rPr>
        <w:t>Layers of Optimism and Pessimism about the Future: 2020s and Beyond”, a contribution to the One Question forum “The New Decade</w:t>
      </w:r>
      <w:r>
        <w:rPr>
          <w:rFonts w:ascii="Tahoma" w:hAnsi="Tahoma" w:cs="Tahoma"/>
          <w:bCs/>
          <w:color w:val="262626" w:themeColor="text1" w:themeTint="D9"/>
          <w:sz w:val="16"/>
          <w:lang w:val="en-US"/>
        </w:rPr>
        <w:t xml:space="preserve">”, </w:t>
      </w:r>
      <w:r w:rsidRPr="00566449">
        <w:rPr>
          <w:rFonts w:ascii="Tahoma" w:hAnsi="Tahoma" w:cs="Tahoma"/>
          <w:bCs/>
          <w:i/>
          <w:color w:val="262626" w:themeColor="text1" w:themeTint="D9"/>
          <w:sz w:val="16"/>
          <w:lang w:val="en-US"/>
        </w:rPr>
        <w:t>State of Nature. Conversation on Social and Political Theory</w:t>
      </w:r>
      <w:r>
        <w:rPr>
          <w:rFonts w:ascii="Tahoma" w:hAnsi="Tahoma" w:cs="Tahoma"/>
          <w:bCs/>
          <w:color w:val="262626" w:themeColor="text1" w:themeTint="D9"/>
          <w:sz w:val="16"/>
          <w:lang w:val="en-US"/>
        </w:rPr>
        <w:t xml:space="preserve">, 30.1.2020, available at </w:t>
      </w:r>
      <w:r w:rsidRPr="00CE2F54">
        <w:rPr>
          <w:rFonts w:ascii="Tahoma" w:hAnsi="Tahoma" w:cs="Tahoma"/>
          <w:bCs/>
          <w:color w:val="262626" w:themeColor="text1" w:themeTint="D9"/>
          <w:sz w:val="16"/>
          <w:lang w:val="en-US"/>
        </w:rPr>
        <w:t>http://stateofnatureblog.com/one-question-2020-new-decade/</w:t>
      </w:r>
      <w:r>
        <w:rPr>
          <w:rFonts w:ascii="Tahoma" w:hAnsi="Tahoma" w:cs="Tahoma"/>
          <w:bCs/>
          <w:color w:val="262626" w:themeColor="text1" w:themeTint="D9"/>
          <w:sz w:val="16"/>
          <w:lang w:val="en-US"/>
        </w:rPr>
        <w:t xml:space="preserve">. </w:t>
      </w:r>
    </w:p>
    <w:p w14:paraId="6E044BBF" w14:textId="77777777" w:rsidR="00566449" w:rsidRPr="005F1E92" w:rsidRDefault="008C7720" w:rsidP="008C7720">
      <w:pPr>
        <w:pStyle w:val="ListParagraph"/>
        <w:numPr>
          <w:ilvl w:val="0"/>
          <w:numId w:val="22"/>
        </w:numPr>
        <w:spacing w:before="120" w:after="0"/>
        <w:contextualSpacing w:val="0"/>
        <w:rPr>
          <w:rFonts w:ascii="Tahoma" w:hAnsi="Tahoma" w:cs="Tahoma"/>
          <w:bCs/>
          <w:caps/>
          <w:color w:val="262626" w:themeColor="text1" w:themeTint="D9"/>
          <w:sz w:val="16"/>
          <w:lang w:val="en-US"/>
        </w:rPr>
      </w:pPr>
      <w:r>
        <w:rPr>
          <w:rFonts w:ascii="Tahoma" w:hAnsi="Tahoma" w:cs="Tahoma"/>
          <w:bCs/>
          <w:caps/>
          <w:color w:val="262626" w:themeColor="text1" w:themeTint="D9"/>
          <w:sz w:val="16"/>
          <w:lang w:val="en-US"/>
        </w:rPr>
        <w:t>“</w:t>
      </w:r>
      <w:r w:rsidRPr="008C7720">
        <w:rPr>
          <w:rFonts w:ascii="Tahoma" w:hAnsi="Tahoma" w:cs="Tahoma"/>
          <w:bCs/>
          <w:color w:val="262626" w:themeColor="text1" w:themeTint="D9"/>
          <w:sz w:val="16"/>
          <w:lang w:val="en-US"/>
        </w:rPr>
        <w:t xml:space="preserve">The </w:t>
      </w:r>
      <w:r>
        <w:rPr>
          <w:rFonts w:ascii="Tahoma" w:hAnsi="Tahoma" w:cs="Tahoma"/>
          <w:bCs/>
          <w:color w:val="262626" w:themeColor="text1" w:themeTint="D9"/>
          <w:sz w:val="16"/>
          <w:lang w:val="en-US"/>
        </w:rPr>
        <w:t>Future a</w:t>
      </w:r>
      <w:r w:rsidRPr="008C7720">
        <w:rPr>
          <w:rFonts w:ascii="Tahoma" w:hAnsi="Tahoma" w:cs="Tahoma"/>
          <w:bCs/>
          <w:color w:val="262626" w:themeColor="text1" w:themeTint="D9"/>
          <w:sz w:val="16"/>
          <w:lang w:val="en-US"/>
        </w:rPr>
        <w:t>s Alter-Globalisation</w:t>
      </w:r>
      <w:r>
        <w:rPr>
          <w:rFonts w:ascii="Tahoma" w:hAnsi="Tahoma" w:cs="Tahoma"/>
          <w:bCs/>
          <w:caps/>
          <w:color w:val="262626" w:themeColor="text1" w:themeTint="D9"/>
          <w:sz w:val="16"/>
          <w:lang w:val="en-US"/>
        </w:rPr>
        <w:t xml:space="preserve">”, </w:t>
      </w:r>
      <w:r w:rsidRPr="008C7720">
        <w:rPr>
          <w:rFonts w:ascii="Tahoma" w:hAnsi="Tahoma" w:cs="Tahoma"/>
          <w:bCs/>
          <w:i/>
          <w:color w:val="262626" w:themeColor="text1" w:themeTint="D9"/>
          <w:sz w:val="16"/>
          <w:lang w:val="en-US"/>
        </w:rPr>
        <w:t>The Progressive Post</w:t>
      </w:r>
      <w:r>
        <w:rPr>
          <w:rFonts w:ascii="Tahoma" w:hAnsi="Tahoma" w:cs="Tahoma"/>
          <w:bCs/>
          <w:color w:val="262626" w:themeColor="text1" w:themeTint="D9"/>
          <w:sz w:val="16"/>
          <w:lang w:val="en-US"/>
        </w:rPr>
        <w:t>, FEPS (</w:t>
      </w:r>
      <w:r w:rsidR="00BE1772">
        <w:rPr>
          <w:rFonts w:ascii="Tahoma" w:hAnsi="Tahoma" w:cs="Tahoma"/>
          <w:bCs/>
          <w:color w:val="262626" w:themeColor="text1" w:themeTint="D9"/>
          <w:sz w:val="16"/>
          <w:lang w:val="en-US"/>
        </w:rPr>
        <w:t>Foundation for European Progressive Studies</w:t>
      </w:r>
      <w:r>
        <w:rPr>
          <w:rFonts w:ascii="Tahoma" w:hAnsi="Tahoma" w:cs="Tahoma"/>
          <w:bCs/>
          <w:color w:val="262626" w:themeColor="text1" w:themeTint="D9"/>
          <w:sz w:val="16"/>
          <w:lang w:val="en-US"/>
        </w:rPr>
        <w:t>),</w:t>
      </w:r>
      <w:r w:rsidRPr="008C7720">
        <w:rPr>
          <w:rFonts w:ascii="Tahoma" w:hAnsi="Tahoma" w:cs="Tahoma"/>
          <w:bCs/>
          <w:caps/>
          <w:color w:val="262626" w:themeColor="text1" w:themeTint="D9"/>
          <w:sz w:val="16"/>
          <w:lang w:val="en-US"/>
        </w:rPr>
        <w:t xml:space="preserve"> 17</w:t>
      </w:r>
      <w:r>
        <w:rPr>
          <w:rFonts w:ascii="Tahoma" w:hAnsi="Tahoma" w:cs="Tahoma"/>
          <w:bCs/>
          <w:caps/>
          <w:color w:val="262626" w:themeColor="text1" w:themeTint="D9"/>
          <w:sz w:val="16"/>
          <w:lang w:val="en-US"/>
        </w:rPr>
        <w:t>.3.</w:t>
      </w:r>
      <w:r w:rsidRPr="008C7720">
        <w:rPr>
          <w:rFonts w:ascii="Tahoma" w:hAnsi="Tahoma" w:cs="Tahoma"/>
          <w:bCs/>
          <w:caps/>
          <w:color w:val="262626" w:themeColor="text1" w:themeTint="D9"/>
          <w:sz w:val="16"/>
          <w:lang w:val="en-US"/>
        </w:rPr>
        <w:t>2020</w:t>
      </w:r>
      <w:r>
        <w:rPr>
          <w:rFonts w:ascii="Tahoma" w:hAnsi="Tahoma" w:cs="Tahoma"/>
          <w:bCs/>
          <w:caps/>
          <w:color w:val="262626" w:themeColor="text1" w:themeTint="D9"/>
          <w:sz w:val="16"/>
          <w:lang w:val="en-US"/>
        </w:rPr>
        <w:t xml:space="preserve">, </w:t>
      </w:r>
      <w:r w:rsidR="00BE1772">
        <w:rPr>
          <w:rFonts w:ascii="Tahoma" w:hAnsi="Tahoma" w:cs="Tahoma"/>
          <w:bCs/>
          <w:color w:val="262626" w:themeColor="text1" w:themeTint="D9"/>
          <w:sz w:val="16"/>
          <w:lang w:val="en-US"/>
        </w:rPr>
        <w:t xml:space="preserve">e-version </w:t>
      </w:r>
      <w:r>
        <w:rPr>
          <w:rFonts w:ascii="Tahoma" w:hAnsi="Tahoma" w:cs="Tahoma"/>
          <w:bCs/>
          <w:color w:val="262626" w:themeColor="text1" w:themeTint="D9"/>
          <w:sz w:val="16"/>
          <w:lang w:val="en-US"/>
        </w:rPr>
        <w:t xml:space="preserve">available at </w:t>
      </w:r>
      <w:r w:rsidR="005F1E92" w:rsidRPr="005F1E92">
        <w:rPr>
          <w:rFonts w:ascii="Tahoma" w:hAnsi="Tahoma" w:cs="Tahoma"/>
          <w:bCs/>
          <w:color w:val="262626" w:themeColor="text1" w:themeTint="D9"/>
          <w:sz w:val="16"/>
          <w:lang w:val="en-US"/>
        </w:rPr>
        <w:t>https://progressivepost.eu/no-category/the-future-as-alter-globalisation</w:t>
      </w:r>
      <w:r>
        <w:rPr>
          <w:rFonts w:ascii="Tahoma" w:hAnsi="Tahoma" w:cs="Tahoma"/>
          <w:bCs/>
          <w:color w:val="262626" w:themeColor="text1" w:themeTint="D9"/>
          <w:sz w:val="16"/>
          <w:lang w:val="en-US"/>
        </w:rPr>
        <w:t>.</w:t>
      </w:r>
    </w:p>
    <w:p w14:paraId="258692F8" w14:textId="77777777" w:rsidR="008E078D" w:rsidRDefault="008E078D" w:rsidP="008D2083">
      <w:pPr>
        <w:pStyle w:val="ListParagraph"/>
        <w:numPr>
          <w:ilvl w:val="0"/>
          <w:numId w:val="22"/>
        </w:numPr>
        <w:spacing w:before="120" w:after="0"/>
        <w:contextualSpacing w:val="0"/>
        <w:rPr>
          <w:rFonts w:ascii="Tahoma" w:hAnsi="Tahoma" w:cs="Tahoma"/>
          <w:bCs/>
          <w:color w:val="262626" w:themeColor="text1" w:themeTint="D9"/>
          <w:sz w:val="16"/>
          <w:lang w:val="en-GB"/>
        </w:rPr>
      </w:pPr>
      <w:r>
        <w:rPr>
          <w:rFonts w:ascii="Tahoma" w:hAnsi="Tahoma" w:cs="Tahoma"/>
          <w:bCs/>
          <w:color w:val="262626" w:themeColor="text1" w:themeTint="D9"/>
          <w:sz w:val="16"/>
          <w:lang w:val="en-GB"/>
        </w:rPr>
        <w:t>“</w:t>
      </w:r>
      <w:r w:rsidRPr="008E078D">
        <w:rPr>
          <w:rFonts w:ascii="Tahoma" w:hAnsi="Tahoma" w:cs="Tahoma"/>
          <w:bCs/>
          <w:color w:val="262626" w:themeColor="text1" w:themeTint="D9"/>
          <w:sz w:val="16"/>
          <w:lang w:val="en-GB"/>
        </w:rPr>
        <w:t>Have We Reached a Turning Point for the European Project?</w:t>
      </w:r>
      <w:r>
        <w:rPr>
          <w:rFonts w:ascii="Tahoma" w:hAnsi="Tahoma" w:cs="Tahoma"/>
          <w:bCs/>
          <w:color w:val="262626" w:themeColor="text1" w:themeTint="D9"/>
          <w:sz w:val="16"/>
          <w:lang w:val="en-GB"/>
        </w:rPr>
        <w:t xml:space="preserve">”, </w:t>
      </w:r>
      <w:r w:rsidRPr="008E078D">
        <w:rPr>
          <w:rFonts w:ascii="Tahoma" w:hAnsi="Tahoma" w:cs="Tahoma"/>
          <w:bCs/>
          <w:i/>
          <w:color w:val="262626" w:themeColor="text1" w:themeTint="D9"/>
          <w:sz w:val="16"/>
          <w:lang w:val="en-GB"/>
        </w:rPr>
        <w:t>Brave New Europe</w:t>
      </w:r>
      <w:r w:rsidRPr="008E078D">
        <w:rPr>
          <w:rFonts w:ascii="Tahoma" w:hAnsi="Tahoma" w:cs="Tahoma"/>
          <w:bCs/>
          <w:color w:val="262626" w:themeColor="text1" w:themeTint="D9"/>
          <w:sz w:val="16"/>
          <w:lang w:val="en-GB"/>
        </w:rPr>
        <w:t xml:space="preserve">, </w:t>
      </w:r>
      <w:r>
        <w:rPr>
          <w:rFonts w:ascii="Tahoma" w:hAnsi="Tahoma" w:cs="Tahoma"/>
          <w:bCs/>
          <w:color w:val="262626" w:themeColor="text1" w:themeTint="D9"/>
          <w:sz w:val="16"/>
          <w:lang w:val="en-GB"/>
        </w:rPr>
        <w:t>23</w:t>
      </w:r>
      <w:r w:rsidRPr="008E078D">
        <w:rPr>
          <w:rFonts w:ascii="Tahoma" w:hAnsi="Tahoma" w:cs="Tahoma"/>
          <w:bCs/>
          <w:color w:val="262626" w:themeColor="text1" w:themeTint="D9"/>
          <w:sz w:val="16"/>
          <w:lang w:val="en-GB"/>
        </w:rPr>
        <w:t>.</w:t>
      </w:r>
      <w:r>
        <w:rPr>
          <w:rFonts w:ascii="Tahoma" w:hAnsi="Tahoma" w:cs="Tahoma"/>
          <w:bCs/>
          <w:color w:val="262626" w:themeColor="text1" w:themeTint="D9"/>
          <w:sz w:val="16"/>
          <w:lang w:val="en-GB"/>
        </w:rPr>
        <w:t>1</w:t>
      </w:r>
      <w:r w:rsidRPr="008E078D">
        <w:rPr>
          <w:rFonts w:ascii="Tahoma" w:hAnsi="Tahoma" w:cs="Tahoma"/>
          <w:bCs/>
          <w:color w:val="262626" w:themeColor="text1" w:themeTint="D9"/>
          <w:sz w:val="16"/>
          <w:lang w:val="en-GB"/>
        </w:rPr>
        <w:t>1.2020,</w:t>
      </w:r>
      <w:r>
        <w:rPr>
          <w:rFonts w:ascii="Tahoma" w:hAnsi="Tahoma" w:cs="Tahoma"/>
          <w:bCs/>
          <w:color w:val="262626" w:themeColor="text1" w:themeTint="D9"/>
          <w:sz w:val="16"/>
          <w:lang w:val="en-GB"/>
        </w:rPr>
        <w:t xml:space="preserve"> </w:t>
      </w:r>
      <w:r w:rsidR="008D2083" w:rsidRPr="008D2083">
        <w:rPr>
          <w:rFonts w:ascii="Tahoma" w:hAnsi="Tahoma" w:cs="Tahoma"/>
          <w:bCs/>
          <w:color w:val="262626" w:themeColor="text1" w:themeTint="D9"/>
          <w:sz w:val="16"/>
          <w:lang w:val="en-GB"/>
        </w:rPr>
        <w:t>https://braveneweurope.com/heikki-patomaki-have-we-reached-a-turning-point-for-the-european-project</w:t>
      </w:r>
      <w:r w:rsidR="008D2083">
        <w:rPr>
          <w:rFonts w:ascii="Tahoma" w:hAnsi="Tahoma" w:cs="Tahoma"/>
          <w:bCs/>
          <w:color w:val="262626" w:themeColor="text1" w:themeTint="D9"/>
          <w:sz w:val="16"/>
          <w:lang w:val="en-GB"/>
        </w:rPr>
        <w:t xml:space="preserve"> (</w:t>
      </w:r>
      <w:r w:rsidR="00906E32">
        <w:rPr>
          <w:rFonts w:ascii="Tahoma" w:hAnsi="Tahoma" w:cs="Tahoma"/>
          <w:bCs/>
          <w:color w:val="262626" w:themeColor="text1" w:themeTint="D9"/>
          <w:sz w:val="16"/>
          <w:lang w:val="en-GB"/>
        </w:rPr>
        <w:t>t</w:t>
      </w:r>
      <w:r w:rsidR="008D2083" w:rsidRPr="008D2083">
        <w:rPr>
          <w:rFonts w:ascii="Tahoma" w:hAnsi="Tahoma" w:cs="Tahoma"/>
          <w:bCs/>
          <w:color w:val="262626" w:themeColor="text1" w:themeTint="D9"/>
          <w:sz w:val="16"/>
          <w:lang w:val="en-GB"/>
        </w:rPr>
        <w:t>his text is based on a ‘special address’ given at the ‘Human Security &amp; Pandemic’ online conference, 23-24 November, organized by Amity Institute of Liberal Arts, Amity University Mumbai</w:t>
      </w:r>
      <w:r w:rsidR="008D2083">
        <w:rPr>
          <w:rFonts w:ascii="Tahoma" w:hAnsi="Tahoma" w:cs="Tahoma"/>
          <w:bCs/>
          <w:color w:val="262626" w:themeColor="text1" w:themeTint="D9"/>
          <w:sz w:val="16"/>
          <w:lang w:val="en-GB"/>
        </w:rPr>
        <w:t>, India).</w:t>
      </w:r>
    </w:p>
    <w:p w14:paraId="36C0EEB0" w14:textId="77777777" w:rsidR="00F27A6E" w:rsidRDefault="001F0042" w:rsidP="00283C19">
      <w:pPr>
        <w:pStyle w:val="ListParagraph"/>
        <w:numPr>
          <w:ilvl w:val="0"/>
          <w:numId w:val="22"/>
        </w:numPr>
        <w:spacing w:before="120" w:after="0"/>
        <w:contextualSpacing w:val="0"/>
        <w:rPr>
          <w:rFonts w:ascii="Tahoma" w:hAnsi="Tahoma" w:cs="Tahoma"/>
          <w:bCs/>
          <w:color w:val="262626" w:themeColor="text1" w:themeTint="D9"/>
          <w:sz w:val="16"/>
          <w:lang w:val="en-GB"/>
        </w:rPr>
      </w:pPr>
      <w:r w:rsidRPr="00F27A6E">
        <w:rPr>
          <w:rFonts w:ascii="Tahoma" w:hAnsi="Tahoma" w:cs="Tahoma"/>
          <w:bCs/>
          <w:color w:val="262626" w:themeColor="text1" w:themeTint="D9"/>
          <w:sz w:val="16"/>
          <w:lang w:val="en-GB"/>
        </w:rPr>
        <w:t xml:space="preserve">“Practising Big History (My Praxis)”, IBHA (International Big History Association) Newsletter, February 2021, available at </w:t>
      </w:r>
      <w:r w:rsidR="00F27A6E" w:rsidRPr="00F27A6E">
        <w:rPr>
          <w:rFonts w:ascii="Tahoma" w:hAnsi="Tahoma" w:cs="Tahoma"/>
          <w:bCs/>
          <w:color w:val="262626" w:themeColor="text1" w:themeTint="D9"/>
          <w:sz w:val="16"/>
          <w:lang w:val="en-GB"/>
        </w:rPr>
        <w:t>https://docs.google.com/presentation/d/e/2PACX-1vSlpT1ATKEM2VOaYoKXVfGHcwiffgvHW9V9f83uuPCn-74VrkcQBhxPWLMp7gyYUQb126SI5Zsi4Pl7/pub?start=false&amp;loop=false&amp;delayms=60000#slide=id.p</w:t>
      </w:r>
      <w:r w:rsidR="00A260E8" w:rsidRPr="00F27A6E">
        <w:rPr>
          <w:rFonts w:ascii="Tahoma" w:hAnsi="Tahoma" w:cs="Tahoma"/>
          <w:bCs/>
          <w:color w:val="262626" w:themeColor="text1" w:themeTint="D9"/>
          <w:sz w:val="16"/>
          <w:lang w:val="en-GB"/>
        </w:rPr>
        <w:t>.</w:t>
      </w:r>
    </w:p>
    <w:p w14:paraId="2291B16D" w14:textId="7137B998" w:rsidR="00283C19" w:rsidRDefault="00F27A6E" w:rsidP="00283C19">
      <w:pPr>
        <w:pStyle w:val="ListParagraph"/>
        <w:numPr>
          <w:ilvl w:val="0"/>
          <w:numId w:val="22"/>
        </w:numPr>
        <w:spacing w:before="120" w:after="0"/>
        <w:contextualSpacing w:val="0"/>
        <w:rPr>
          <w:rFonts w:ascii="Tahoma" w:hAnsi="Tahoma" w:cs="Tahoma"/>
          <w:bCs/>
          <w:color w:val="262626" w:themeColor="text1" w:themeTint="D9"/>
          <w:sz w:val="16"/>
          <w:lang w:val="en-GB"/>
        </w:rPr>
      </w:pPr>
      <w:r w:rsidRPr="00F27A6E">
        <w:rPr>
          <w:rFonts w:ascii="Tahoma" w:hAnsi="Tahoma" w:cs="Tahoma"/>
          <w:bCs/>
          <w:color w:val="262626" w:themeColor="text1" w:themeTint="D9"/>
          <w:sz w:val="16"/>
          <w:lang w:val="en-GB"/>
        </w:rPr>
        <w:t>“Kulminaatiopiste yliopistopolitiikassa?”</w:t>
      </w:r>
      <w:r>
        <w:rPr>
          <w:rFonts w:ascii="Tahoma" w:hAnsi="Tahoma" w:cs="Tahoma"/>
          <w:bCs/>
          <w:color w:val="262626" w:themeColor="text1" w:themeTint="D9"/>
          <w:sz w:val="16"/>
          <w:lang w:val="en-GB"/>
        </w:rPr>
        <w:t xml:space="preserve"> [A Culmination Point in University Politics?], with </w:t>
      </w:r>
      <w:r w:rsidRPr="00F27A6E">
        <w:rPr>
          <w:rFonts w:ascii="Tahoma" w:hAnsi="Tahoma" w:cs="Tahoma"/>
          <w:bCs/>
          <w:color w:val="262626" w:themeColor="text1" w:themeTint="D9"/>
          <w:sz w:val="16"/>
          <w:lang w:val="en-GB"/>
        </w:rPr>
        <w:t>V</w:t>
      </w:r>
      <w:r>
        <w:rPr>
          <w:rFonts w:ascii="Tahoma" w:hAnsi="Tahoma" w:cs="Tahoma"/>
          <w:bCs/>
          <w:color w:val="262626" w:themeColor="text1" w:themeTint="D9"/>
          <w:sz w:val="16"/>
          <w:lang w:val="en-GB"/>
        </w:rPr>
        <w:t>.</w:t>
      </w:r>
      <w:r w:rsidR="00626A80">
        <w:rPr>
          <w:rFonts w:ascii="Tahoma" w:hAnsi="Tahoma" w:cs="Tahoma"/>
          <w:bCs/>
          <w:color w:val="262626" w:themeColor="text1" w:themeTint="D9"/>
          <w:sz w:val="16"/>
          <w:lang w:val="en-GB"/>
        </w:rPr>
        <w:t xml:space="preserve"> </w:t>
      </w:r>
      <w:r w:rsidRPr="00F27A6E">
        <w:rPr>
          <w:rFonts w:ascii="Tahoma" w:hAnsi="Tahoma" w:cs="Tahoma"/>
          <w:bCs/>
          <w:color w:val="262626" w:themeColor="text1" w:themeTint="D9"/>
          <w:sz w:val="16"/>
          <w:lang w:val="en-GB"/>
        </w:rPr>
        <w:t>Heinonen, J</w:t>
      </w:r>
      <w:r>
        <w:rPr>
          <w:rFonts w:ascii="Tahoma" w:hAnsi="Tahoma" w:cs="Tahoma"/>
          <w:bCs/>
          <w:color w:val="262626" w:themeColor="text1" w:themeTint="D9"/>
          <w:sz w:val="16"/>
          <w:lang w:val="en-GB"/>
        </w:rPr>
        <w:t>.</w:t>
      </w:r>
      <w:r w:rsidR="00626A80">
        <w:rPr>
          <w:rFonts w:ascii="Tahoma" w:hAnsi="Tahoma" w:cs="Tahoma"/>
          <w:bCs/>
          <w:color w:val="262626" w:themeColor="text1" w:themeTint="D9"/>
          <w:sz w:val="16"/>
          <w:lang w:val="en-GB"/>
        </w:rPr>
        <w:t xml:space="preserve"> </w:t>
      </w:r>
      <w:r w:rsidRPr="00F27A6E">
        <w:rPr>
          <w:rFonts w:ascii="Tahoma" w:hAnsi="Tahoma" w:cs="Tahoma"/>
          <w:bCs/>
          <w:color w:val="262626" w:themeColor="text1" w:themeTint="D9"/>
          <w:sz w:val="16"/>
          <w:lang w:val="en-GB"/>
        </w:rPr>
        <w:t xml:space="preserve">Kekkonen, </w:t>
      </w:r>
      <w:r>
        <w:rPr>
          <w:rFonts w:ascii="Tahoma" w:hAnsi="Tahoma" w:cs="Tahoma"/>
          <w:bCs/>
          <w:color w:val="262626" w:themeColor="text1" w:themeTint="D9"/>
          <w:sz w:val="16"/>
          <w:lang w:val="en-GB"/>
        </w:rPr>
        <w:t>and</w:t>
      </w:r>
      <w:r w:rsidRPr="00F27A6E">
        <w:rPr>
          <w:rFonts w:ascii="Tahoma" w:hAnsi="Tahoma" w:cs="Tahoma"/>
          <w:bCs/>
          <w:color w:val="262626" w:themeColor="text1" w:themeTint="D9"/>
          <w:sz w:val="16"/>
          <w:lang w:val="en-GB"/>
        </w:rPr>
        <w:t xml:space="preserve"> T</w:t>
      </w:r>
      <w:r>
        <w:rPr>
          <w:rFonts w:ascii="Tahoma" w:hAnsi="Tahoma" w:cs="Tahoma"/>
          <w:bCs/>
          <w:color w:val="262626" w:themeColor="text1" w:themeTint="D9"/>
          <w:sz w:val="16"/>
          <w:lang w:val="en-GB"/>
        </w:rPr>
        <w:t>.</w:t>
      </w:r>
      <w:r w:rsidR="00626A80">
        <w:rPr>
          <w:rFonts w:ascii="Tahoma" w:hAnsi="Tahoma" w:cs="Tahoma"/>
          <w:bCs/>
          <w:color w:val="262626" w:themeColor="text1" w:themeTint="D9"/>
          <w:sz w:val="16"/>
          <w:lang w:val="en-GB"/>
        </w:rPr>
        <w:t xml:space="preserve"> </w:t>
      </w:r>
      <w:r w:rsidRPr="00F27A6E">
        <w:rPr>
          <w:rFonts w:ascii="Tahoma" w:hAnsi="Tahoma" w:cs="Tahoma"/>
          <w:bCs/>
          <w:color w:val="262626" w:themeColor="text1" w:themeTint="D9"/>
          <w:sz w:val="16"/>
          <w:lang w:val="en-GB"/>
        </w:rPr>
        <w:t>Wallgren</w:t>
      </w:r>
      <w:r>
        <w:rPr>
          <w:rFonts w:ascii="Tahoma" w:hAnsi="Tahoma" w:cs="Tahoma"/>
          <w:bCs/>
          <w:color w:val="262626" w:themeColor="text1" w:themeTint="D9"/>
          <w:sz w:val="16"/>
          <w:lang w:val="en-GB"/>
        </w:rPr>
        <w:t xml:space="preserve">, </w:t>
      </w:r>
      <w:r w:rsidRPr="00F27A6E">
        <w:rPr>
          <w:rFonts w:ascii="Tahoma" w:hAnsi="Tahoma" w:cs="Tahoma"/>
          <w:bCs/>
          <w:i/>
          <w:color w:val="262626" w:themeColor="text1" w:themeTint="D9"/>
          <w:sz w:val="16"/>
          <w:lang w:val="en-GB"/>
        </w:rPr>
        <w:t>Demokraatti</w:t>
      </w:r>
      <w:r>
        <w:rPr>
          <w:rFonts w:ascii="Tahoma" w:hAnsi="Tahoma" w:cs="Tahoma"/>
          <w:bCs/>
          <w:color w:val="262626" w:themeColor="text1" w:themeTint="D9"/>
          <w:sz w:val="16"/>
          <w:lang w:val="en-GB"/>
        </w:rPr>
        <w:t xml:space="preserve"> </w:t>
      </w:r>
      <w:r w:rsidRPr="00F27A6E">
        <w:rPr>
          <w:rFonts w:ascii="Tahoma" w:hAnsi="Tahoma" w:cs="Tahoma"/>
          <w:bCs/>
          <w:color w:val="262626" w:themeColor="text1" w:themeTint="D9"/>
          <w:sz w:val="16"/>
          <w:lang w:val="en-GB"/>
        </w:rPr>
        <w:t>24</w:t>
      </w:r>
      <w:r>
        <w:rPr>
          <w:rFonts w:ascii="Tahoma" w:hAnsi="Tahoma" w:cs="Tahoma"/>
          <w:bCs/>
          <w:color w:val="262626" w:themeColor="text1" w:themeTint="D9"/>
          <w:sz w:val="16"/>
          <w:lang w:val="en-GB"/>
        </w:rPr>
        <w:t>.2.</w:t>
      </w:r>
      <w:r w:rsidRPr="00F27A6E">
        <w:rPr>
          <w:rFonts w:ascii="Tahoma" w:hAnsi="Tahoma" w:cs="Tahoma"/>
          <w:bCs/>
          <w:color w:val="262626" w:themeColor="text1" w:themeTint="D9"/>
          <w:sz w:val="16"/>
          <w:lang w:val="en-GB"/>
        </w:rPr>
        <w:t>2021</w:t>
      </w:r>
      <w:r>
        <w:rPr>
          <w:rFonts w:ascii="Tahoma" w:hAnsi="Tahoma" w:cs="Tahoma"/>
          <w:bCs/>
          <w:color w:val="262626" w:themeColor="text1" w:themeTint="D9"/>
          <w:sz w:val="16"/>
          <w:lang w:val="en-GB"/>
        </w:rPr>
        <w:t xml:space="preserve">, available at </w:t>
      </w:r>
      <w:r w:rsidR="00283C19" w:rsidRPr="00283C19">
        <w:rPr>
          <w:rFonts w:ascii="Tahoma" w:hAnsi="Tahoma" w:cs="Tahoma"/>
          <w:bCs/>
          <w:color w:val="262626" w:themeColor="text1" w:themeTint="D9"/>
          <w:sz w:val="16"/>
          <w:lang w:val="en-GB"/>
        </w:rPr>
        <w:t>https://demokraatti.fi/kulminaatiopiste-yliopistopolitiikassa</w:t>
      </w:r>
      <w:r w:rsidR="00C31D3E">
        <w:rPr>
          <w:rFonts w:ascii="Tahoma" w:hAnsi="Tahoma" w:cs="Tahoma"/>
          <w:bCs/>
          <w:color w:val="262626" w:themeColor="text1" w:themeTint="D9"/>
          <w:sz w:val="16"/>
          <w:lang w:val="en-GB"/>
        </w:rPr>
        <w:t>.</w:t>
      </w:r>
    </w:p>
    <w:p w14:paraId="4A50741F" w14:textId="01D7EC64" w:rsidR="00283C19" w:rsidRDefault="00283C19" w:rsidP="00FA3305">
      <w:pPr>
        <w:pStyle w:val="ListParagraph"/>
        <w:numPr>
          <w:ilvl w:val="0"/>
          <w:numId w:val="22"/>
        </w:numPr>
        <w:spacing w:before="120" w:after="0"/>
        <w:contextualSpacing w:val="0"/>
        <w:rPr>
          <w:rFonts w:ascii="Tahoma" w:hAnsi="Tahoma" w:cs="Tahoma"/>
          <w:bCs/>
          <w:color w:val="262626" w:themeColor="text1" w:themeTint="D9"/>
          <w:sz w:val="16"/>
          <w:lang w:val="en-GB"/>
        </w:rPr>
      </w:pPr>
      <w:r w:rsidRPr="00283C19">
        <w:rPr>
          <w:rFonts w:ascii="Tahoma" w:hAnsi="Tahoma" w:cs="Tahoma"/>
          <w:bCs/>
          <w:color w:val="262626" w:themeColor="text1" w:themeTint="D9"/>
          <w:sz w:val="16"/>
          <w:lang w:val="en-GB"/>
        </w:rPr>
        <w:t xml:space="preserve">“Overcoming the Contradictions of the EU Carbon Border Tax: Towards a Global Greenhouse Gas Tax”, </w:t>
      </w:r>
      <w:r w:rsidR="00FA3305">
        <w:rPr>
          <w:rFonts w:ascii="Tahoma" w:hAnsi="Tahoma" w:cs="Tahoma"/>
          <w:bCs/>
          <w:color w:val="262626" w:themeColor="text1" w:themeTint="D9"/>
          <w:sz w:val="16"/>
          <w:lang w:val="en-GB"/>
        </w:rPr>
        <w:t>in G.</w:t>
      </w:r>
      <w:r w:rsidR="00626A80">
        <w:rPr>
          <w:rFonts w:ascii="Tahoma" w:hAnsi="Tahoma" w:cs="Tahoma"/>
          <w:bCs/>
          <w:color w:val="262626" w:themeColor="text1" w:themeTint="D9"/>
          <w:sz w:val="16"/>
          <w:lang w:val="en-GB"/>
        </w:rPr>
        <w:t xml:space="preserve"> </w:t>
      </w:r>
      <w:r w:rsidR="00FA3305">
        <w:rPr>
          <w:rFonts w:ascii="Tahoma" w:hAnsi="Tahoma" w:cs="Tahoma"/>
          <w:bCs/>
          <w:color w:val="262626" w:themeColor="text1" w:themeTint="D9"/>
          <w:sz w:val="16"/>
          <w:lang w:val="en-GB"/>
        </w:rPr>
        <w:t xml:space="preserve">Montani (ed.) </w:t>
      </w:r>
      <w:r w:rsidR="00FA3305" w:rsidRPr="00FA3305">
        <w:rPr>
          <w:rFonts w:ascii="Tahoma" w:hAnsi="Tahoma" w:cs="Tahoma"/>
          <w:bCs/>
          <w:i/>
          <w:color w:val="262626" w:themeColor="text1" w:themeTint="D9"/>
          <w:sz w:val="16"/>
          <w:lang w:val="en-GB"/>
        </w:rPr>
        <w:t>The Future of Europe and the Future of the Planet</w:t>
      </w:r>
      <w:r w:rsidR="00FA3305">
        <w:rPr>
          <w:rFonts w:ascii="Tahoma" w:hAnsi="Tahoma" w:cs="Tahoma"/>
          <w:bCs/>
          <w:color w:val="262626" w:themeColor="text1" w:themeTint="D9"/>
          <w:sz w:val="16"/>
          <w:lang w:val="en-GB"/>
        </w:rPr>
        <w:t xml:space="preserve">. </w:t>
      </w:r>
      <w:r w:rsidR="00FA3305" w:rsidRPr="00FA3305">
        <w:rPr>
          <w:rFonts w:ascii="Tahoma" w:hAnsi="Tahoma" w:cs="Tahoma"/>
          <w:bCs/>
          <w:color w:val="262626" w:themeColor="text1" w:themeTint="D9"/>
          <w:sz w:val="16"/>
          <w:lang w:val="en-GB"/>
        </w:rPr>
        <w:t>The Altiero Spinelli Institute for Federalist Studies</w:t>
      </w:r>
      <w:r w:rsidR="00FA3305">
        <w:rPr>
          <w:rFonts w:ascii="Tahoma" w:hAnsi="Tahoma" w:cs="Tahoma"/>
          <w:bCs/>
          <w:color w:val="262626" w:themeColor="text1" w:themeTint="D9"/>
          <w:sz w:val="16"/>
          <w:lang w:val="en-GB"/>
        </w:rPr>
        <w:t>: Ventotene, June 2021, pp.</w:t>
      </w:r>
      <w:r w:rsidR="00FA3305" w:rsidRPr="00B2724A">
        <w:rPr>
          <w:lang w:val="en-US"/>
        </w:rPr>
        <w:t xml:space="preserve"> </w:t>
      </w:r>
      <w:r w:rsidR="00FA3305" w:rsidRPr="00FA3305">
        <w:rPr>
          <w:rFonts w:ascii="Tahoma" w:hAnsi="Tahoma" w:cs="Tahoma"/>
          <w:bCs/>
          <w:color w:val="262626" w:themeColor="text1" w:themeTint="D9"/>
          <w:sz w:val="16"/>
          <w:lang w:val="en-GB"/>
        </w:rPr>
        <w:t>38-42</w:t>
      </w:r>
      <w:r w:rsidR="00FA3305">
        <w:rPr>
          <w:rFonts w:ascii="Tahoma" w:hAnsi="Tahoma" w:cs="Tahoma"/>
          <w:bCs/>
          <w:color w:val="262626" w:themeColor="text1" w:themeTint="D9"/>
          <w:sz w:val="16"/>
          <w:lang w:val="en-GB"/>
        </w:rPr>
        <w:t xml:space="preserve">; also at </w:t>
      </w:r>
      <w:r w:rsidR="00FA3305" w:rsidRPr="00FA3305">
        <w:rPr>
          <w:rFonts w:ascii="Tahoma" w:hAnsi="Tahoma" w:cs="Tahoma"/>
          <w:bCs/>
          <w:i/>
          <w:color w:val="262626" w:themeColor="text1" w:themeTint="D9"/>
          <w:sz w:val="16"/>
          <w:lang w:val="en-GB"/>
        </w:rPr>
        <w:t>Brave New Europe</w:t>
      </w:r>
      <w:r w:rsidR="00FA3305">
        <w:rPr>
          <w:rFonts w:ascii="Tahoma" w:hAnsi="Tahoma" w:cs="Tahoma"/>
          <w:bCs/>
          <w:color w:val="262626" w:themeColor="text1" w:themeTint="D9"/>
          <w:sz w:val="16"/>
          <w:lang w:val="en-GB"/>
        </w:rPr>
        <w:t xml:space="preserve"> 25 May 2021, </w:t>
      </w:r>
      <w:r w:rsidR="009421DE" w:rsidRPr="009421DE">
        <w:rPr>
          <w:rFonts w:ascii="Tahoma" w:hAnsi="Tahoma" w:cs="Tahoma"/>
          <w:bCs/>
          <w:color w:val="262626" w:themeColor="text1" w:themeTint="D9"/>
          <w:sz w:val="16"/>
          <w:lang w:val="en-GB"/>
        </w:rPr>
        <w:t>https://braveneweurope.com/jamie-morgan-heikki-patomaki-overcoming-the-contradictions-of-the-eu-carbon-border-tax-towards-a-global-greenhouse-gas-tax</w:t>
      </w:r>
      <w:r w:rsidR="00FA3305">
        <w:rPr>
          <w:rFonts w:ascii="Tahoma" w:hAnsi="Tahoma" w:cs="Tahoma"/>
          <w:bCs/>
          <w:color w:val="262626" w:themeColor="text1" w:themeTint="D9"/>
          <w:sz w:val="16"/>
          <w:lang w:val="en-GB"/>
        </w:rPr>
        <w:t>.</w:t>
      </w:r>
    </w:p>
    <w:p w14:paraId="0B8394B8" w14:textId="77777777" w:rsidR="00FA3305" w:rsidRDefault="009421DE" w:rsidP="006B1951">
      <w:pPr>
        <w:pStyle w:val="ListParagraph"/>
        <w:numPr>
          <w:ilvl w:val="0"/>
          <w:numId w:val="22"/>
        </w:numPr>
        <w:spacing w:before="120" w:after="0"/>
        <w:contextualSpacing w:val="0"/>
        <w:rPr>
          <w:rFonts w:ascii="Tahoma" w:hAnsi="Tahoma" w:cs="Tahoma"/>
          <w:bCs/>
          <w:color w:val="262626" w:themeColor="text1" w:themeTint="D9"/>
          <w:sz w:val="16"/>
          <w:lang w:val="en-GB"/>
        </w:rPr>
      </w:pPr>
      <w:r w:rsidRPr="00AB3430">
        <w:rPr>
          <w:rFonts w:ascii="Tahoma" w:hAnsi="Tahoma" w:cs="Tahoma"/>
          <w:bCs/>
          <w:color w:val="262626" w:themeColor="text1" w:themeTint="D9"/>
          <w:sz w:val="16"/>
          <w:lang w:val="en-GB"/>
        </w:rPr>
        <w:t xml:space="preserve">“Contradictory Developments in the 2020s: Progressive Learning vs the Increasingly Likely Possibility of a Global </w:t>
      </w:r>
      <w:r w:rsidR="00467E37" w:rsidRPr="00AB3430">
        <w:rPr>
          <w:rFonts w:ascii="Tahoma" w:hAnsi="Tahoma" w:cs="Tahoma"/>
          <w:bCs/>
          <w:color w:val="262626" w:themeColor="text1" w:themeTint="D9"/>
          <w:sz w:val="16"/>
          <w:lang w:val="en-GB"/>
        </w:rPr>
        <w:t>Military Catastrophe</w:t>
      </w:r>
      <w:r w:rsidRPr="00AB3430">
        <w:rPr>
          <w:rFonts w:ascii="Tahoma" w:hAnsi="Tahoma" w:cs="Tahoma"/>
          <w:bCs/>
          <w:color w:val="262626" w:themeColor="text1" w:themeTint="D9"/>
          <w:sz w:val="16"/>
          <w:lang w:val="en-GB"/>
        </w:rPr>
        <w:t xml:space="preserve">”, in </w:t>
      </w:r>
      <w:r w:rsidR="00781356" w:rsidRPr="00AB3430">
        <w:rPr>
          <w:rFonts w:ascii="Tahoma" w:hAnsi="Tahoma" w:cs="Tahoma"/>
          <w:bCs/>
          <w:i/>
          <w:color w:val="262626" w:themeColor="text1" w:themeTint="D9"/>
          <w:sz w:val="16"/>
          <w:lang w:val="en-GB"/>
        </w:rPr>
        <w:t>Progressive Yearbook 2022</w:t>
      </w:r>
      <w:r w:rsidR="00781356" w:rsidRPr="00AB3430">
        <w:rPr>
          <w:rFonts w:ascii="Tahoma" w:hAnsi="Tahoma" w:cs="Tahoma"/>
          <w:bCs/>
          <w:color w:val="262626" w:themeColor="text1" w:themeTint="D9"/>
          <w:sz w:val="16"/>
          <w:lang w:val="en-GB"/>
        </w:rPr>
        <w:t>, Brussels: FEPS - Foundation for European Progressive Studies, January 2022, pp.217-20</w:t>
      </w:r>
      <w:r w:rsidR="00467E37" w:rsidRPr="00AB3430">
        <w:rPr>
          <w:rFonts w:ascii="Tahoma" w:hAnsi="Tahoma" w:cs="Tahoma"/>
          <w:bCs/>
          <w:color w:val="262626" w:themeColor="text1" w:themeTint="D9"/>
          <w:sz w:val="16"/>
          <w:lang w:val="en-GB"/>
        </w:rPr>
        <w:t>, https</w:t>
      </w:r>
      <w:r w:rsidR="00781356" w:rsidRPr="00AB3430">
        <w:rPr>
          <w:rFonts w:ascii="Tahoma" w:hAnsi="Tahoma" w:cs="Tahoma"/>
          <w:bCs/>
          <w:color w:val="262626" w:themeColor="text1" w:themeTint="D9"/>
          <w:sz w:val="16"/>
          <w:lang w:val="en-GB"/>
        </w:rPr>
        <w:t xml:space="preserve">://www.feps-europe.eu/attachments/publications/220126%20pyb%20progressive_6%201.pdf. </w:t>
      </w:r>
    </w:p>
    <w:p w14:paraId="51ED06F2" w14:textId="77777777" w:rsidR="00AB3430" w:rsidRDefault="00AB3430" w:rsidP="006B1951">
      <w:pPr>
        <w:pStyle w:val="ListParagraph"/>
        <w:numPr>
          <w:ilvl w:val="0"/>
          <w:numId w:val="22"/>
        </w:numPr>
        <w:spacing w:before="120" w:after="0"/>
        <w:contextualSpacing w:val="0"/>
        <w:rPr>
          <w:rFonts w:ascii="Tahoma" w:hAnsi="Tahoma" w:cs="Tahoma"/>
          <w:bCs/>
          <w:color w:val="262626" w:themeColor="text1" w:themeTint="D9"/>
          <w:sz w:val="16"/>
        </w:rPr>
      </w:pPr>
      <w:r w:rsidRPr="00B2724A">
        <w:rPr>
          <w:rFonts w:ascii="Tahoma" w:hAnsi="Tahoma" w:cs="Tahoma"/>
          <w:bCs/>
          <w:color w:val="262626" w:themeColor="text1" w:themeTint="D9"/>
          <w:sz w:val="16"/>
        </w:rPr>
        <w:t xml:space="preserve">“Suomen jäsenyys voisi laajentaa Naton ja Venäjän välistä konfliktia” [Finnish Membership Could Escalate the NATO-Russia Conflict], </w:t>
      </w:r>
      <w:r w:rsidRPr="00B2724A">
        <w:rPr>
          <w:rFonts w:ascii="Tahoma" w:hAnsi="Tahoma" w:cs="Tahoma"/>
          <w:bCs/>
          <w:i/>
          <w:color w:val="262626" w:themeColor="text1" w:themeTint="D9"/>
          <w:sz w:val="16"/>
        </w:rPr>
        <w:t>Helsingin Sanomat</w:t>
      </w:r>
      <w:r w:rsidRPr="00B2724A">
        <w:rPr>
          <w:rFonts w:ascii="Tahoma" w:hAnsi="Tahoma" w:cs="Tahoma"/>
          <w:bCs/>
          <w:color w:val="262626" w:themeColor="text1" w:themeTint="D9"/>
          <w:sz w:val="16"/>
        </w:rPr>
        <w:t xml:space="preserve"> vieraskynä [op-ed] </w:t>
      </w:r>
      <w:r w:rsidR="003B1BB7" w:rsidRPr="00B2724A">
        <w:rPr>
          <w:rFonts w:ascii="Tahoma" w:hAnsi="Tahoma" w:cs="Tahoma"/>
          <w:bCs/>
          <w:color w:val="262626" w:themeColor="text1" w:themeTint="D9"/>
          <w:sz w:val="16"/>
        </w:rPr>
        <w:t xml:space="preserve">13.4.2022, </w:t>
      </w:r>
      <w:r w:rsidRPr="00B2724A">
        <w:rPr>
          <w:rFonts w:ascii="Tahoma" w:hAnsi="Tahoma" w:cs="Tahoma"/>
          <w:bCs/>
          <w:color w:val="262626" w:themeColor="text1" w:themeTint="D9"/>
          <w:sz w:val="16"/>
        </w:rPr>
        <w:t xml:space="preserve">p.4, https://www.hs.fi/mielipide/art-2000008744432.html. </w:t>
      </w:r>
    </w:p>
    <w:p w14:paraId="0D306349" w14:textId="77777777" w:rsidR="00B2724A" w:rsidRDefault="00B2724A" w:rsidP="00B2724A">
      <w:pPr>
        <w:pStyle w:val="ListParagraph"/>
        <w:numPr>
          <w:ilvl w:val="0"/>
          <w:numId w:val="22"/>
        </w:numPr>
        <w:spacing w:before="120" w:after="0"/>
        <w:contextualSpacing w:val="0"/>
        <w:rPr>
          <w:rFonts w:ascii="Tahoma" w:hAnsi="Tahoma" w:cs="Tahoma"/>
          <w:bCs/>
          <w:color w:val="262626" w:themeColor="text1" w:themeTint="D9"/>
          <w:sz w:val="16"/>
        </w:rPr>
      </w:pPr>
      <w:r>
        <w:rPr>
          <w:rFonts w:ascii="Tahoma" w:hAnsi="Tahoma" w:cs="Tahoma"/>
          <w:bCs/>
          <w:color w:val="262626" w:themeColor="text1" w:themeTint="D9"/>
          <w:sz w:val="16"/>
        </w:rPr>
        <w:t>”</w:t>
      </w:r>
      <w:r w:rsidRPr="00B2724A">
        <w:rPr>
          <w:rFonts w:ascii="Tahoma" w:hAnsi="Tahoma" w:cs="Tahoma"/>
          <w:bCs/>
          <w:color w:val="262626" w:themeColor="text1" w:themeTint="D9"/>
          <w:sz w:val="16"/>
        </w:rPr>
        <w:t>Mearsheimerin realismi ja Angellin idealismi: vastaus Jussi Virkkuselle ja Toivo Haimille</w:t>
      </w:r>
      <w:r>
        <w:rPr>
          <w:rFonts w:ascii="Tahoma" w:hAnsi="Tahoma" w:cs="Tahoma"/>
          <w:bCs/>
          <w:color w:val="262626" w:themeColor="text1" w:themeTint="D9"/>
          <w:sz w:val="16"/>
        </w:rPr>
        <w:t>”</w:t>
      </w:r>
      <w:r w:rsidR="002A6449">
        <w:rPr>
          <w:rFonts w:ascii="Tahoma" w:hAnsi="Tahoma" w:cs="Tahoma"/>
          <w:bCs/>
          <w:color w:val="262626" w:themeColor="text1" w:themeTint="D9"/>
          <w:sz w:val="16"/>
        </w:rPr>
        <w:t xml:space="preserve"> [Mearsheimer’s Realism and Angell’s Idealism: A Response]</w:t>
      </w:r>
      <w:r>
        <w:rPr>
          <w:rFonts w:ascii="Tahoma" w:hAnsi="Tahoma" w:cs="Tahoma"/>
          <w:bCs/>
          <w:color w:val="262626" w:themeColor="text1" w:themeTint="D9"/>
          <w:sz w:val="16"/>
        </w:rPr>
        <w:t xml:space="preserve">, </w:t>
      </w:r>
      <w:r w:rsidRPr="00B2724A">
        <w:rPr>
          <w:rFonts w:ascii="Tahoma" w:hAnsi="Tahoma" w:cs="Tahoma"/>
          <w:bCs/>
          <w:i/>
          <w:color w:val="262626" w:themeColor="text1" w:themeTint="D9"/>
          <w:sz w:val="16"/>
        </w:rPr>
        <w:t>Kansan uutiset</w:t>
      </w:r>
      <w:r>
        <w:rPr>
          <w:rFonts w:ascii="Tahoma" w:hAnsi="Tahoma" w:cs="Tahoma"/>
          <w:bCs/>
          <w:color w:val="262626" w:themeColor="text1" w:themeTint="D9"/>
          <w:sz w:val="16"/>
        </w:rPr>
        <w:t xml:space="preserve"> 20.4.2022, </w:t>
      </w:r>
      <w:r w:rsidRPr="00B2724A">
        <w:rPr>
          <w:rFonts w:ascii="Tahoma" w:hAnsi="Tahoma" w:cs="Tahoma"/>
          <w:bCs/>
          <w:color w:val="262626" w:themeColor="text1" w:themeTint="D9"/>
          <w:sz w:val="16"/>
        </w:rPr>
        <w:t>https://www.kansanuutiset.fi/artikkeli/4720616-mielipide-mearsheimerin-realismi-ja-angellin-idealismi-vastaus-jussi-virkkuselle-ja-toivo-haimille</w:t>
      </w:r>
      <w:r>
        <w:rPr>
          <w:rFonts w:ascii="Tahoma" w:hAnsi="Tahoma" w:cs="Tahoma"/>
          <w:bCs/>
          <w:color w:val="262626" w:themeColor="text1" w:themeTint="D9"/>
          <w:sz w:val="16"/>
        </w:rPr>
        <w:t>.</w:t>
      </w:r>
    </w:p>
    <w:p w14:paraId="145D942E" w14:textId="77777777" w:rsidR="00B2724A" w:rsidRDefault="00B2724A" w:rsidP="008856E2">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B2724A">
        <w:rPr>
          <w:rFonts w:ascii="Tahoma" w:hAnsi="Tahoma" w:cs="Tahoma"/>
          <w:bCs/>
          <w:color w:val="262626" w:themeColor="text1" w:themeTint="D9"/>
          <w:sz w:val="16"/>
          <w:lang w:val="en-US"/>
        </w:rPr>
        <w:t>Non-</w:t>
      </w:r>
      <w:r w:rsidR="002A6449" w:rsidRPr="00B2724A">
        <w:rPr>
          <w:rFonts w:ascii="Tahoma" w:hAnsi="Tahoma" w:cs="Tahoma"/>
          <w:bCs/>
          <w:color w:val="262626" w:themeColor="text1" w:themeTint="D9"/>
          <w:sz w:val="16"/>
          <w:lang w:val="en-US"/>
        </w:rPr>
        <w:t>Alignment of Ukraine and the No-Harm Principle</w:t>
      </w:r>
      <w:r w:rsidRPr="00B2724A">
        <w:rPr>
          <w:rFonts w:ascii="Tahoma" w:hAnsi="Tahoma" w:cs="Tahoma"/>
          <w:bCs/>
          <w:color w:val="262626" w:themeColor="text1" w:themeTint="D9"/>
          <w:sz w:val="16"/>
          <w:lang w:val="en-US"/>
        </w:rPr>
        <w:t xml:space="preserve"> of John Stuart Mill</w:t>
      </w:r>
      <w:r>
        <w:rPr>
          <w:rFonts w:ascii="Tahoma" w:hAnsi="Tahoma" w:cs="Tahoma"/>
          <w:bCs/>
          <w:color w:val="262626" w:themeColor="text1" w:themeTint="D9"/>
          <w:sz w:val="16"/>
          <w:lang w:val="en-US"/>
        </w:rPr>
        <w:t xml:space="preserve">”, </w:t>
      </w:r>
      <w:r w:rsidRPr="00B2724A">
        <w:rPr>
          <w:rFonts w:ascii="Tahoma" w:hAnsi="Tahoma" w:cs="Tahoma"/>
          <w:bCs/>
          <w:i/>
          <w:color w:val="262626" w:themeColor="text1" w:themeTint="D9"/>
          <w:sz w:val="16"/>
          <w:lang w:val="en-US"/>
        </w:rPr>
        <w:t>Brave New Europe</w:t>
      </w:r>
      <w:r>
        <w:rPr>
          <w:rFonts w:ascii="Tahoma" w:hAnsi="Tahoma" w:cs="Tahoma"/>
          <w:bCs/>
          <w:color w:val="262626" w:themeColor="text1" w:themeTint="D9"/>
          <w:sz w:val="16"/>
          <w:lang w:val="en-US"/>
        </w:rPr>
        <w:t xml:space="preserve"> 25.4.2022, </w:t>
      </w:r>
      <w:r w:rsidR="00100CC1" w:rsidRPr="00100CC1">
        <w:rPr>
          <w:rFonts w:ascii="Tahoma" w:hAnsi="Tahoma" w:cs="Tahoma"/>
          <w:bCs/>
          <w:color w:val="262626" w:themeColor="text1" w:themeTint="D9"/>
          <w:sz w:val="16"/>
          <w:lang w:val="en-US"/>
        </w:rPr>
        <w:t>https://braveneweurope.com/heikki-patomaki-non-alignment-of-ukraine-and-the-no-harm-principle-of-john-stuart-mill</w:t>
      </w:r>
      <w:r w:rsidR="006B1951">
        <w:rPr>
          <w:rFonts w:ascii="Tahoma" w:hAnsi="Tahoma" w:cs="Tahoma"/>
          <w:bCs/>
          <w:color w:val="262626" w:themeColor="text1" w:themeTint="D9"/>
          <w:sz w:val="16"/>
          <w:lang w:val="en-US"/>
        </w:rPr>
        <w:t>.</w:t>
      </w:r>
      <w:r w:rsidR="00100CC1">
        <w:rPr>
          <w:rFonts w:ascii="Tahoma" w:hAnsi="Tahoma" w:cs="Tahoma"/>
          <w:bCs/>
          <w:color w:val="262626" w:themeColor="text1" w:themeTint="D9"/>
          <w:sz w:val="16"/>
          <w:lang w:val="en-US"/>
        </w:rPr>
        <w:t xml:space="preserve"> Republished in Italian as “</w:t>
      </w:r>
      <w:r w:rsidR="00100CC1" w:rsidRPr="00100CC1">
        <w:rPr>
          <w:rFonts w:ascii="Tahoma" w:hAnsi="Tahoma" w:cs="Tahoma"/>
          <w:bCs/>
          <w:color w:val="262626" w:themeColor="text1" w:themeTint="D9"/>
          <w:sz w:val="16"/>
          <w:lang w:val="en-US"/>
        </w:rPr>
        <w:t>Trattati europei e alleanze militari: le lezioni per Kiev</w:t>
      </w:r>
      <w:r w:rsidR="00100CC1">
        <w:rPr>
          <w:rFonts w:ascii="Tahoma" w:hAnsi="Tahoma" w:cs="Tahoma"/>
          <w:bCs/>
          <w:color w:val="262626" w:themeColor="text1" w:themeTint="D9"/>
          <w:sz w:val="16"/>
          <w:lang w:val="en-US"/>
        </w:rPr>
        <w:t xml:space="preserve">”, </w:t>
      </w:r>
      <w:r w:rsidR="00100CC1" w:rsidRPr="00100CC1">
        <w:rPr>
          <w:rFonts w:ascii="Tahoma" w:hAnsi="Tahoma" w:cs="Tahoma"/>
          <w:bCs/>
          <w:i/>
          <w:color w:val="262626" w:themeColor="text1" w:themeTint="D9"/>
          <w:sz w:val="16"/>
          <w:lang w:val="en-US"/>
        </w:rPr>
        <w:t>Sbilanciamoci.info</w:t>
      </w:r>
      <w:r w:rsidR="00100CC1">
        <w:rPr>
          <w:rFonts w:ascii="Tahoma" w:hAnsi="Tahoma" w:cs="Tahoma"/>
          <w:bCs/>
          <w:color w:val="262626" w:themeColor="text1" w:themeTint="D9"/>
          <w:sz w:val="16"/>
          <w:lang w:val="en-US"/>
        </w:rPr>
        <w:t xml:space="preserve"> 27.4.2022, </w:t>
      </w:r>
      <w:r w:rsidR="008856E2" w:rsidRPr="008856E2">
        <w:rPr>
          <w:rFonts w:ascii="Tahoma" w:hAnsi="Tahoma" w:cs="Tahoma"/>
          <w:bCs/>
          <w:color w:val="262626" w:themeColor="text1" w:themeTint="D9"/>
          <w:sz w:val="16"/>
          <w:lang w:val="en-US"/>
        </w:rPr>
        <w:t>https://sbilanciamoci.info/trattati-e-alleanze-militari-le-lezioni-per-kiev/</w:t>
      </w:r>
      <w:r w:rsidR="008856E2">
        <w:rPr>
          <w:rFonts w:ascii="Tahoma" w:hAnsi="Tahoma" w:cs="Tahoma"/>
          <w:bCs/>
          <w:color w:val="262626" w:themeColor="text1" w:themeTint="D9"/>
          <w:sz w:val="16"/>
          <w:lang w:val="en-US"/>
        </w:rPr>
        <w:t>; and in Finnish as “</w:t>
      </w:r>
      <w:r w:rsidR="008856E2" w:rsidRPr="008856E2">
        <w:rPr>
          <w:rFonts w:ascii="Tahoma" w:hAnsi="Tahoma" w:cs="Tahoma"/>
          <w:bCs/>
          <w:color w:val="262626" w:themeColor="text1" w:themeTint="D9"/>
          <w:sz w:val="16"/>
          <w:lang w:val="en-US"/>
        </w:rPr>
        <w:t>Ukrainan liittoutumattomuus ja John Stuart Millin haittaperiaate</w:t>
      </w:r>
      <w:r w:rsidR="008856E2">
        <w:rPr>
          <w:rFonts w:ascii="Tahoma" w:hAnsi="Tahoma" w:cs="Tahoma"/>
          <w:bCs/>
          <w:color w:val="262626" w:themeColor="text1" w:themeTint="D9"/>
          <w:sz w:val="16"/>
          <w:lang w:val="en-US"/>
        </w:rPr>
        <w:t xml:space="preserve">”, </w:t>
      </w:r>
      <w:r w:rsidR="008856E2">
        <w:rPr>
          <w:rFonts w:ascii="Tahoma" w:hAnsi="Tahoma" w:cs="Tahoma"/>
          <w:bCs/>
          <w:i/>
          <w:color w:val="262626" w:themeColor="text1" w:themeTint="D9"/>
          <w:sz w:val="16"/>
          <w:lang w:val="en-US"/>
        </w:rPr>
        <w:t>P</w:t>
      </w:r>
      <w:r w:rsidR="008856E2" w:rsidRPr="008856E2">
        <w:rPr>
          <w:rFonts w:ascii="Tahoma" w:hAnsi="Tahoma" w:cs="Tahoma"/>
          <w:bCs/>
          <w:i/>
          <w:color w:val="262626" w:themeColor="text1" w:themeTint="D9"/>
          <w:sz w:val="16"/>
          <w:lang w:val="en-US"/>
        </w:rPr>
        <w:t>olitiikasta.fi</w:t>
      </w:r>
      <w:r w:rsidR="008856E2">
        <w:rPr>
          <w:rFonts w:ascii="Tahoma" w:hAnsi="Tahoma" w:cs="Tahoma"/>
          <w:bCs/>
          <w:color w:val="262626" w:themeColor="text1" w:themeTint="D9"/>
          <w:sz w:val="16"/>
          <w:lang w:val="en-US"/>
        </w:rPr>
        <w:t xml:space="preserve">  9.5.2022, </w:t>
      </w:r>
      <w:r w:rsidR="008856E2" w:rsidRPr="008856E2">
        <w:rPr>
          <w:rFonts w:ascii="Tahoma" w:hAnsi="Tahoma" w:cs="Tahoma"/>
          <w:bCs/>
          <w:color w:val="262626" w:themeColor="text1" w:themeTint="D9"/>
          <w:sz w:val="16"/>
          <w:lang w:val="en-US"/>
        </w:rPr>
        <w:t>https://politiikasta.fi/ukrainan-liittoutumattomuus-ja-john-stuart-millin-haittaperiaate/</w:t>
      </w:r>
      <w:r w:rsidR="008856E2">
        <w:rPr>
          <w:rFonts w:ascii="Tahoma" w:hAnsi="Tahoma" w:cs="Tahoma"/>
          <w:bCs/>
          <w:color w:val="262626" w:themeColor="text1" w:themeTint="D9"/>
          <w:sz w:val="16"/>
          <w:lang w:val="en-US"/>
        </w:rPr>
        <w:t>.</w:t>
      </w:r>
    </w:p>
    <w:p w14:paraId="650A6613" w14:textId="77777777" w:rsidR="006B1951" w:rsidRDefault="006B1951" w:rsidP="00A973E6">
      <w:pPr>
        <w:pStyle w:val="ListParagraph"/>
        <w:numPr>
          <w:ilvl w:val="0"/>
          <w:numId w:val="22"/>
        </w:numPr>
        <w:spacing w:before="120" w:after="0"/>
        <w:contextualSpacing w:val="0"/>
        <w:rPr>
          <w:rFonts w:ascii="Tahoma" w:hAnsi="Tahoma" w:cs="Tahoma"/>
          <w:bCs/>
          <w:color w:val="262626" w:themeColor="text1" w:themeTint="D9"/>
          <w:sz w:val="16"/>
          <w:lang w:val="en-US"/>
        </w:rPr>
      </w:pPr>
      <w:r w:rsidRPr="006B1951">
        <w:rPr>
          <w:rFonts w:ascii="Tahoma" w:hAnsi="Tahoma" w:cs="Tahoma"/>
          <w:bCs/>
          <w:color w:val="262626" w:themeColor="text1" w:themeTint="D9"/>
          <w:sz w:val="16"/>
          <w:lang w:val="en-US"/>
        </w:rPr>
        <w:t>“EU:n</w:t>
      </w:r>
      <w:r w:rsidR="00F361BD">
        <w:rPr>
          <w:rFonts w:ascii="Tahoma" w:hAnsi="Tahoma" w:cs="Tahoma"/>
          <w:bCs/>
          <w:color w:val="262626" w:themeColor="text1" w:themeTint="D9"/>
          <w:sz w:val="16"/>
          <w:lang w:val="en-US"/>
        </w:rPr>
        <w:t xml:space="preserve"> rooli Ukrainan sodassa” [EU’s R</w:t>
      </w:r>
      <w:r w:rsidRPr="006B1951">
        <w:rPr>
          <w:rFonts w:ascii="Tahoma" w:hAnsi="Tahoma" w:cs="Tahoma"/>
          <w:bCs/>
          <w:color w:val="262626" w:themeColor="text1" w:themeTint="D9"/>
          <w:sz w:val="16"/>
          <w:lang w:val="en-US"/>
        </w:rPr>
        <w:t xml:space="preserve">ole in the </w:t>
      </w:r>
      <w:r w:rsidR="00F361BD">
        <w:rPr>
          <w:rFonts w:ascii="Tahoma" w:hAnsi="Tahoma" w:cs="Tahoma"/>
          <w:bCs/>
          <w:color w:val="262626" w:themeColor="text1" w:themeTint="D9"/>
          <w:sz w:val="16"/>
          <w:lang w:val="en-US"/>
        </w:rPr>
        <w:t>W</w:t>
      </w:r>
      <w:r w:rsidRPr="006B1951">
        <w:rPr>
          <w:rFonts w:ascii="Tahoma" w:hAnsi="Tahoma" w:cs="Tahoma"/>
          <w:bCs/>
          <w:color w:val="262626" w:themeColor="text1" w:themeTint="D9"/>
          <w:sz w:val="16"/>
          <w:lang w:val="en-US"/>
        </w:rPr>
        <w:t xml:space="preserve">ar in </w:t>
      </w:r>
      <w:r>
        <w:rPr>
          <w:rFonts w:ascii="Tahoma" w:hAnsi="Tahoma" w:cs="Tahoma"/>
          <w:bCs/>
          <w:color w:val="262626" w:themeColor="text1" w:themeTint="D9"/>
          <w:sz w:val="16"/>
          <w:lang w:val="en-US"/>
        </w:rPr>
        <w:t xml:space="preserve">Ukraine], with M.Ryner, </w:t>
      </w:r>
      <w:r w:rsidRPr="006B1951">
        <w:rPr>
          <w:rFonts w:ascii="Tahoma" w:hAnsi="Tahoma" w:cs="Tahoma"/>
          <w:bCs/>
          <w:i/>
          <w:color w:val="262626" w:themeColor="text1" w:themeTint="D9"/>
          <w:sz w:val="16"/>
          <w:lang w:val="en-US"/>
        </w:rPr>
        <w:t>Ydin</w:t>
      </w:r>
      <w:r>
        <w:rPr>
          <w:rFonts w:ascii="Tahoma" w:hAnsi="Tahoma" w:cs="Tahoma"/>
          <w:bCs/>
          <w:color w:val="262626" w:themeColor="text1" w:themeTint="D9"/>
          <w:sz w:val="16"/>
          <w:lang w:val="en-US"/>
        </w:rPr>
        <w:t xml:space="preserve"> special issue</w:t>
      </w:r>
      <w:r w:rsidR="00A973E6">
        <w:rPr>
          <w:rFonts w:ascii="Tahoma" w:hAnsi="Tahoma" w:cs="Tahoma"/>
          <w:bCs/>
          <w:color w:val="262626" w:themeColor="text1" w:themeTint="D9"/>
          <w:sz w:val="16"/>
          <w:lang w:val="en-US"/>
        </w:rPr>
        <w:t xml:space="preserve"> ed. </w:t>
      </w:r>
      <w:r w:rsidR="00100CC1">
        <w:rPr>
          <w:rFonts w:ascii="Tahoma" w:hAnsi="Tahoma" w:cs="Tahoma"/>
          <w:bCs/>
          <w:color w:val="262626" w:themeColor="text1" w:themeTint="D9"/>
          <w:sz w:val="16"/>
          <w:lang w:val="en-US"/>
        </w:rPr>
        <w:t xml:space="preserve">by </w:t>
      </w:r>
      <w:r w:rsidR="00A973E6">
        <w:rPr>
          <w:rFonts w:ascii="Tahoma" w:hAnsi="Tahoma" w:cs="Tahoma"/>
          <w:bCs/>
          <w:color w:val="262626" w:themeColor="text1" w:themeTint="D9"/>
          <w:sz w:val="16"/>
          <w:lang w:val="en-US"/>
        </w:rPr>
        <w:t>A.Alho</w:t>
      </w:r>
      <w:r>
        <w:rPr>
          <w:rFonts w:ascii="Tahoma" w:hAnsi="Tahoma" w:cs="Tahoma"/>
          <w:bCs/>
          <w:color w:val="262626" w:themeColor="text1" w:themeTint="D9"/>
          <w:sz w:val="16"/>
          <w:lang w:val="en-US"/>
        </w:rPr>
        <w:t xml:space="preserve"> (“</w:t>
      </w:r>
      <w:r w:rsidR="002F1DBA">
        <w:rPr>
          <w:rFonts w:ascii="Tahoma" w:hAnsi="Tahoma" w:cs="Tahoma"/>
          <w:bCs/>
          <w:color w:val="262626" w:themeColor="text1" w:themeTint="D9"/>
          <w:sz w:val="16"/>
          <w:lang w:val="en-US"/>
        </w:rPr>
        <w:t>Sota</w:t>
      </w:r>
      <w:r>
        <w:rPr>
          <w:rFonts w:ascii="Tahoma" w:hAnsi="Tahoma" w:cs="Tahoma"/>
          <w:bCs/>
          <w:color w:val="262626" w:themeColor="text1" w:themeTint="D9"/>
          <w:sz w:val="16"/>
          <w:lang w:val="en-US"/>
        </w:rPr>
        <w:t xml:space="preserve"> &amp; </w:t>
      </w:r>
      <w:r w:rsidR="002F1DBA">
        <w:rPr>
          <w:rFonts w:ascii="Tahoma" w:hAnsi="Tahoma" w:cs="Tahoma"/>
          <w:bCs/>
          <w:color w:val="262626" w:themeColor="text1" w:themeTint="D9"/>
          <w:sz w:val="16"/>
          <w:lang w:val="en-US"/>
        </w:rPr>
        <w:t>rauha</w:t>
      </w:r>
      <w:r>
        <w:rPr>
          <w:rFonts w:ascii="Tahoma" w:hAnsi="Tahoma" w:cs="Tahoma"/>
          <w:bCs/>
          <w:color w:val="262626" w:themeColor="text1" w:themeTint="D9"/>
          <w:sz w:val="16"/>
          <w:lang w:val="en-US"/>
        </w:rPr>
        <w:t xml:space="preserve">: </w:t>
      </w:r>
      <w:r w:rsidR="002F1DBA">
        <w:rPr>
          <w:rFonts w:ascii="Tahoma" w:hAnsi="Tahoma" w:cs="Tahoma"/>
          <w:bCs/>
          <w:color w:val="262626" w:themeColor="text1" w:themeTint="D9"/>
          <w:sz w:val="16"/>
          <w:lang w:val="en-US"/>
        </w:rPr>
        <w:t>sotilasliittoon vai ei</w:t>
      </w:r>
      <w:r>
        <w:rPr>
          <w:rFonts w:ascii="Tahoma" w:hAnsi="Tahoma" w:cs="Tahoma"/>
          <w:bCs/>
          <w:color w:val="262626" w:themeColor="text1" w:themeTint="D9"/>
          <w:sz w:val="16"/>
          <w:lang w:val="en-US"/>
        </w:rPr>
        <w:t xml:space="preserve">”), </w:t>
      </w:r>
      <w:r w:rsidR="00A973E6">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56</w:t>
      </w:r>
      <w:r w:rsidR="00A973E6">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w:t>
      </w:r>
      <w:r w:rsidR="00A973E6">
        <w:rPr>
          <w:rFonts w:ascii="Tahoma" w:hAnsi="Tahoma" w:cs="Tahoma"/>
          <w:bCs/>
          <w:color w:val="262626" w:themeColor="text1" w:themeTint="D9"/>
          <w:sz w:val="16"/>
          <w:lang w:val="en-US"/>
        </w:rPr>
        <w:t xml:space="preserve"> pp.34-40</w:t>
      </w:r>
      <w:r w:rsidR="00100CC1">
        <w:rPr>
          <w:rFonts w:ascii="Tahoma" w:hAnsi="Tahoma" w:cs="Tahoma"/>
          <w:bCs/>
          <w:color w:val="262626" w:themeColor="text1" w:themeTint="D9"/>
          <w:sz w:val="16"/>
          <w:lang w:val="en-US"/>
        </w:rPr>
        <w:t xml:space="preserve">, </w:t>
      </w:r>
      <w:r w:rsidR="0041354D" w:rsidRPr="00B575B0">
        <w:rPr>
          <w:rFonts w:ascii="Tahoma" w:hAnsi="Tahoma" w:cs="Tahoma"/>
          <w:bCs/>
          <w:color w:val="262626" w:themeColor="text1" w:themeTint="D9"/>
          <w:sz w:val="16"/>
          <w:lang w:val="en-US"/>
        </w:rPr>
        <w:t>https://digiplus.fi/www/Ydin/2022_Erikoisnumero/index.html#p=2</w:t>
      </w:r>
      <w:r w:rsidR="00A973E6">
        <w:rPr>
          <w:rFonts w:ascii="Tahoma" w:hAnsi="Tahoma" w:cs="Tahoma"/>
          <w:bCs/>
          <w:color w:val="262626" w:themeColor="text1" w:themeTint="D9"/>
          <w:sz w:val="16"/>
          <w:lang w:val="en-US"/>
        </w:rPr>
        <w:t>.</w:t>
      </w:r>
    </w:p>
    <w:p w14:paraId="5AFADE09" w14:textId="77777777" w:rsidR="0041354D" w:rsidRDefault="0041354D" w:rsidP="0041354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41354D">
        <w:rPr>
          <w:rFonts w:ascii="Tahoma" w:hAnsi="Tahoma" w:cs="Tahoma"/>
          <w:bCs/>
          <w:color w:val="262626" w:themeColor="text1" w:themeTint="D9"/>
          <w:sz w:val="16"/>
          <w:lang w:val="en-US"/>
        </w:rPr>
        <w:t xml:space="preserve">Finland and Sweden in NATO: </w:t>
      </w:r>
      <w:r w:rsidR="00F361BD">
        <w:rPr>
          <w:rFonts w:ascii="Tahoma" w:hAnsi="Tahoma" w:cs="Tahoma"/>
          <w:bCs/>
          <w:color w:val="262626" w:themeColor="text1" w:themeTint="D9"/>
          <w:sz w:val="16"/>
          <w:lang w:val="en-US"/>
        </w:rPr>
        <w:t>Where We Stand and w</w:t>
      </w:r>
      <w:r w:rsidR="00F361BD" w:rsidRPr="0041354D">
        <w:rPr>
          <w:rFonts w:ascii="Tahoma" w:hAnsi="Tahoma" w:cs="Tahoma"/>
          <w:bCs/>
          <w:color w:val="262626" w:themeColor="text1" w:themeTint="D9"/>
          <w:sz w:val="16"/>
          <w:lang w:val="en-US"/>
        </w:rPr>
        <w:t>ith What Possible Consequences</w:t>
      </w:r>
      <w:r w:rsidRPr="0041354D">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 xml:space="preserve">”, </w:t>
      </w:r>
      <w:r w:rsidRPr="0041354D">
        <w:rPr>
          <w:rFonts w:ascii="Tahoma" w:hAnsi="Tahoma" w:cs="Tahoma"/>
          <w:bCs/>
          <w:i/>
          <w:color w:val="262626" w:themeColor="text1" w:themeTint="D9"/>
          <w:sz w:val="16"/>
          <w:lang w:val="en-US"/>
        </w:rPr>
        <w:t>Brave New Europe</w:t>
      </w:r>
      <w:r>
        <w:rPr>
          <w:rFonts w:ascii="Tahoma" w:hAnsi="Tahoma" w:cs="Tahoma"/>
          <w:bCs/>
          <w:color w:val="262626" w:themeColor="text1" w:themeTint="D9"/>
          <w:sz w:val="16"/>
          <w:lang w:val="en-US"/>
        </w:rPr>
        <w:t xml:space="preserve"> 5.5.2022, </w:t>
      </w:r>
      <w:r w:rsidR="008D2CA3" w:rsidRPr="008D2CA3">
        <w:rPr>
          <w:rFonts w:ascii="Tahoma" w:hAnsi="Tahoma" w:cs="Tahoma"/>
          <w:bCs/>
          <w:color w:val="262626" w:themeColor="text1" w:themeTint="D9"/>
          <w:sz w:val="16"/>
          <w:lang w:val="en-US"/>
        </w:rPr>
        <w:t>https://braveneweurope.com/heikki-patomaki-finland-and-sweden-in-nato-where-we-stand-and-with-what-possible-consequences</w:t>
      </w:r>
      <w:r>
        <w:rPr>
          <w:rFonts w:ascii="Tahoma" w:hAnsi="Tahoma" w:cs="Tahoma"/>
          <w:bCs/>
          <w:color w:val="262626" w:themeColor="text1" w:themeTint="D9"/>
          <w:sz w:val="16"/>
          <w:lang w:val="en-US"/>
        </w:rPr>
        <w:t>.</w:t>
      </w:r>
    </w:p>
    <w:p w14:paraId="6524F820" w14:textId="77777777" w:rsidR="008D2CA3" w:rsidRDefault="008D2CA3" w:rsidP="00730EC8">
      <w:pPr>
        <w:pStyle w:val="ListParagraph"/>
        <w:numPr>
          <w:ilvl w:val="0"/>
          <w:numId w:val="22"/>
        </w:numPr>
        <w:spacing w:before="120" w:after="0"/>
        <w:contextualSpacing w:val="0"/>
        <w:rPr>
          <w:rFonts w:ascii="Tahoma" w:hAnsi="Tahoma" w:cs="Tahoma"/>
          <w:bCs/>
          <w:color w:val="262626" w:themeColor="text1" w:themeTint="D9"/>
          <w:sz w:val="16"/>
          <w:lang w:val="en-US"/>
        </w:rPr>
      </w:pPr>
      <w:r w:rsidRPr="000B40F0">
        <w:rPr>
          <w:rFonts w:ascii="Tahoma" w:hAnsi="Tahoma" w:cs="Tahoma"/>
          <w:bCs/>
          <w:color w:val="262626" w:themeColor="text1" w:themeTint="D9"/>
          <w:sz w:val="16"/>
          <w:lang w:val="en-US"/>
        </w:rPr>
        <w:t xml:space="preserve">“Finlande et Suède brisent l’idéal nordique”, </w:t>
      </w:r>
      <w:r w:rsidRPr="000B40F0">
        <w:rPr>
          <w:rFonts w:ascii="Tahoma" w:hAnsi="Tahoma" w:cs="Tahoma"/>
          <w:bCs/>
          <w:i/>
          <w:color w:val="262626" w:themeColor="text1" w:themeTint="D9"/>
          <w:sz w:val="16"/>
          <w:lang w:val="en-US"/>
        </w:rPr>
        <w:t>Le Monde Diplomatique</w:t>
      </w:r>
      <w:r w:rsidRPr="000B40F0">
        <w:rPr>
          <w:rFonts w:ascii="Tahoma" w:hAnsi="Tahoma" w:cs="Tahoma"/>
          <w:bCs/>
          <w:color w:val="262626" w:themeColor="text1" w:themeTint="D9"/>
          <w:sz w:val="16"/>
          <w:lang w:val="en-US"/>
        </w:rPr>
        <w:t xml:space="preserve"> </w:t>
      </w:r>
      <w:r w:rsidR="00730EC8" w:rsidRPr="00730EC8">
        <w:rPr>
          <w:rFonts w:ascii="Tahoma" w:hAnsi="Tahoma" w:cs="Tahoma"/>
          <w:bCs/>
          <w:color w:val="262626" w:themeColor="text1" w:themeTint="D9"/>
          <w:sz w:val="16"/>
          <w:lang w:val="en-US"/>
        </w:rPr>
        <w:t>Juin</w:t>
      </w:r>
      <w:r w:rsidR="00730EC8">
        <w:rPr>
          <w:rFonts w:ascii="Tahoma" w:hAnsi="Tahoma" w:cs="Tahoma"/>
          <w:bCs/>
          <w:color w:val="262626" w:themeColor="text1" w:themeTint="D9"/>
          <w:sz w:val="16"/>
          <w:lang w:val="en-US"/>
        </w:rPr>
        <w:t xml:space="preserve"> </w:t>
      </w:r>
      <w:r w:rsidRPr="000B40F0">
        <w:rPr>
          <w:rFonts w:ascii="Tahoma" w:hAnsi="Tahoma" w:cs="Tahoma"/>
          <w:bCs/>
          <w:color w:val="262626" w:themeColor="text1" w:themeTint="D9"/>
          <w:sz w:val="16"/>
          <w:lang w:val="en-US"/>
        </w:rPr>
        <w:t>2022,</w:t>
      </w:r>
      <w:r w:rsidR="00730EC8">
        <w:rPr>
          <w:rFonts w:ascii="Tahoma" w:hAnsi="Tahoma" w:cs="Tahoma"/>
          <w:bCs/>
          <w:color w:val="262626" w:themeColor="text1" w:themeTint="D9"/>
          <w:sz w:val="16"/>
          <w:lang w:val="en-US"/>
        </w:rPr>
        <w:t xml:space="preserve"> p. 5,</w:t>
      </w:r>
      <w:r w:rsidRPr="000B40F0">
        <w:rPr>
          <w:rFonts w:ascii="Tahoma" w:hAnsi="Tahoma" w:cs="Tahoma"/>
          <w:bCs/>
          <w:color w:val="262626" w:themeColor="text1" w:themeTint="D9"/>
          <w:sz w:val="16"/>
          <w:lang w:val="en-US"/>
        </w:rPr>
        <w:t xml:space="preserve"> https://www.monde-diplomatique.fr/2022/06/PATOMAKI/64779; in English </w:t>
      </w:r>
      <w:r w:rsidR="000B40F0" w:rsidRPr="000B40F0">
        <w:rPr>
          <w:rFonts w:ascii="Tahoma" w:hAnsi="Tahoma" w:cs="Tahoma"/>
          <w:bCs/>
          <w:color w:val="262626" w:themeColor="text1" w:themeTint="D9"/>
          <w:sz w:val="16"/>
          <w:lang w:val="en-US"/>
        </w:rPr>
        <w:t xml:space="preserve">“The </w:t>
      </w:r>
      <w:r w:rsidR="00063E0E" w:rsidRPr="000B40F0">
        <w:rPr>
          <w:rFonts w:ascii="Tahoma" w:hAnsi="Tahoma" w:cs="Tahoma"/>
          <w:bCs/>
          <w:color w:val="262626" w:themeColor="text1" w:themeTint="D9"/>
          <w:sz w:val="16"/>
          <w:lang w:val="en-US"/>
        </w:rPr>
        <w:t xml:space="preserve">End </w:t>
      </w:r>
      <w:r w:rsidR="000B40F0" w:rsidRPr="000B40F0">
        <w:rPr>
          <w:rFonts w:ascii="Tahoma" w:hAnsi="Tahoma" w:cs="Tahoma"/>
          <w:bCs/>
          <w:color w:val="262626" w:themeColor="text1" w:themeTint="D9"/>
          <w:sz w:val="16"/>
          <w:lang w:val="en-US"/>
        </w:rPr>
        <w:t xml:space="preserve">of the Nordic </w:t>
      </w:r>
      <w:r w:rsidR="00063E0E" w:rsidRPr="000B40F0">
        <w:rPr>
          <w:rFonts w:ascii="Tahoma" w:hAnsi="Tahoma" w:cs="Tahoma"/>
          <w:bCs/>
          <w:color w:val="262626" w:themeColor="text1" w:themeTint="D9"/>
          <w:sz w:val="16"/>
          <w:lang w:val="en-US"/>
        </w:rPr>
        <w:t>Ideal</w:t>
      </w:r>
      <w:r w:rsidR="000B40F0" w:rsidRPr="000B40F0">
        <w:rPr>
          <w:rFonts w:ascii="Tahoma" w:hAnsi="Tahoma" w:cs="Tahoma"/>
          <w:bCs/>
          <w:color w:val="262626" w:themeColor="text1" w:themeTint="D9"/>
          <w:sz w:val="16"/>
          <w:lang w:val="en-US"/>
        </w:rPr>
        <w:t>”</w:t>
      </w:r>
      <w:r w:rsidR="000B40F0">
        <w:rPr>
          <w:rFonts w:ascii="Tahoma" w:hAnsi="Tahoma" w:cs="Tahoma"/>
          <w:bCs/>
          <w:color w:val="262626" w:themeColor="text1" w:themeTint="D9"/>
          <w:sz w:val="16"/>
          <w:lang w:val="en-US"/>
        </w:rPr>
        <w:t xml:space="preserve">, </w:t>
      </w:r>
      <w:r w:rsidR="00F97027" w:rsidRPr="00F97027">
        <w:rPr>
          <w:rFonts w:ascii="Tahoma" w:hAnsi="Tahoma" w:cs="Tahoma"/>
          <w:bCs/>
          <w:color w:val="262626" w:themeColor="text1" w:themeTint="D9"/>
          <w:sz w:val="16"/>
          <w:lang w:val="en-US"/>
        </w:rPr>
        <w:t>https://mondediplo.com/2022/06/05finland</w:t>
      </w:r>
      <w:r w:rsidR="00F97027">
        <w:rPr>
          <w:rFonts w:ascii="Tahoma" w:hAnsi="Tahoma" w:cs="Tahoma"/>
          <w:bCs/>
          <w:color w:val="262626" w:themeColor="text1" w:themeTint="D9"/>
          <w:sz w:val="16"/>
          <w:lang w:val="en-US"/>
        </w:rPr>
        <w:t xml:space="preserve">; republished in </w:t>
      </w:r>
      <w:r w:rsidR="00F97027" w:rsidRPr="00F97027">
        <w:rPr>
          <w:rFonts w:ascii="Tahoma" w:hAnsi="Tahoma" w:cs="Tahoma"/>
          <w:bCs/>
          <w:i/>
          <w:color w:val="262626" w:themeColor="text1" w:themeTint="D9"/>
          <w:sz w:val="16"/>
          <w:lang w:val="en-US"/>
        </w:rPr>
        <w:t>The Nation</w:t>
      </w:r>
      <w:r w:rsidR="00F97027">
        <w:rPr>
          <w:rFonts w:ascii="Tahoma" w:hAnsi="Tahoma" w:cs="Tahoma"/>
          <w:bCs/>
          <w:color w:val="262626" w:themeColor="text1" w:themeTint="D9"/>
          <w:sz w:val="16"/>
          <w:lang w:val="en-US"/>
        </w:rPr>
        <w:t xml:space="preserve"> 7.6.2022 with the same title, </w:t>
      </w:r>
      <w:r w:rsidR="00EB538D" w:rsidRPr="00EB538D">
        <w:rPr>
          <w:rFonts w:ascii="Tahoma" w:hAnsi="Tahoma" w:cs="Tahoma"/>
          <w:bCs/>
          <w:color w:val="262626" w:themeColor="text1" w:themeTint="D9"/>
          <w:sz w:val="16"/>
          <w:lang w:val="en-US"/>
        </w:rPr>
        <w:t>https://www.thenation.com/article/world/finland-sweden-nato/</w:t>
      </w:r>
      <w:r w:rsidR="00EB538D">
        <w:rPr>
          <w:rFonts w:ascii="Tahoma" w:hAnsi="Tahoma" w:cs="Tahoma"/>
          <w:bCs/>
          <w:color w:val="262626" w:themeColor="text1" w:themeTint="D9"/>
          <w:sz w:val="16"/>
          <w:lang w:val="en-US"/>
        </w:rPr>
        <w:t>; also in German, Spanish, Portuguese and Norwegian.</w:t>
      </w:r>
    </w:p>
    <w:p w14:paraId="564FE34D" w14:textId="7F7FD4F0" w:rsidR="00936E6C" w:rsidRDefault="00063E0E" w:rsidP="00FA3305">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063E0E">
        <w:rPr>
          <w:rFonts w:ascii="Tahoma" w:hAnsi="Tahoma" w:cs="Tahoma"/>
          <w:bCs/>
          <w:color w:val="262626" w:themeColor="text1" w:themeTint="D9"/>
          <w:sz w:val="16"/>
          <w:lang w:val="en-US"/>
        </w:rPr>
        <w:t xml:space="preserve">The </w:t>
      </w:r>
      <w:r>
        <w:rPr>
          <w:rFonts w:ascii="Tahoma" w:hAnsi="Tahoma" w:cs="Tahoma"/>
          <w:bCs/>
          <w:color w:val="262626" w:themeColor="text1" w:themeTint="D9"/>
          <w:sz w:val="16"/>
          <w:lang w:val="en-US"/>
        </w:rPr>
        <w:t>Imperative of De-</w:t>
      </w:r>
      <w:r w:rsidR="00502899">
        <w:rPr>
          <w:rFonts w:ascii="Tahoma" w:hAnsi="Tahoma" w:cs="Tahoma"/>
          <w:bCs/>
          <w:color w:val="262626" w:themeColor="text1" w:themeTint="D9"/>
          <w:sz w:val="16"/>
          <w:lang w:val="en-US"/>
        </w:rPr>
        <w:t>E</w:t>
      </w:r>
      <w:r>
        <w:rPr>
          <w:rFonts w:ascii="Tahoma" w:hAnsi="Tahoma" w:cs="Tahoma"/>
          <w:bCs/>
          <w:color w:val="262626" w:themeColor="text1" w:themeTint="D9"/>
          <w:sz w:val="16"/>
          <w:lang w:val="en-US"/>
        </w:rPr>
        <w:t>scalation i</w:t>
      </w:r>
      <w:r w:rsidRPr="00063E0E">
        <w:rPr>
          <w:rFonts w:ascii="Tahoma" w:hAnsi="Tahoma" w:cs="Tahoma"/>
          <w:bCs/>
          <w:color w:val="262626" w:themeColor="text1" w:themeTint="D9"/>
          <w:sz w:val="16"/>
          <w:lang w:val="en-US"/>
        </w:rPr>
        <w:t>n Ukraine</w:t>
      </w:r>
      <w:r>
        <w:rPr>
          <w:rFonts w:ascii="Tahoma" w:hAnsi="Tahoma" w:cs="Tahoma"/>
          <w:bCs/>
          <w:color w:val="262626" w:themeColor="text1" w:themeTint="D9"/>
          <w:sz w:val="16"/>
          <w:lang w:val="en-US"/>
        </w:rPr>
        <w:t>: Negotiations a</w:t>
      </w:r>
      <w:r w:rsidRPr="00063E0E">
        <w:rPr>
          <w:rFonts w:ascii="Tahoma" w:hAnsi="Tahoma" w:cs="Tahoma"/>
          <w:bCs/>
          <w:color w:val="262626" w:themeColor="text1" w:themeTint="D9"/>
          <w:sz w:val="16"/>
          <w:lang w:val="en-US"/>
        </w:rPr>
        <w:t>nd Possible Solutions</w:t>
      </w:r>
      <w:r>
        <w:rPr>
          <w:rFonts w:ascii="Tahoma" w:hAnsi="Tahoma" w:cs="Tahoma"/>
          <w:bCs/>
          <w:color w:val="262626" w:themeColor="text1" w:themeTint="D9"/>
          <w:sz w:val="16"/>
          <w:lang w:val="en-US"/>
        </w:rPr>
        <w:t>”, with T.</w:t>
      </w:r>
      <w:r w:rsidR="00626A80">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 xml:space="preserve">Kanninen, </w:t>
      </w:r>
      <w:r w:rsidRPr="00063E0E">
        <w:rPr>
          <w:rFonts w:ascii="Tahoma" w:hAnsi="Tahoma" w:cs="Tahoma"/>
          <w:bCs/>
          <w:i/>
          <w:color w:val="262626" w:themeColor="text1" w:themeTint="D9"/>
          <w:sz w:val="16"/>
          <w:lang w:val="en-US"/>
        </w:rPr>
        <w:t>Katoikos.world</w:t>
      </w:r>
      <w:r>
        <w:rPr>
          <w:rFonts w:ascii="Tahoma" w:hAnsi="Tahoma" w:cs="Tahoma"/>
          <w:bCs/>
          <w:color w:val="262626" w:themeColor="text1" w:themeTint="D9"/>
          <w:sz w:val="16"/>
          <w:lang w:val="en-US"/>
        </w:rPr>
        <w:t xml:space="preserve"> 29.11.2022, </w:t>
      </w:r>
      <w:r w:rsidRPr="00063E0E">
        <w:rPr>
          <w:rFonts w:ascii="Tahoma" w:hAnsi="Tahoma" w:cs="Tahoma"/>
          <w:bCs/>
          <w:color w:val="262626" w:themeColor="text1" w:themeTint="D9"/>
          <w:sz w:val="16"/>
          <w:lang w:val="en-US"/>
        </w:rPr>
        <w:t>https://katoikos.world/analysis/the-imperative-of-de-escalation-in-ukraine-negotiations-and-possible-</w:t>
      </w:r>
      <w:r w:rsidRPr="00063E0E">
        <w:rPr>
          <w:rFonts w:ascii="Tahoma" w:hAnsi="Tahoma" w:cs="Tahoma"/>
          <w:bCs/>
          <w:color w:val="262626" w:themeColor="text1" w:themeTint="D9"/>
          <w:sz w:val="16"/>
          <w:lang w:val="en-US"/>
        </w:rPr>
        <w:lastRenderedPageBreak/>
        <w:t>solutions.html</w:t>
      </w:r>
      <w:r>
        <w:rPr>
          <w:rFonts w:ascii="Tahoma" w:hAnsi="Tahoma" w:cs="Tahoma"/>
          <w:bCs/>
          <w:color w:val="262626" w:themeColor="text1" w:themeTint="D9"/>
          <w:sz w:val="16"/>
          <w:lang w:val="en-US"/>
        </w:rPr>
        <w:t xml:space="preserve">; republished in </w:t>
      </w:r>
      <w:r w:rsidRPr="00063E0E">
        <w:rPr>
          <w:rFonts w:ascii="Tahoma" w:hAnsi="Tahoma" w:cs="Tahoma"/>
          <w:bCs/>
          <w:i/>
          <w:color w:val="262626" w:themeColor="text1" w:themeTint="D9"/>
          <w:sz w:val="16"/>
          <w:lang w:val="en-US"/>
        </w:rPr>
        <w:t>Rozenberg Quarterly</w:t>
      </w:r>
      <w:r>
        <w:rPr>
          <w:rFonts w:ascii="Tahoma" w:hAnsi="Tahoma" w:cs="Tahoma"/>
          <w:bCs/>
          <w:color w:val="262626" w:themeColor="text1" w:themeTint="D9"/>
          <w:sz w:val="16"/>
          <w:lang w:val="en-US"/>
        </w:rPr>
        <w:t xml:space="preserve"> 30.11.2023, </w:t>
      </w:r>
      <w:r w:rsidRPr="00063E0E">
        <w:rPr>
          <w:rFonts w:ascii="Tahoma" w:hAnsi="Tahoma" w:cs="Tahoma"/>
          <w:bCs/>
          <w:color w:val="262626" w:themeColor="text1" w:themeTint="D9"/>
          <w:sz w:val="16"/>
          <w:lang w:val="en-US"/>
        </w:rPr>
        <w:t>https://rozenbergquarterly.com/the-imperative-of-de-escalation-in-ukraine-negotiations-and-possible-solutions/</w:t>
      </w:r>
      <w:r>
        <w:rPr>
          <w:rFonts w:ascii="Tahoma" w:hAnsi="Tahoma" w:cs="Tahoma"/>
          <w:bCs/>
          <w:color w:val="262626" w:themeColor="text1" w:themeTint="D9"/>
          <w:sz w:val="16"/>
          <w:lang w:val="en-US"/>
        </w:rPr>
        <w:t xml:space="preserve">; </w:t>
      </w:r>
      <w:r w:rsidRPr="00063E0E">
        <w:rPr>
          <w:rFonts w:ascii="Tahoma" w:hAnsi="Tahoma" w:cs="Tahoma"/>
          <w:bCs/>
          <w:i/>
          <w:color w:val="262626" w:themeColor="text1" w:themeTint="D9"/>
          <w:sz w:val="16"/>
          <w:lang w:val="en-US"/>
        </w:rPr>
        <w:t>Znetwork</w:t>
      </w:r>
      <w:r>
        <w:rPr>
          <w:rFonts w:ascii="Tahoma" w:hAnsi="Tahoma" w:cs="Tahoma"/>
          <w:bCs/>
          <w:color w:val="262626" w:themeColor="text1" w:themeTint="D9"/>
          <w:sz w:val="16"/>
          <w:lang w:val="en-US"/>
        </w:rPr>
        <w:t xml:space="preserve"> 30.11.2022, </w:t>
      </w:r>
      <w:r w:rsidRPr="00063E0E">
        <w:rPr>
          <w:rFonts w:ascii="Tahoma" w:hAnsi="Tahoma" w:cs="Tahoma"/>
          <w:bCs/>
          <w:color w:val="262626" w:themeColor="text1" w:themeTint="D9"/>
          <w:sz w:val="16"/>
          <w:lang w:val="en-US"/>
        </w:rPr>
        <w:t>https://znetwork.org/znetarticle/the-imperative-of-de-escalation-in-ukraine-negotiations-and-possible-solutions/</w:t>
      </w:r>
      <w:r>
        <w:rPr>
          <w:rFonts w:ascii="Tahoma" w:hAnsi="Tahoma" w:cs="Tahoma"/>
          <w:bCs/>
          <w:color w:val="262626" w:themeColor="text1" w:themeTint="D9"/>
          <w:sz w:val="16"/>
          <w:lang w:val="en-US"/>
        </w:rPr>
        <w:t xml:space="preserve">; </w:t>
      </w:r>
      <w:r w:rsidRPr="00063E0E">
        <w:rPr>
          <w:rFonts w:ascii="Tahoma" w:hAnsi="Tahoma" w:cs="Tahoma"/>
          <w:bCs/>
          <w:i/>
          <w:color w:val="262626" w:themeColor="text1" w:themeTint="D9"/>
          <w:sz w:val="16"/>
          <w:lang w:val="en-US"/>
        </w:rPr>
        <w:t>Brave New Europe</w:t>
      </w:r>
      <w:r>
        <w:rPr>
          <w:rFonts w:ascii="Tahoma" w:hAnsi="Tahoma" w:cs="Tahoma"/>
          <w:bCs/>
          <w:color w:val="262626" w:themeColor="text1" w:themeTint="D9"/>
          <w:sz w:val="16"/>
          <w:lang w:val="en-US"/>
        </w:rPr>
        <w:t xml:space="preserve"> 30.11.2022, </w:t>
      </w:r>
      <w:r w:rsidR="00936E6C" w:rsidRPr="00936E6C">
        <w:rPr>
          <w:rFonts w:ascii="Tahoma" w:hAnsi="Tahoma" w:cs="Tahoma"/>
          <w:bCs/>
          <w:color w:val="262626" w:themeColor="text1" w:themeTint="D9"/>
          <w:sz w:val="16"/>
          <w:lang w:val="en-US"/>
        </w:rPr>
        <w:t>https://braveneweurope.com/heikki-patomaki-the-imperative-of-de-escalation-in-ukraine-negotiations-and-possible-solutions</w:t>
      </w:r>
      <w:r w:rsidR="00936E6C">
        <w:rPr>
          <w:rFonts w:ascii="Tahoma" w:hAnsi="Tahoma" w:cs="Tahoma"/>
          <w:bCs/>
          <w:color w:val="262626" w:themeColor="text1" w:themeTint="D9"/>
          <w:sz w:val="16"/>
          <w:lang w:val="en-US"/>
        </w:rPr>
        <w:t>.</w:t>
      </w:r>
    </w:p>
    <w:p w14:paraId="51CFEE98" w14:textId="539468A8" w:rsidR="00AB3430" w:rsidRDefault="00936E6C"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00583096" w:rsidRPr="00583096">
        <w:rPr>
          <w:rFonts w:ascii="Tahoma" w:hAnsi="Tahoma" w:cs="Tahoma"/>
          <w:bCs/>
          <w:color w:val="262626" w:themeColor="text1" w:themeTint="D9"/>
          <w:sz w:val="16"/>
          <w:lang w:val="en-US"/>
        </w:rPr>
        <w:t>Propositions pour une sortie de crise</w:t>
      </w:r>
      <w:r w:rsidR="00583096">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 with T.</w:t>
      </w:r>
      <w:r w:rsidR="00626A80">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 xml:space="preserve">Kanninen, </w:t>
      </w:r>
      <w:r w:rsidRPr="00936E6C">
        <w:rPr>
          <w:rFonts w:ascii="Tahoma" w:hAnsi="Tahoma" w:cs="Tahoma"/>
          <w:bCs/>
          <w:i/>
          <w:color w:val="262626" w:themeColor="text1" w:themeTint="D9"/>
          <w:sz w:val="16"/>
          <w:lang w:val="en-US"/>
        </w:rPr>
        <w:t>Le Monde Diplomatique</w:t>
      </w:r>
      <w:r w:rsidR="00583096">
        <w:rPr>
          <w:rFonts w:ascii="Tahoma" w:hAnsi="Tahoma" w:cs="Tahoma"/>
          <w:bCs/>
          <w:i/>
          <w:color w:val="262626" w:themeColor="text1" w:themeTint="D9"/>
          <w:sz w:val="16"/>
          <w:lang w:val="en-US"/>
        </w:rPr>
        <w:t xml:space="preserve">, </w:t>
      </w:r>
      <w:r w:rsidR="00583096">
        <w:rPr>
          <w:rFonts w:ascii="Tahoma" w:hAnsi="Tahoma" w:cs="Tahoma"/>
          <w:bCs/>
          <w:color w:val="262626" w:themeColor="text1" w:themeTint="D9"/>
          <w:sz w:val="16"/>
          <w:lang w:val="en-US"/>
        </w:rPr>
        <w:t>Janvier 2023, p. 9</w:t>
      </w:r>
      <w:r w:rsidR="00A91A99">
        <w:rPr>
          <w:rFonts w:ascii="Tahoma" w:hAnsi="Tahoma" w:cs="Tahoma"/>
          <w:bCs/>
          <w:color w:val="262626" w:themeColor="text1" w:themeTint="D9"/>
          <w:sz w:val="16"/>
          <w:lang w:val="en-US"/>
        </w:rPr>
        <w:t xml:space="preserve">, available at </w:t>
      </w:r>
      <w:r w:rsidR="00D32480" w:rsidRPr="00D32480">
        <w:rPr>
          <w:rFonts w:ascii="Tahoma" w:hAnsi="Tahoma" w:cs="Tahoma"/>
          <w:bCs/>
          <w:color w:val="262626" w:themeColor="text1" w:themeTint="D9"/>
          <w:sz w:val="16"/>
          <w:lang w:val="en-US"/>
        </w:rPr>
        <w:t>https://www.monde-diplomatique.fr/2023/01/KANNINEN/65408</w:t>
      </w:r>
      <w:r w:rsidR="00583096">
        <w:rPr>
          <w:rFonts w:ascii="Tahoma" w:hAnsi="Tahoma" w:cs="Tahoma"/>
          <w:bCs/>
          <w:color w:val="262626" w:themeColor="text1" w:themeTint="D9"/>
          <w:sz w:val="16"/>
          <w:lang w:val="en-US"/>
        </w:rPr>
        <w:t>; in English, “</w:t>
      </w:r>
      <w:r w:rsidR="00A91A99" w:rsidRPr="00A91A99">
        <w:rPr>
          <w:rFonts w:ascii="Tahoma" w:hAnsi="Tahoma" w:cs="Tahoma"/>
          <w:bCs/>
          <w:color w:val="262626" w:themeColor="text1" w:themeTint="D9"/>
          <w:sz w:val="16"/>
          <w:lang w:val="en-US"/>
        </w:rPr>
        <w:t xml:space="preserve">Giving </w:t>
      </w:r>
      <w:r w:rsidR="003A77C3">
        <w:rPr>
          <w:rFonts w:ascii="Tahoma" w:hAnsi="Tahoma" w:cs="Tahoma"/>
          <w:bCs/>
          <w:color w:val="262626" w:themeColor="text1" w:themeTint="D9"/>
          <w:sz w:val="16"/>
          <w:lang w:val="en-US"/>
        </w:rPr>
        <w:t>P</w:t>
      </w:r>
      <w:r w:rsidR="00A91A99" w:rsidRPr="00A91A99">
        <w:rPr>
          <w:rFonts w:ascii="Tahoma" w:hAnsi="Tahoma" w:cs="Tahoma"/>
          <w:bCs/>
          <w:color w:val="262626" w:themeColor="text1" w:themeTint="D9"/>
          <w:sz w:val="16"/>
          <w:lang w:val="en-US"/>
        </w:rPr>
        <w:t xml:space="preserve">eace a </w:t>
      </w:r>
      <w:r w:rsidR="003A77C3">
        <w:rPr>
          <w:rFonts w:ascii="Tahoma" w:hAnsi="Tahoma" w:cs="Tahoma"/>
          <w:bCs/>
          <w:color w:val="262626" w:themeColor="text1" w:themeTint="D9"/>
          <w:sz w:val="16"/>
          <w:lang w:val="en-US"/>
        </w:rPr>
        <w:t>C</w:t>
      </w:r>
      <w:r w:rsidR="00A91A99" w:rsidRPr="00A91A99">
        <w:rPr>
          <w:rFonts w:ascii="Tahoma" w:hAnsi="Tahoma" w:cs="Tahoma"/>
          <w:bCs/>
          <w:color w:val="262626" w:themeColor="text1" w:themeTint="D9"/>
          <w:sz w:val="16"/>
          <w:lang w:val="en-US"/>
        </w:rPr>
        <w:t>hance</w:t>
      </w:r>
      <w:r w:rsidR="00583096" w:rsidRPr="00583096">
        <w:rPr>
          <w:rFonts w:ascii="Tahoma" w:hAnsi="Tahoma" w:cs="Tahoma"/>
          <w:bCs/>
          <w:color w:val="262626" w:themeColor="text1" w:themeTint="D9"/>
          <w:sz w:val="16"/>
          <w:lang w:val="en-US"/>
        </w:rPr>
        <w:t>”</w:t>
      </w:r>
      <w:r w:rsidR="00583096">
        <w:rPr>
          <w:rFonts w:ascii="Tahoma" w:hAnsi="Tahoma" w:cs="Tahoma"/>
          <w:bCs/>
          <w:color w:val="262626" w:themeColor="text1" w:themeTint="D9"/>
          <w:sz w:val="16"/>
          <w:lang w:val="en-US"/>
        </w:rPr>
        <w:t xml:space="preserve">, </w:t>
      </w:r>
      <w:r w:rsidR="00A91A99" w:rsidRPr="00A91A99">
        <w:rPr>
          <w:rFonts w:ascii="Tahoma" w:hAnsi="Tahoma" w:cs="Tahoma"/>
          <w:bCs/>
          <w:i/>
          <w:color w:val="262626" w:themeColor="text1" w:themeTint="D9"/>
          <w:sz w:val="16"/>
          <w:lang w:val="en-US"/>
        </w:rPr>
        <w:t>Le Monde Diplomatique</w:t>
      </w:r>
      <w:r w:rsidR="00A91A99">
        <w:rPr>
          <w:rFonts w:ascii="Tahoma" w:hAnsi="Tahoma" w:cs="Tahoma"/>
          <w:bCs/>
          <w:color w:val="262626" w:themeColor="text1" w:themeTint="D9"/>
          <w:sz w:val="16"/>
          <w:lang w:val="en-US"/>
        </w:rPr>
        <w:t xml:space="preserve"> The English edition, January 2023; </w:t>
      </w:r>
      <w:r w:rsidR="00156EBF" w:rsidRPr="00156EBF">
        <w:rPr>
          <w:rFonts w:ascii="Tahoma" w:hAnsi="Tahoma" w:cs="Tahoma"/>
          <w:bCs/>
          <w:color w:val="262626" w:themeColor="text1" w:themeTint="D9"/>
          <w:sz w:val="16"/>
          <w:lang w:val="en-US"/>
        </w:rPr>
        <w:t>https://mondediplo.com/2023/01/02ukraine</w:t>
      </w:r>
      <w:r w:rsidR="00156EBF">
        <w:rPr>
          <w:rFonts w:ascii="Tahoma" w:hAnsi="Tahoma" w:cs="Tahoma"/>
          <w:bCs/>
          <w:color w:val="262626" w:themeColor="text1" w:themeTint="D9"/>
          <w:sz w:val="16"/>
          <w:lang w:val="en-US"/>
        </w:rPr>
        <w:t>; and several other languages</w:t>
      </w:r>
      <w:r w:rsidR="004B270D">
        <w:rPr>
          <w:rFonts w:ascii="Tahoma" w:hAnsi="Tahoma" w:cs="Tahoma"/>
          <w:bCs/>
          <w:color w:val="262626" w:themeColor="text1" w:themeTint="D9"/>
          <w:sz w:val="16"/>
          <w:lang w:val="en-US"/>
        </w:rPr>
        <w:t>.</w:t>
      </w:r>
    </w:p>
    <w:p w14:paraId="31010D18" w14:textId="77777777" w:rsidR="00602687" w:rsidRDefault="00602687" w:rsidP="00064A59">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003A77C3">
        <w:rPr>
          <w:rFonts w:ascii="Tahoma" w:hAnsi="Tahoma" w:cs="Tahoma"/>
          <w:bCs/>
          <w:color w:val="262626" w:themeColor="text1" w:themeTint="D9"/>
          <w:sz w:val="16"/>
          <w:lang w:val="en-US"/>
        </w:rPr>
        <w:t>Finnish E</w:t>
      </w:r>
      <w:r w:rsidR="00064A59" w:rsidRPr="00064A59">
        <w:rPr>
          <w:rFonts w:ascii="Tahoma" w:hAnsi="Tahoma" w:cs="Tahoma"/>
          <w:bCs/>
          <w:color w:val="262626" w:themeColor="text1" w:themeTint="D9"/>
          <w:sz w:val="16"/>
          <w:lang w:val="en-US"/>
        </w:rPr>
        <w:t xml:space="preserve">lections 2023: </w:t>
      </w:r>
      <w:r w:rsidR="003A77C3">
        <w:rPr>
          <w:rFonts w:ascii="Tahoma" w:hAnsi="Tahoma" w:cs="Tahoma"/>
          <w:bCs/>
          <w:color w:val="262626" w:themeColor="text1" w:themeTint="D9"/>
          <w:sz w:val="16"/>
          <w:lang w:val="en-US"/>
        </w:rPr>
        <w:t>F</w:t>
      </w:r>
      <w:r w:rsidR="00064A59" w:rsidRPr="00064A59">
        <w:rPr>
          <w:rFonts w:ascii="Tahoma" w:hAnsi="Tahoma" w:cs="Tahoma"/>
          <w:bCs/>
          <w:color w:val="262626" w:themeColor="text1" w:themeTint="D9"/>
          <w:sz w:val="16"/>
          <w:lang w:val="en-US"/>
        </w:rPr>
        <w:t xml:space="preserve">urther </w:t>
      </w:r>
      <w:r w:rsidR="003A77C3">
        <w:rPr>
          <w:rFonts w:ascii="Tahoma" w:hAnsi="Tahoma" w:cs="Tahoma"/>
          <w:bCs/>
          <w:color w:val="262626" w:themeColor="text1" w:themeTint="D9"/>
          <w:sz w:val="16"/>
          <w:lang w:val="en-US"/>
        </w:rPr>
        <w:t>S</w:t>
      </w:r>
      <w:r w:rsidR="00064A59" w:rsidRPr="00064A59">
        <w:rPr>
          <w:rFonts w:ascii="Tahoma" w:hAnsi="Tahoma" w:cs="Tahoma"/>
          <w:bCs/>
          <w:color w:val="262626" w:themeColor="text1" w:themeTint="D9"/>
          <w:sz w:val="16"/>
          <w:lang w:val="en-US"/>
        </w:rPr>
        <w:t xml:space="preserve">hifts to the </w:t>
      </w:r>
      <w:r w:rsidR="003A77C3">
        <w:rPr>
          <w:rFonts w:ascii="Tahoma" w:hAnsi="Tahoma" w:cs="Tahoma"/>
          <w:bCs/>
          <w:color w:val="262626" w:themeColor="text1" w:themeTint="D9"/>
          <w:sz w:val="16"/>
          <w:lang w:val="en-US"/>
        </w:rPr>
        <w:t>R</w:t>
      </w:r>
      <w:r w:rsidR="00064A59" w:rsidRPr="00064A59">
        <w:rPr>
          <w:rFonts w:ascii="Tahoma" w:hAnsi="Tahoma" w:cs="Tahoma"/>
          <w:bCs/>
          <w:color w:val="262626" w:themeColor="text1" w:themeTint="D9"/>
          <w:sz w:val="16"/>
          <w:lang w:val="en-US"/>
        </w:rPr>
        <w:t xml:space="preserve">ight </w:t>
      </w:r>
      <w:r w:rsidR="003A77C3">
        <w:rPr>
          <w:rFonts w:ascii="Tahoma" w:hAnsi="Tahoma" w:cs="Tahoma"/>
          <w:bCs/>
          <w:color w:val="262626" w:themeColor="text1" w:themeTint="D9"/>
          <w:sz w:val="16"/>
          <w:lang w:val="en-US"/>
        </w:rPr>
        <w:t>C</w:t>
      </w:r>
      <w:r w:rsidR="00064A59" w:rsidRPr="00064A59">
        <w:rPr>
          <w:rFonts w:ascii="Tahoma" w:hAnsi="Tahoma" w:cs="Tahoma"/>
          <w:bCs/>
          <w:color w:val="262626" w:themeColor="text1" w:themeTint="D9"/>
          <w:sz w:val="16"/>
          <w:lang w:val="en-US"/>
        </w:rPr>
        <w:t xml:space="preserve">oincide with NATO </w:t>
      </w:r>
      <w:r w:rsidR="003A77C3">
        <w:rPr>
          <w:rFonts w:ascii="Tahoma" w:hAnsi="Tahoma" w:cs="Tahoma"/>
          <w:bCs/>
          <w:color w:val="262626" w:themeColor="text1" w:themeTint="D9"/>
          <w:sz w:val="16"/>
          <w:lang w:val="en-US"/>
        </w:rPr>
        <w:t>M</w:t>
      </w:r>
      <w:r w:rsidR="00064A59" w:rsidRPr="00064A59">
        <w:rPr>
          <w:rFonts w:ascii="Tahoma" w:hAnsi="Tahoma" w:cs="Tahoma"/>
          <w:bCs/>
          <w:color w:val="262626" w:themeColor="text1" w:themeTint="D9"/>
          <w:sz w:val="16"/>
          <w:lang w:val="en-US"/>
        </w:rPr>
        <w:t>embership</w:t>
      </w:r>
      <w:r w:rsidR="00064A59">
        <w:rPr>
          <w:rFonts w:ascii="Tahoma" w:hAnsi="Tahoma" w:cs="Tahoma"/>
          <w:bCs/>
          <w:color w:val="262626" w:themeColor="text1" w:themeTint="D9"/>
          <w:sz w:val="16"/>
          <w:lang w:val="en-US"/>
        </w:rPr>
        <w:t xml:space="preserve">”, </w:t>
      </w:r>
      <w:r w:rsidR="00064A59" w:rsidRPr="003A77C3">
        <w:rPr>
          <w:rFonts w:ascii="Tahoma" w:hAnsi="Tahoma" w:cs="Tahoma"/>
          <w:bCs/>
          <w:i/>
          <w:color w:val="262626" w:themeColor="text1" w:themeTint="D9"/>
          <w:sz w:val="16"/>
          <w:lang w:val="en-US"/>
        </w:rPr>
        <w:t>Brave New Europe</w:t>
      </w:r>
      <w:r w:rsidR="00064A59" w:rsidRPr="00064A59">
        <w:rPr>
          <w:rFonts w:ascii="Tahoma" w:hAnsi="Tahoma" w:cs="Tahoma"/>
          <w:bCs/>
          <w:color w:val="262626" w:themeColor="text1" w:themeTint="D9"/>
          <w:sz w:val="16"/>
          <w:lang w:val="en-US"/>
        </w:rPr>
        <w:t xml:space="preserve"> 3.</w:t>
      </w:r>
      <w:r w:rsidR="00064A59">
        <w:rPr>
          <w:rFonts w:ascii="Tahoma" w:hAnsi="Tahoma" w:cs="Tahoma"/>
          <w:bCs/>
          <w:color w:val="262626" w:themeColor="text1" w:themeTint="D9"/>
          <w:sz w:val="16"/>
          <w:lang w:val="en-US"/>
        </w:rPr>
        <w:t>4</w:t>
      </w:r>
      <w:r w:rsidR="00064A59" w:rsidRPr="00064A59">
        <w:rPr>
          <w:rFonts w:ascii="Tahoma" w:hAnsi="Tahoma" w:cs="Tahoma"/>
          <w:bCs/>
          <w:color w:val="262626" w:themeColor="text1" w:themeTint="D9"/>
          <w:sz w:val="16"/>
          <w:lang w:val="en-US"/>
        </w:rPr>
        <w:t>.202</w:t>
      </w:r>
      <w:r w:rsidR="00064A59">
        <w:rPr>
          <w:rFonts w:ascii="Tahoma" w:hAnsi="Tahoma" w:cs="Tahoma"/>
          <w:bCs/>
          <w:color w:val="262626" w:themeColor="text1" w:themeTint="D9"/>
          <w:sz w:val="16"/>
          <w:lang w:val="en-US"/>
        </w:rPr>
        <w:t>3</w:t>
      </w:r>
      <w:r w:rsidR="00064A59" w:rsidRPr="00064A59">
        <w:rPr>
          <w:rFonts w:ascii="Tahoma" w:hAnsi="Tahoma" w:cs="Tahoma"/>
          <w:bCs/>
          <w:color w:val="262626" w:themeColor="text1" w:themeTint="D9"/>
          <w:sz w:val="16"/>
          <w:lang w:val="en-US"/>
        </w:rPr>
        <w:t>,</w:t>
      </w:r>
      <w:r w:rsidR="00064A59">
        <w:rPr>
          <w:rFonts w:ascii="Tahoma" w:hAnsi="Tahoma" w:cs="Tahoma"/>
          <w:bCs/>
          <w:color w:val="262626" w:themeColor="text1" w:themeTint="D9"/>
          <w:sz w:val="16"/>
          <w:lang w:val="en-US"/>
        </w:rPr>
        <w:t xml:space="preserve"> </w:t>
      </w:r>
      <w:r w:rsidR="00064A59" w:rsidRPr="00064A59">
        <w:rPr>
          <w:rFonts w:ascii="Tahoma" w:hAnsi="Tahoma" w:cs="Tahoma"/>
          <w:bCs/>
          <w:color w:val="262626" w:themeColor="text1" w:themeTint="D9"/>
          <w:sz w:val="16"/>
          <w:lang w:val="en-US"/>
        </w:rPr>
        <w:t>https://braveneweurope.com/heikki-patomaki-finnish-elections-2023-further-shifts-to-the-right-coincide-with-nato-membership</w:t>
      </w:r>
      <w:r w:rsidR="00064A59">
        <w:rPr>
          <w:rFonts w:ascii="Tahoma" w:hAnsi="Tahoma" w:cs="Tahoma"/>
          <w:bCs/>
          <w:color w:val="262626" w:themeColor="text1" w:themeTint="D9"/>
          <w:sz w:val="16"/>
          <w:lang w:val="en-US"/>
        </w:rPr>
        <w:t xml:space="preserve">. </w:t>
      </w:r>
    </w:p>
    <w:p w14:paraId="10601D53" w14:textId="076D7D17" w:rsidR="003A77C3" w:rsidRDefault="003A77C3" w:rsidP="0007354A">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3A77C3">
        <w:rPr>
          <w:rFonts w:ascii="Tahoma" w:hAnsi="Tahoma" w:cs="Tahoma"/>
          <w:bCs/>
          <w:color w:val="262626" w:themeColor="text1" w:themeTint="D9"/>
          <w:sz w:val="16"/>
          <w:lang w:val="en-US"/>
        </w:rPr>
        <w:t>Ydinsodan todennäköisyyksiä voidaan arvioida</w:t>
      </w:r>
      <w:r>
        <w:rPr>
          <w:rFonts w:ascii="Tahoma" w:hAnsi="Tahoma" w:cs="Tahoma"/>
          <w:bCs/>
          <w:color w:val="262626" w:themeColor="text1" w:themeTint="D9"/>
          <w:sz w:val="16"/>
          <w:lang w:val="en-US"/>
        </w:rPr>
        <w:t>” [</w:t>
      </w:r>
      <w:r w:rsidRPr="003A77C3">
        <w:rPr>
          <w:rFonts w:ascii="Tahoma" w:hAnsi="Tahoma" w:cs="Tahoma"/>
          <w:bCs/>
          <w:color w:val="262626" w:themeColor="text1" w:themeTint="D9"/>
          <w:sz w:val="16"/>
          <w:lang w:val="en-US"/>
        </w:rPr>
        <w:t xml:space="preserve">The </w:t>
      </w:r>
      <w:r>
        <w:rPr>
          <w:rFonts w:ascii="Tahoma" w:hAnsi="Tahoma" w:cs="Tahoma"/>
          <w:bCs/>
          <w:color w:val="262626" w:themeColor="text1" w:themeTint="D9"/>
          <w:sz w:val="16"/>
          <w:lang w:val="en-US"/>
        </w:rPr>
        <w:t>Probabilities o</w:t>
      </w:r>
      <w:r w:rsidRPr="003A77C3">
        <w:rPr>
          <w:rFonts w:ascii="Tahoma" w:hAnsi="Tahoma" w:cs="Tahoma"/>
          <w:bCs/>
          <w:color w:val="262626" w:themeColor="text1" w:themeTint="D9"/>
          <w:sz w:val="16"/>
          <w:lang w:val="en-US"/>
        </w:rPr>
        <w:t>f Nuclear War Can Be Estimated</w:t>
      </w:r>
      <w:r>
        <w:rPr>
          <w:rFonts w:ascii="Tahoma" w:hAnsi="Tahoma" w:cs="Tahoma"/>
          <w:bCs/>
          <w:color w:val="262626" w:themeColor="text1" w:themeTint="D9"/>
          <w:sz w:val="16"/>
          <w:lang w:val="en-US"/>
        </w:rPr>
        <w:t xml:space="preserve">], </w:t>
      </w:r>
      <w:r w:rsidRPr="003A77C3">
        <w:rPr>
          <w:rFonts w:ascii="Tahoma" w:hAnsi="Tahoma" w:cs="Tahoma"/>
          <w:bCs/>
          <w:i/>
          <w:color w:val="262626" w:themeColor="text1" w:themeTint="D9"/>
          <w:sz w:val="16"/>
          <w:lang w:val="en-US"/>
        </w:rPr>
        <w:t>Helsingin Sanomat</w:t>
      </w:r>
      <w:r>
        <w:rPr>
          <w:rFonts w:ascii="Tahoma" w:hAnsi="Tahoma" w:cs="Tahoma"/>
          <w:bCs/>
          <w:color w:val="262626" w:themeColor="text1" w:themeTint="D9"/>
          <w:sz w:val="16"/>
          <w:lang w:val="en-US"/>
        </w:rPr>
        <w:t xml:space="preserve"> </w:t>
      </w:r>
      <w:r w:rsidRPr="003A77C3">
        <w:rPr>
          <w:rFonts w:ascii="Tahoma" w:hAnsi="Tahoma" w:cs="Tahoma"/>
          <w:bCs/>
          <w:color w:val="262626" w:themeColor="text1" w:themeTint="D9"/>
          <w:sz w:val="16"/>
          <w:lang w:val="en-US"/>
        </w:rPr>
        <w:t>Mielipide</w:t>
      </w:r>
      <w:r>
        <w:rPr>
          <w:rFonts w:ascii="Tahoma" w:hAnsi="Tahoma" w:cs="Tahoma"/>
          <w:bCs/>
          <w:color w:val="262626" w:themeColor="text1" w:themeTint="D9"/>
          <w:sz w:val="16"/>
          <w:lang w:val="en-US"/>
        </w:rPr>
        <w:t xml:space="preserve"> 13.4.2023</w:t>
      </w:r>
      <w:r w:rsidR="0007354A">
        <w:rPr>
          <w:rFonts w:ascii="Tahoma" w:hAnsi="Tahoma" w:cs="Tahoma"/>
          <w:bCs/>
          <w:color w:val="262626" w:themeColor="text1" w:themeTint="D9"/>
          <w:sz w:val="16"/>
          <w:lang w:val="en-US"/>
        </w:rPr>
        <w:t xml:space="preserve">, </w:t>
      </w:r>
      <w:r w:rsidR="00830F42" w:rsidRPr="00830F42">
        <w:rPr>
          <w:rFonts w:ascii="Tahoma" w:hAnsi="Tahoma" w:cs="Tahoma"/>
          <w:bCs/>
          <w:color w:val="262626" w:themeColor="text1" w:themeTint="D9"/>
          <w:sz w:val="16"/>
          <w:lang w:val="en-US"/>
        </w:rPr>
        <w:t>https://www.hs.fi/mielipide/art-2000009512718.html</w:t>
      </w:r>
      <w:r w:rsidR="0007354A">
        <w:rPr>
          <w:rFonts w:ascii="Tahoma" w:hAnsi="Tahoma" w:cs="Tahoma"/>
          <w:bCs/>
          <w:color w:val="262626" w:themeColor="text1" w:themeTint="D9"/>
          <w:sz w:val="16"/>
          <w:lang w:val="en-US"/>
        </w:rPr>
        <w:t>.</w:t>
      </w:r>
    </w:p>
    <w:p w14:paraId="3C8E422A" w14:textId="6803968D" w:rsidR="00830F42" w:rsidRDefault="00512ACA" w:rsidP="0007354A">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“Guerra in Ucraina: Negoziare Ora”, with M.</w:t>
      </w:r>
      <w:r w:rsidR="00626A80">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Koehler, M.</w:t>
      </w:r>
      <w:r w:rsidR="00626A80">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 xml:space="preserve">Pianta and nine other European scholars and public intellectuals, </w:t>
      </w:r>
      <w:r w:rsidRPr="00512ACA">
        <w:rPr>
          <w:rFonts w:ascii="Tahoma" w:hAnsi="Tahoma" w:cs="Tahoma"/>
          <w:bCs/>
          <w:i/>
          <w:iCs/>
          <w:color w:val="262626" w:themeColor="text1" w:themeTint="D9"/>
          <w:sz w:val="16"/>
          <w:lang w:val="en-US"/>
        </w:rPr>
        <w:t>Corriere della Sera</w:t>
      </w:r>
      <w:r>
        <w:rPr>
          <w:rFonts w:ascii="Tahoma" w:hAnsi="Tahoma" w:cs="Tahoma"/>
          <w:bCs/>
          <w:color w:val="262626" w:themeColor="text1" w:themeTint="D9"/>
          <w:sz w:val="16"/>
          <w:lang w:val="en-US"/>
        </w:rPr>
        <w:t>,</w:t>
      </w:r>
      <w:r w:rsidR="0012377B">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22 May 2024; in German as “</w:t>
      </w:r>
      <w:r w:rsidRPr="00512ACA">
        <w:rPr>
          <w:rFonts w:ascii="Tahoma" w:hAnsi="Tahoma" w:cs="Tahoma"/>
          <w:bCs/>
          <w:color w:val="262626" w:themeColor="text1" w:themeTint="D9"/>
          <w:sz w:val="16"/>
          <w:lang w:val="en-US"/>
        </w:rPr>
        <w:t>Ukraine-Russland: Jetzt verhandeln!</w:t>
      </w:r>
      <w:r>
        <w:rPr>
          <w:rFonts w:ascii="Tahoma" w:hAnsi="Tahoma" w:cs="Tahoma"/>
          <w:bCs/>
          <w:color w:val="262626" w:themeColor="text1" w:themeTint="D9"/>
          <w:sz w:val="16"/>
          <w:lang w:val="en-US"/>
        </w:rPr>
        <w:t xml:space="preserve">”, </w:t>
      </w:r>
      <w:r w:rsidRPr="00512ACA">
        <w:rPr>
          <w:rFonts w:ascii="Tahoma" w:hAnsi="Tahoma" w:cs="Tahoma"/>
          <w:bCs/>
          <w:i/>
          <w:iCs/>
          <w:color w:val="262626" w:themeColor="text1" w:themeTint="D9"/>
          <w:sz w:val="16"/>
          <w:lang w:val="en-US"/>
        </w:rPr>
        <w:t>Der Freitag</w:t>
      </w:r>
      <w:r>
        <w:rPr>
          <w:rFonts w:ascii="Tahoma" w:hAnsi="Tahoma" w:cs="Tahoma"/>
          <w:bCs/>
          <w:color w:val="262626" w:themeColor="text1" w:themeTint="D9"/>
          <w:sz w:val="16"/>
          <w:lang w:val="en-US"/>
        </w:rPr>
        <w:t xml:space="preserve">, 22 May 2024 (also in </w:t>
      </w:r>
      <w:r w:rsidRPr="00512ACA">
        <w:rPr>
          <w:rFonts w:ascii="Tahoma" w:hAnsi="Tahoma" w:cs="Tahoma"/>
          <w:bCs/>
          <w:i/>
          <w:iCs/>
          <w:color w:val="262626" w:themeColor="text1" w:themeTint="D9"/>
          <w:sz w:val="16"/>
          <w:lang w:val="en-US"/>
        </w:rPr>
        <w:t>Frankfurter Rundschau</w:t>
      </w:r>
      <w:r>
        <w:rPr>
          <w:rFonts w:ascii="Tahoma" w:hAnsi="Tahoma" w:cs="Tahoma"/>
          <w:bCs/>
          <w:color w:val="262626" w:themeColor="text1" w:themeTint="D9"/>
          <w:sz w:val="16"/>
          <w:lang w:val="en-US"/>
        </w:rPr>
        <w:t>); and in several other languages and outlets in Europe in the following days, including</w:t>
      </w:r>
      <w:r w:rsidR="007E6E0E">
        <w:rPr>
          <w:rFonts w:ascii="Tahoma" w:hAnsi="Tahoma" w:cs="Tahoma"/>
          <w:bCs/>
          <w:color w:val="262626" w:themeColor="text1" w:themeTint="D9"/>
          <w:sz w:val="16"/>
          <w:lang w:val="en-US"/>
        </w:rPr>
        <w:t xml:space="preserve"> in Finnish as</w:t>
      </w:r>
      <w:r>
        <w:rPr>
          <w:rFonts w:ascii="Tahoma" w:hAnsi="Tahoma" w:cs="Tahoma"/>
          <w:bCs/>
          <w:color w:val="262626" w:themeColor="text1" w:themeTint="D9"/>
          <w:sz w:val="16"/>
          <w:lang w:val="en-US"/>
        </w:rPr>
        <w:t xml:space="preserve"> </w:t>
      </w:r>
      <w:r w:rsidR="007E6E0E">
        <w:rPr>
          <w:rFonts w:ascii="Tahoma" w:hAnsi="Tahoma" w:cs="Tahoma"/>
          <w:bCs/>
          <w:color w:val="262626" w:themeColor="text1" w:themeTint="D9"/>
          <w:sz w:val="16"/>
          <w:lang w:val="en-US"/>
        </w:rPr>
        <w:t>“</w:t>
      </w:r>
      <w:r w:rsidR="007E6E0E" w:rsidRPr="007E6E0E">
        <w:rPr>
          <w:rFonts w:ascii="Tahoma" w:hAnsi="Tahoma" w:cs="Tahoma"/>
          <w:bCs/>
          <w:color w:val="262626" w:themeColor="text1" w:themeTint="D9"/>
          <w:sz w:val="16"/>
          <w:lang w:val="en-US"/>
        </w:rPr>
        <w:t>Ukraina–Venäjä: Neuvottelut käyntiin!</w:t>
      </w:r>
      <w:r w:rsidR="007E6E0E">
        <w:rPr>
          <w:rFonts w:ascii="Tahoma" w:hAnsi="Tahoma" w:cs="Tahoma"/>
          <w:bCs/>
          <w:color w:val="262626" w:themeColor="text1" w:themeTint="D9"/>
          <w:sz w:val="16"/>
          <w:lang w:val="en-US"/>
        </w:rPr>
        <w:t xml:space="preserve">” (transl. HP), </w:t>
      </w:r>
      <w:r w:rsidR="007E6E0E" w:rsidRPr="007E6E0E">
        <w:rPr>
          <w:rFonts w:ascii="Tahoma" w:hAnsi="Tahoma" w:cs="Tahoma"/>
          <w:bCs/>
          <w:i/>
          <w:iCs/>
          <w:color w:val="262626" w:themeColor="text1" w:themeTint="D9"/>
          <w:sz w:val="16"/>
          <w:lang w:val="en-US"/>
        </w:rPr>
        <w:t>Ydin</w:t>
      </w:r>
      <w:r w:rsidR="007E6E0E">
        <w:rPr>
          <w:rFonts w:ascii="Tahoma" w:hAnsi="Tahoma" w:cs="Tahoma"/>
          <w:bCs/>
          <w:color w:val="262626" w:themeColor="text1" w:themeTint="D9"/>
          <w:sz w:val="16"/>
          <w:lang w:val="en-US"/>
        </w:rPr>
        <w:t xml:space="preserve"> 2/2024;</w:t>
      </w:r>
      <w:r w:rsidR="0012377B">
        <w:rPr>
          <w:rFonts w:ascii="Tahoma" w:hAnsi="Tahoma" w:cs="Tahoma"/>
          <w:bCs/>
          <w:color w:val="262626" w:themeColor="text1" w:themeTint="D9"/>
          <w:sz w:val="16"/>
          <w:lang w:val="en-US"/>
        </w:rPr>
        <w:t xml:space="preserve"> </w:t>
      </w:r>
      <w:r w:rsidR="007E6E0E">
        <w:rPr>
          <w:rFonts w:ascii="Tahoma" w:hAnsi="Tahoma" w:cs="Tahoma"/>
          <w:bCs/>
          <w:color w:val="262626" w:themeColor="text1" w:themeTint="D9"/>
          <w:sz w:val="16"/>
          <w:lang w:val="en-US"/>
        </w:rPr>
        <w:t xml:space="preserve">the version in English </w:t>
      </w:r>
      <w:r w:rsidR="0012377B">
        <w:rPr>
          <w:rFonts w:ascii="Tahoma" w:hAnsi="Tahoma" w:cs="Tahoma"/>
          <w:bCs/>
          <w:color w:val="262626" w:themeColor="text1" w:themeTint="D9"/>
          <w:sz w:val="16"/>
          <w:lang w:val="en-US"/>
        </w:rPr>
        <w:t>“</w:t>
      </w:r>
      <w:r w:rsidR="0012377B" w:rsidRPr="0012377B">
        <w:rPr>
          <w:rFonts w:ascii="Tahoma" w:hAnsi="Tahoma" w:cs="Tahoma"/>
          <w:bCs/>
          <w:color w:val="262626" w:themeColor="text1" w:themeTint="D9"/>
          <w:sz w:val="16"/>
          <w:lang w:val="en-US"/>
        </w:rPr>
        <w:t>Ukraine-Russia: Negotiate Now!</w:t>
      </w:r>
      <w:r w:rsidR="0012377B">
        <w:rPr>
          <w:rFonts w:ascii="Tahoma" w:hAnsi="Tahoma" w:cs="Tahoma"/>
          <w:bCs/>
          <w:color w:val="262626" w:themeColor="text1" w:themeTint="D9"/>
          <w:sz w:val="16"/>
          <w:lang w:val="en-US"/>
        </w:rPr>
        <w:t>”</w:t>
      </w:r>
      <w:r w:rsidR="007E6E0E">
        <w:rPr>
          <w:rFonts w:ascii="Tahoma" w:hAnsi="Tahoma" w:cs="Tahoma"/>
          <w:bCs/>
          <w:color w:val="262626" w:themeColor="text1" w:themeTint="D9"/>
          <w:sz w:val="16"/>
          <w:lang w:val="en-US"/>
        </w:rPr>
        <w:t xml:space="preserve"> is available in a few places, including </w:t>
      </w:r>
      <w:r w:rsidR="00633D21" w:rsidRPr="00633D21">
        <w:rPr>
          <w:rFonts w:ascii="Tahoma" w:hAnsi="Tahoma" w:cs="Tahoma"/>
          <w:bCs/>
          <w:color w:val="262626" w:themeColor="text1" w:themeTint="D9"/>
          <w:sz w:val="16"/>
          <w:lang w:val="en-US"/>
        </w:rPr>
        <w:t>https://patomaki.fi/en/2024/05/ukraine-russia-negotiate-now/</w:t>
      </w:r>
      <w:r w:rsidR="007E6E0E">
        <w:rPr>
          <w:rFonts w:ascii="Tahoma" w:hAnsi="Tahoma" w:cs="Tahoma"/>
          <w:bCs/>
          <w:color w:val="262626" w:themeColor="text1" w:themeTint="D9"/>
          <w:sz w:val="16"/>
          <w:lang w:val="en-US"/>
        </w:rPr>
        <w:t>.</w:t>
      </w:r>
    </w:p>
    <w:p w14:paraId="5251B731" w14:textId="44240BF6" w:rsidR="004B270D" w:rsidRDefault="002B4B53"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sidRPr="00C675E1">
        <w:rPr>
          <w:rFonts w:ascii="Tahoma" w:hAnsi="Tahoma" w:cs="Tahoma"/>
          <w:bCs/>
          <w:color w:val="262626" w:themeColor="text1" w:themeTint="D9"/>
          <w:sz w:val="16"/>
          <w:lang w:val="en-US"/>
        </w:rPr>
        <w:t xml:space="preserve">“Towards dialogue and negotiations: conflicting narratives and the UN’s potential role in ending the war in Ukraine”, </w:t>
      </w:r>
      <w:r w:rsidRPr="00C675E1">
        <w:rPr>
          <w:rFonts w:ascii="Tahoma" w:hAnsi="Tahoma" w:cs="Tahoma"/>
          <w:bCs/>
          <w:i/>
          <w:iCs/>
          <w:color w:val="262626" w:themeColor="text1" w:themeTint="D9"/>
          <w:sz w:val="16"/>
          <w:lang w:val="en-US"/>
        </w:rPr>
        <w:t>Brave New Europe</w:t>
      </w:r>
      <w:r w:rsidRPr="00C675E1">
        <w:rPr>
          <w:rFonts w:ascii="Tahoma" w:hAnsi="Tahoma" w:cs="Tahoma"/>
          <w:bCs/>
          <w:color w:val="262626" w:themeColor="text1" w:themeTint="D9"/>
          <w:sz w:val="16"/>
          <w:lang w:val="en-US"/>
        </w:rPr>
        <w:t xml:space="preserve"> 22.11.2024 (https://braveneweurope.com/heikki-patomaki-towards-dialogue-and-negotiations-conflicting-narratives-and-the-uns-potential-role-in-ending-the-war-in-ukraine); </w:t>
      </w:r>
      <w:r w:rsidRPr="00C675E1">
        <w:rPr>
          <w:rFonts w:ascii="Tahoma" w:hAnsi="Tahoma" w:cs="Tahoma"/>
          <w:bCs/>
          <w:i/>
          <w:iCs/>
          <w:color w:val="262626" w:themeColor="text1" w:themeTint="D9"/>
          <w:sz w:val="16"/>
          <w:lang w:val="en-US"/>
        </w:rPr>
        <w:t>Rozenberg Quarterly</w:t>
      </w:r>
      <w:r w:rsidRPr="00C675E1">
        <w:rPr>
          <w:rFonts w:ascii="Tahoma" w:hAnsi="Tahoma" w:cs="Tahoma"/>
          <w:bCs/>
          <w:color w:val="262626" w:themeColor="text1" w:themeTint="D9"/>
          <w:sz w:val="16"/>
          <w:lang w:val="en-US"/>
        </w:rPr>
        <w:t xml:space="preserve"> 25.11.2024 (https://rozenbergquarterly.com/towards-dialogue-and-negotiations-conflicting-narratives-and-the-uns-potential-role-in-ending-the-war-in-ukraine/), </w:t>
      </w:r>
      <w:r w:rsidR="007D27B5" w:rsidRPr="007D27B5">
        <w:rPr>
          <w:rFonts w:ascii="Tahoma" w:hAnsi="Tahoma" w:cs="Tahoma"/>
          <w:bCs/>
          <w:i/>
          <w:iCs/>
          <w:color w:val="262626" w:themeColor="text1" w:themeTint="D9"/>
          <w:sz w:val="16"/>
          <w:lang w:val="en-US"/>
        </w:rPr>
        <w:t>CPD Policy Blog</w:t>
      </w:r>
      <w:r w:rsidR="007D27B5">
        <w:rPr>
          <w:rFonts w:ascii="Tahoma" w:hAnsi="Tahoma" w:cs="Tahoma"/>
          <w:bCs/>
          <w:color w:val="262626" w:themeColor="text1" w:themeTint="D9"/>
          <w:sz w:val="16"/>
          <w:lang w:val="en-US"/>
        </w:rPr>
        <w:t xml:space="preserve"> (</w:t>
      </w:r>
      <w:r w:rsidR="007D27B5" w:rsidRPr="007D27B5">
        <w:rPr>
          <w:rFonts w:ascii="Tahoma" w:hAnsi="Tahoma" w:cs="Tahoma"/>
          <w:bCs/>
          <w:color w:val="262626" w:themeColor="text1" w:themeTint="D9"/>
          <w:sz w:val="16"/>
          <w:lang w:val="en-US"/>
        </w:rPr>
        <w:t>https://policyblog.empowermentforpeace.org/2024/12/towards-dialogue-and-negotiations-conflicting-narratives-and-the-uns-potential-role-in-ending-the-war-in-ukraine/</w:t>
      </w:r>
      <w:r w:rsidR="007D27B5">
        <w:rPr>
          <w:rFonts w:ascii="Tahoma" w:hAnsi="Tahoma" w:cs="Tahoma"/>
          <w:bCs/>
          <w:color w:val="262626" w:themeColor="text1" w:themeTint="D9"/>
          <w:sz w:val="16"/>
          <w:lang w:val="en-US"/>
        </w:rPr>
        <w:t>)</w:t>
      </w:r>
      <w:r w:rsidR="00E64931" w:rsidRPr="00C675E1">
        <w:rPr>
          <w:rFonts w:ascii="Tahoma" w:hAnsi="Tahoma" w:cs="Tahoma"/>
          <w:bCs/>
          <w:color w:val="262626" w:themeColor="text1" w:themeTint="D9"/>
          <w:sz w:val="16"/>
          <w:lang w:val="en-US"/>
        </w:rPr>
        <w:t xml:space="preserve">, </w:t>
      </w:r>
      <w:r w:rsidR="007D27B5">
        <w:rPr>
          <w:rFonts w:ascii="Tahoma" w:hAnsi="Tahoma" w:cs="Tahoma"/>
          <w:bCs/>
          <w:color w:val="262626" w:themeColor="text1" w:themeTint="D9"/>
          <w:sz w:val="16"/>
          <w:lang w:val="en-US"/>
        </w:rPr>
        <w:t xml:space="preserve">and </w:t>
      </w:r>
      <w:r w:rsidR="00E64931" w:rsidRPr="00C675E1">
        <w:rPr>
          <w:rFonts w:ascii="Tahoma" w:hAnsi="Tahoma" w:cs="Tahoma"/>
          <w:bCs/>
          <w:i/>
          <w:iCs/>
          <w:color w:val="262626" w:themeColor="text1" w:themeTint="D9"/>
          <w:sz w:val="16"/>
          <w:lang w:val="en-US"/>
        </w:rPr>
        <w:t>The Arctic Century</w:t>
      </w:r>
      <w:r w:rsidR="00E64931" w:rsidRPr="00C675E1">
        <w:rPr>
          <w:rFonts w:ascii="Tahoma" w:hAnsi="Tahoma" w:cs="Tahoma"/>
          <w:bCs/>
          <w:color w:val="262626" w:themeColor="text1" w:themeTint="D9"/>
          <w:sz w:val="16"/>
          <w:lang w:val="en-US"/>
        </w:rPr>
        <w:t xml:space="preserve"> </w:t>
      </w:r>
      <w:r w:rsidR="00015598" w:rsidRPr="00C675E1">
        <w:rPr>
          <w:rFonts w:ascii="Tahoma" w:hAnsi="Tahoma" w:cs="Tahoma"/>
          <w:bCs/>
          <w:color w:val="262626" w:themeColor="text1" w:themeTint="D9"/>
          <w:sz w:val="16"/>
          <w:lang w:val="en-US"/>
        </w:rPr>
        <w:t xml:space="preserve">on 9.12.2024 </w:t>
      </w:r>
      <w:r w:rsidR="00E64931" w:rsidRPr="00C675E1">
        <w:rPr>
          <w:rFonts w:ascii="Tahoma" w:hAnsi="Tahoma" w:cs="Tahoma"/>
          <w:bCs/>
          <w:color w:val="262626" w:themeColor="text1" w:themeTint="D9"/>
          <w:sz w:val="16"/>
          <w:lang w:val="en-US"/>
        </w:rPr>
        <w:t>(</w:t>
      </w:r>
      <w:r w:rsidR="007D27B5" w:rsidRPr="007D27B5">
        <w:rPr>
          <w:rFonts w:ascii="Tahoma" w:hAnsi="Tahoma" w:cs="Tahoma"/>
          <w:bCs/>
          <w:color w:val="262626" w:themeColor="text1" w:themeTint="D9"/>
          <w:sz w:val="16"/>
          <w:lang w:val="en-US"/>
        </w:rPr>
        <w:t>in Russia</w:t>
      </w:r>
      <w:r w:rsidR="007D27B5">
        <w:rPr>
          <w:rFonts w:ascii="Tahoma" w:hAnsi="Tahoma" w:cs="Tahoma"/>
          <w:bCs/>
          <w:color w:val="262626" w:themeColor="text1" w:themeTint="D9"/>
          <w:sz w:val="16"/>
          <w:lang w:val="en-US"/>
        </w:rPr>
        <w:t xml:space="preserve">, </w:t>
      </w:r>
      <w:r w:rsidR="00E64931" w:rsidRPr="00C675E1">
        <w:rPr>
          <w:rFonts w:ascii="Tahoma" w:hAnsi="Tahoma" w:cs="Tahoma"/>
          <w:bCs/>
          <w:color w:val="262626" w:themeColor="text1" w:themeTint="D9"/>
          <w:sz w:val="16"/>
          <w:lang w:val="en-US"/>
        </w:rPr>
        <w:t>https://acentury.online/opinions/towards-dialogue-and-negotiations-conflicting-narratives-and-the-uns-potential-role-in-ending-the-war-in-ukraine/)</w:t>
      </w:r>
      <w:r w:rsidRPr="00C675E1">
        <w:rPr>
          <w:rFonts w:ascii="Tahoma" w:hAnsi="Tahoma" w:cs="Tahoma"/>
          <w:bCs/>
          <w:color w:val="262626" w:themeColor="text1" w:themeTint="D9"/>
          <w:sz w:val="16"/>
          <w:lang w:val="en-US"/>
        </w:rPr>
        <w:t>.</w:t>
      </w:r>
      <w:r w:rsidR="00E64931" w:rsidRPr="00C675E1">
        <w:rPr>
          <w:rFonts w:ascii="Tahoma" w:hAnsi="Tahoma" w:cs="Tahoma"/>
          <w:bCs/>
          <w:color w:val="262626" w:themeColor="text1" w:themeTint="D9"/>
          <w:sz w:val="16"/>
          <w:lang w:val="en-US"/>
        </w:rPr>
        <w:t xml:space="preserve"> </w:t>
      </w:r>
      <w:r w:rsidR="00082F48" w:rsidRPr="00C675E1">
        <w:rPr>
          <w:rFonts w:ascii="Tahoma" w:hAnsi="Tahoma" w:cs="Tahoma"/>
          <w:bCs/>
          <w:color w:val="262626" w:themeColor="text1" w:themeTint="D9"/>
          <w:sz w:val="16"/>
          <w:lang w:val="en-US"/>
        </w:rPr>
        <w:t xml:space="preserve"> </w:t>
      </w:r>
    </w:p>
    <w:p w14:paraId="1EF64F50" w14:textId="33865066" w:rsidR="00B23A7C" w:rsidRDefault="00B23A7C"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B23A7C">
        <w:rPr>
          <w:rFonts w:ascii="Tahoma" w:hAnsi="Tahoma" w:cs="Tahoma"/>
          <w:bCs/>
          <w:color w:val="262626" w:themeColor="text1" w:themeTint="D9"/>
          <w:sz w:val="16"/>
          <w:lang w:val="en-US"/>
        </w:rPr>
        <w:t>A Concept Proposal for a Peace Process in Ukraine</w:t>
      </w:r>
      <w:r>
        <w:rPr>
          <w:rFonts w:ascii="Tahoma" w:hAnsi="Tahoma" w:cs="Tahoma"/>
          <w:bCs/>
          <w:color w:val="262626" w:themeColor="text1" w:themeTint="D9"/>
          <w:sz w:val="16"/>
          <w:lang w:val="en-US"/>
        </w:rPr>
        <w:t xml:space="preserve">”, with J.Christiansen and T.Kanninen, 2 Feb 2025, </w:t>
      </w:r>
      <w:r w:rsidRPr="00B23A7C">
        <w:rPr>
          <w:rFonts w:ascii="Tahoma" w:hAnsi="Tahoma" w:cs="Tahoma"/>
          <w:bCs/>
          <w:i/>
          <w:iCs/>
          <w:color w:val="262626" w:themeColor="text1" w:themeTint="D9"/>
          <w:sz w:val="16"/>
          <w:lang w:val="en-US"/>
        </w:rPr>
        <w:t>Brave New Europe</w:t>
      </w:r>
      <w:r>
        <w:rPr>
          <w:rFonts w:ascii="Tahoma" w:hAnsi="Tahoma" w:cs="Tahoma"/>
          <w:bCs/>
          <w:color w:val="262626" w:themeColor="text1" w:themeTint="D9"/>
          <w:sz w:val="16"/>
          <w:lang w:val="en-US"/>
        </w:rPr>
        <w:t xml:space="preserve"> (</w:t>
      </w:r>
      <w:r w:rsidRPr="00B23A7C">
        <w:rPr>
          <w:rFonts w:ascii="Tahoma" w:hAnsi="Tahoma" w:cs="Tahoma"/>
          <w:bCs/>
          <w:color w:val="262626" w:themeColor="text1" w:themeTint="D9"/>
          <w:sz w:val="16"/>
          <w:lang w:val="en-US"/>
        </w:rPr>
        <w:t>https://braveneweurope.com/juha-christensen-tapio-kanninen-heikki-patomaki-a-concept-proposal-for-a-peace-process-in-ukraine</w:t>
      </w:r>
      <w:r>
        <w:rPr>
          <w:rFonts w:ascii="Tahoma" w:hAnsi="Tahoma" w:cs="Tahoma"/>
          <w:bCs/>
          <w:color w:val="262626" w:themeColor="text1" w:themeTint="D9"/>
          <w:sz w:val="16"/>
          <w:lang w:val="en-US"/>
        </w:rPr>
        <w:t xml:space="preserve">); </w:t>
      </w:r>
      <w:r w:rsidRPr="00B23A7C">
        <w:rPr>
          <w:rFonts w:ascii="Tahoma" w:hAnsi="Tahoma" w:cs="Tahoma"/>
          <w:bCs/>
          <w:color w:val="262626" w:themeColor="text1" w:themeTint="D9"/>
          <w:sz w:val="16"/>
          <w:lang w:val="en-US"/>
        </w:rPr>
        <w:t>CPG Policy blog</w:t>
      </w:r>
      <w:r>
        <w:rPr>
          <w:rFonts w:ascii="Tahoma" w:hAnsi="Tahoma" w:cs="Tahoma"/>
          <w:bCs/>
          <w:color w:val="262626" w:themeColor="text1" w:themeTint="D9"/>
          <w:sz w:val="16"/>
          <w:lang w:val="en-US"/>
        </w:rPr>
        <w:t>, 7 Feb 2025 (</w:t>
      </w:r>
      <w:r w:rsidRPr="00B23A7C">
        <w:rPr>
          <w:rFonts w:ascii="Tahoma" w:hAnsi="Tahoma" w:cs="Tahoma"/>
          <w:bCs/>
          <w:color w:val="262626" w:themeColor="text1" w:themeTint="D9"/>
          <w:sz w:val="16"/>
          <w:lang w:val="en-US"/>
        </w:rPr>
        <w:t>https://policyblog.empowermentforpeace.org/2025/02/a-concept-proposal-for-a-peace-process-in-ukraine/</w:t>
      </w:r>
      <w:r>
        <w:rPr>
          <w:rFonts w:ascii="Tahoma" w:hAnsi="Tahoma" w:cs="Tahoma"/>
          <w:bCs/>
          <w:color w:val="262626" w:themeColor="text1" w:themeTint="D9"/>
          <w:sz w:val="16"/>
          <w:lang w:val="en-US"/>
        </w:rPr>
        <w:t xml:space="preserve">). It is also available </w:t>
      </w:r>
      <w:r w:rsidRPr="00B23A7C">
        <w:rPr>
          <w:rFonts w:ascii="Tahoma" w:hAnsi="Tahoma" w:cs="Tahoma"/>
          <w:bCs/>
          <w:color w:val="262626" w:themeColor="text1" w:themeTint="D9"/>
          <w:sz w:val="16"/>
          <w:lang w:val="en-US"/>
        </w:rPr>
        <w:t>as a pdf file</w:t>
      </w:r>
      <w:r>
        <w:rPr>
          <w:rFonts w:ascii="Tahoma" w:hAnsi="Tahoma" w:cs="Tahoma"/>
          <w:bCs/>
          <w:color w:val="262626" w:themeColor="text1" w:themeTint="D9"/>
          <w:sz w:val="16"/>
          <w:lang w:val="en-US"/>
        </w:rPr>
        <w:t xml:space="preserve"> (</w:t>
      </w:r>
      <w:r w:rsidRPr="00B23A7C">
        <w:rPr>
          <w:rFonts w:ascii="Tahoma" w:hAnsi="Tahoma" w:cs="Tahoma"/>
          <w:bCs/>
          <w:color w:val="262626" w:themeColor="text1" w:themeTint="D9"/>
          <w:sz w:val="16"/>
          <w:lang w:val="en-US"/>
        </w:rPr>
        <w:t>https://patomaki.fi/wp-content/uploads/2025/02/A-Concept-Proposal-for-a-Peace-Process-in-Ukraine-final.pdf</w:t>
      </w:r>
      <w:r>
        <w:rPr>
          <w:rFonts w:ascii="Tahoma" w:hAnsi="Tahoma" w:cs="Tahoma"/>
          <w:bCs/>
          <w:color w:val="262626" w:themeColor="text1" w:themeTint="D9"/>
          <w:sz w:val="16"/>
          <w:lang w:val="en-US"/>
        </w:rPr>
        <w:t xml:space="preserve">) and with all the relevant links, at </w:t>
      </w:r>
      <w:r w:rsidRPr="00B23A7C">
        <w:rPr>
          <w:rFonts w:ascii="Tahoma" w:hAnsi="Tahoma" w:cs="Tahoma"/>
          <w:bCs/>
          <w:color w:val="262626" w:themeColor="text1" w:themeTint="D9"/>
          <w:sz w:val="16"/>
          <w:lang w:val="en-US"/>
        </w:rPr>
        <w:t>https://patomaki.fi/en/2025/02/a-concept-proposal-for-a-peace-process-in-ukraine/.</w:t>
      </w:r>
    </w:p>
    <w:p w14:paraId="7265CEFC" w14:textId="6ABBB539" w:rsidR="00502899" w:rsidRDefault="00502899"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 xml:space="preserve">“Security Dilemma”, </w:t>
      </w:r>
      <w:r w:rsidRPr="00502899">
        <w:rPr>
          <w:rFonts w:ascii="Tahoma" w:hAnsi="Tahoma" w:cs="Tahoma"/>
          <w:bCs/>
          <w:i/>
          <w:iCs/>
          <w:color w:val="262626" w:themeColor="text1" w:themeTint="D9"/>
          <w:sz w:val="16"/>
          <w:lang w:val="en-US"/>
        </w:rPr>
        <w:t>Brave New Europe</w:t>
      </w:r>
      <w:r>
        <w:rPr>
          <w:rFonts w:ascii="Tahoma" w:hAnsi="Tahoma" w:cs="Tahoma"/>
          <w:bCs/>
          <w:color w:val="262626" w:themeColor="text1" w:themeTint="D9"/>
          <w:sz w:val="16"/>
          <w:lang w:val="en-US"/>
        </w:rPr>
        <w:t>, 12 Feb 2025 (</w:t>
      </w:r>
      <w:r w:rsidRPr="00502899">
        <w:rPr>
          <w:rFonts w:ascii="Tahoma" w:hAnsi="Tahoma" w:cs="Tahoma"/>
          <w:bCs/>
          <w:color w:val="262626" w:themeColor="text1" w:themeTint="D9"/>
          <w:sz w:val="16"/>
          <w:lang w:val="en-US"/>
        </w:rPr>
        <w:t>https://braveneweurope.com/heikki-patomaki-security-dilemma</w:t>
      </w:r>
      <w:r>
        <w:rPr>
          <w:rFonts w:ascii="Tahoma" w:hAnsi="Tahoma" w:cs="Tahoma"/>
          <w:bCs/>
          <w:color w:val="262626" w:themeColor="text1" w:themeTint="D9"/>
          <w:sz w:val="16"/>
          <w:lang w:val="en-US"/>
        </w:rPr>
        <w:t xml:space="preserve">); in Finnish </w:t>
      </w:r>
      <w:r w:rsidR="008D7D66">
        <w:rPr>
          <w:rFonts w:ascii="Tahoma" w:hAnsi="Tahoma" w:cs="Tahoma"/>
          <w:bCs/>
          <w:color w:val="262626" w:themeColor="text1" w:themeTint="D9"/>
          <w:sz w:val="16"/>
          <w:lang w:val="en-US"/>
        </w:rPr>
        <w:t xml:space="preserve">“Turvallisuusdilemma”, </w:t>
      </w:r>
      <w:r w:rsidR="008D7D66" w:rsidRPr="008D7D66">
        <w:rPr>
          <w:rFonts w:ascii="Tahoma" w:hAnsi="Tahoma" w:cs="Tahoma"/>
          <w:bCs/>
          <w:i/>
          <w:iCs/>
          <w:color w:val="262626" w:themeColor="text1" w:themeTint="D9"/>
          <w:sz w:val="16"/>
          <w:lang w:val="en-US"/>
        </w:rPr>
        <w:t>Osallisuusmedia</w:t>
      </w:r>
      <w:r w:rsidR="008D7D66">
        <w:rPr>
          <w:rFonts w:ascii="Tahoma" w:hAnsi="Tahoma" w:cs="Tahoma"/>
          <w:bCs/>
          <w:color w:val="262626" w:themeColor="text1" w:themeTint="D9"/>
          <w:sz w:val="16"/>
          <w:lang w:val="en-US"/>
        </w:rPr>
        <w:t>, 12.2.2025 (</w:t>
      </w:r>
      <w:r w:rsidR="008D7D66" w:rsidRPr="008D7D66">
        <w:rPr>
          <w:rFonts w:ascii="Tahoma" w:hAnsi="Tahoma" w:cs="Tahoma"/>
          <w:bCs/>
          <w:color w:val="262626" w:themeColor="text1" w:themeTint="D9"/>
          <w:sz w:val="16"/>
          <w:lang w:val="en-US"/>
        </w:rPr>
        <w:t>https://www.osallisuusmedia.fi/turvallisuusdilemma/</w:t>
      </w:r>
      <w:r w:rsidR="008D7D66">
        <w:rPr>
          <w:rFonts w:ascii="Tahoma" w:hAnsi="Tahoma" w:cs="Tahoma"/>
          <w:bCs/>
          <w:color w:val="262626" w:themeColor="text1" w:themeTint="D9"/>
          <w:sz w:val="16"/>
          <w:lang w:val="en-US"/>
        </w:rPr>
        <w:t xml:space="preserve">); both versions are also available at patomaki.fi. </w:t>
      </w:r>
    </w:p>
    <w:p w14:paraId="58C4845A" w14:textId="6C089B69" w:rsidR="006F2879" w:rsidRDefault="006F2879"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6F2879">
        <w:rPr>
          <w:rFonts w:ascii="Tahoma" w:hAnsi="Tahoma" w:cs="Tahoma"/>
          <w:bCs/>
          <w:color w:val="262626" w:themeColor="text1" w:themeTint="D9"/>
          <w:sz w:val="16"/>
          <w:lang w:val="en-US"/>
        </w:rPr>
        <w:t>Is Europe seeking peace or is it preparing for war?</w:t>
      </w:r>
      <w:r>
        <w:rPr>
          <w:rFonts w:ascii="Tahoma" w:hAnsi="Tahoma" w:cs="Tahoma"/>
          <w:bCs/>
          <w:color w:val="262626" w:themeColor="text1" w:themeTint="D9"/>
          <w:sz w:val="16"/>
          <w:lang w:val="en-US"/>
        </w:rPr>
        <w:t xml:space="preserve">”, </w:t>
      </w:r>
      <w:r w:rsidRPr="006F2879">
        <w:rPr>
          <w:rFonts w:ascii="Tahoma" w:hAnsi="Tahoma" w:cs="Tahoma"/>
          <w:bCs/>
          <w:i/>
          <w:iCs/>
          <w:color w:val="262626" w:themeColor="text1" w:themeTint="D9"/>
          <w:sz w:val="16"/>
          <w:lang w:val="en-US"/>
        </w:rPr>
        <w:t>Brave New Europe</w:t>
      </w:r>
      <w:r>
        <w:rPr>
          <w:rFonts w:ascii="Tahoma" w:hAnsi="Tahoma" w:cs="Tahoma"/>
          <w:bCs/>
          <w:color w:val="262626" w:themeColor="text1" w:themeTint="D9"/>
          <w:sz w:val="16"/>
          <w:lang w:val="en-US"/>
        </w:rPr>
        <w:t xml:space="preserve">, 3 March 2025, </w:t>
      </w:r>
      <w:r w:rsidRPr="006F2879">
        <w:rPr>
          <w:rFonts w:ascii="Tahoma" w:hAnsi="Tahoma" w:cs="Tahoma"/>
          <w:bCs/>
          <w:color w:val="262626" w:themeColor="text1" w:themeTint="D9"/>
          <w:sz w:val="16"/>
          <w:lang w:val="en-US"/>
        </w:rPr>
        <w:t>https://braveneweurope.com/heikki-patomaki-is-europe-seeking-peace-or-is-it-preparing-for-war</w:t>
      </w:r>
      <w:r>
        <w:rPr>
          <w:rFonts w:ascii="Tahoma" w:hAnsi="Tahoma" w:cs="Tahoma"/>
          <w:bCs/>
          <w:color w:val="262626" w:themeColor="text1" w:themeTint="D9"/>
          <w:sz w:val="16"/>
          <w:lang w:val="en-US"/>
        </w:rPr>
        <w:t xml:space="preserve"> (</w:t>
      </w:r>
      <w:r w:rsidR="00B9279F">
        <w:rPr>
          <w:rFonts w:ascii="Tahoma" w:hAnsi="Tahoma" w:cs="Tahoma"/>
          <w:bCs/>
          <w:color w:val="262626" w:themeColor="text1" w:themeTint="D9"/>
          <w:sz w:val="16"/>
          <w:lang w:val="en-US"/>
        </w:rPr>
        <w:t xml:space="preserve">also </w:t>
      </w:r>
      <w:r>
        <w:rPr>
          <w:rFonts w:ascii="Tahoma" w:hAnsi="Tahoma" w:cs="Tahoma"/>
          <w:bCs/>
          <w:color w:val="262626" w:themeColor="text1" w:themeTint="D9"/>
          <w:sz w:val="16"/>
          <w:lang w:val="en-US"/>
        </w:rPr>
        <w:t>available in English and Finnish at patomaki.fi).</w:t>
      </w:r>
    </w:p>
    <w:p w14:paraId="1C2CA9AE" w14:textId="3E35DBBE" w:rsidR="003D6951" w:rsidRDefault="003D6951"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3D6951">
        <w:rPr>
          <w:rFonts w:ascii="Tahoma" w:hAnsi="Tahoma" w:cs="Tahoma"/>
          <w:bCs/>
          <w:color w:val="262626" w:themeColor="text1" w:themeTint="D9"/>
          <w:sz w:val="16"/>
          <w:lang w:val="en-US"/>
        </w:rPr>
        <w:t>Military expenditure, the economy, and security paradox: what NATO's defence spending spree means for Finland and the world</w:t>
      </w:r>
      <w:r>
        <w:rPr>
          <w:rFonts w:ascii="Tahoma" w:hAnsi="Tahoma" w:cs="Tahoma"/>
          <w:bCs/>
          <w:color w:val="262626" w:themeColor="text1" w:themeTint="D9"/>
          <w:sz w:val="16"/>
          <w:lang w:val="en-US"/>
        </w:rPr>
        <w:t xml:space="preserve">”, </w:t>
      </w:r>
      <w:r w:rsidRPr="003D6951">
        <w:rPr>
          <w:rFonts w:ascii="Tahoma" w:hAnsi="Tahoma" w:cs="Tahoma"/>
          <w:bCs/>
          <w:i/>
          <w:iCs/>
          <w:color w:val="262626" w:themeColor="text1" w:themeTint="D9"/>
          <w:sz w:val="16"/>
          <w:lang w:val="en-US"/>
        </w:rPr>
        <w:t>Brave New Europe</w:t>
      </w:r>
      <w:r w:rsidRPr="003D6951">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27</w:t>
      </w:r>
      <w:r w:rsidR="008C3EDB">
        <w:rPr>
          <w:rFonts w:ascii="Tahoma" w:hAnsi="Tahoma" w:cs="Tahoma"/>
          <w:bCs/>
          <w:color w:val="262626" w:themeColor="text1" w:themeTint="D9"/>
          <w:sz w:val="16"/>
          <w:lang w:val="en-US"/>
        </w:rPr>
        <w:t xml:space="preserve"> June </w:t>
      </w:r>
      <w:r w:rsidRPr="003D6951">
        <w:rPr>
          <w:rFonts w:ascii="Tahoma" w:hAnsi="Tahoma" w:cs="Tahoma"/>
          <w:bCs/>
          <w:color w:val="262626" w:themeColor="text1" w:themeTint="D9"/>
          <w:sz w:val="16"/>
          <w:lang w:val="en-US"/>
        </w:rPr>
        <w:t xml:space="preserve">2025, </w:t>
      </w:r>
      <w:r w:rsidR="008972F3" w:rsidRPr="008972F3">
        <w:rPr>
          <w:rFonts w:ascii="Tahoma" w:hAnsi="Tahoma" w:cs="Tahoma"/>
          <w:bCs/>
          <w:color w:val="262626" w:themeColor="text1" w:themeTint="D9"/>
          <w:sz w:val="16"/>
          <w:lang w:val="en-US"/>
        </w:rPr>
        <w:t>https://braveneweurope.com/heikki-patomaki-military-expenditure-the-economy-and-security-paradox-what-natos-defence-spending-spree-means-for-finland-and-the-world</w:t>
      </w:r>
      <w:r w:rsidR="008972F3">
        <w:rPr>
          <w:rFonts w:ascii="Tahoma" w:hAnsi="Tahoma" w:cs="Tahoma"/>
          <w:bCs/>
          <w:color w:val="262626" w:themeColor="text1" w:themeTint="D9"/>
          <w:sz w:val="16"/>
          <w:lang w:val="en-US"/>
        </w:rPr>
        <w:t xml:space="preserve">; EMG pages, </w:t>
      </w:r>
      <w:r w:rsidR="008972F3" w:rsidRPr="008972F3">
        <w:rPr>
          <w:rFonts w:ascii="Tahoma" w:hAnsi="Tahoma" w:cs="Tahoma"/>
          <w:bCs/>
          <w:color w:val="262626" w:themeColor="text1" w:themeTint="D9"/>
          <w:sz w:val="16"/>
          <w:lang w:val="en-US"/>
        </w:rPr>
        <w:t>https://euromemo.eu/patomaki-military-expenditure-nato/</w:t>
      </w:r>
      <w:r w:rsidR="008972F3">
        <w:rPr>
          <w:rFonts w:ascii="Tahoma" w:hAnsi="Tahoma" w:cs="Tahoma"/>
          <w:bCs/>
          <w:color w:val="262626" w:themeColor="text1" w:themeTint="D9"/>
          <w:sz w:val="16"/>
          <w:lang w:val="en-US"/>
        </w:rPr>
        <w:t>;</w:t>
      </w:r>
      <w:r>
        <w:rPr>
          <w:rFonts w:ascii="Tahoma" w:hAnsi="Tahoma" w:cs="Tahoma"/>
          <w:bCs/>
          <w:color w:val="262626" w:themeColor="text1" w:themeTint="D9"/>
          <w:sz w:val="16"/>
          <w:lang w:val="en-US"/>
        </w:rPr>
        <w:t xml:space="preserve"> </w:t>
      </w:r>
      <w:r w:rsidRPr="003D6951">
        <w:rPr>
          <w:rFonts w:ascii="Tahoma" w:hAnsi="Tahoma" w:cs="Tahoma"/>
          <w:bCs/>
          <w:color w:val="262626" w:themeColor="text1" w:themeTint="D9"/>
          <w:sz w:val="16"/>
          <w:lang w:val="en-US"/>
        </w:rPr>
        <w:t>also available in English and Finnish at patomaki.fi.</w:t>
      </w:r>
    </w:p>
    <w:p w14:paraId="46372BB9" w14:textId="7BAF6CD5" w:rsidR="008222CC" w:rsidRDefault="008222CC"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rPr>
        <w:t>”</w:t>
      </w:r>
      <w:r w:rsidRPr="008222CC">
        <w:rPr>
          <w:rFonts w:ascii="Tahoma" w:hAnsi="Tahoma" w:cs="Tahoma"/>
          <w:bCs/>
          <w:color w:val="262626" w:themeColor="text1" w:themeTint="D9"/>
          <w:sz w:val="16"/>
        </w:rPr>
        <w:t>Onko Uusi START -sopimuksen päättyminen hyvä uutinen, kuten UPI:n Lavikainen väittää?</w:t>
      </w:r>
      <w:r>
        <w:rPr>
          <w:rFonts w:ascii="Tahoma" w:hAnsi="Tahoma" w:cs="Tahoma"/>
          <w:bCs/>
          <w:color w:val="262626" w:themeColor="text1" w:themeTint="D9"/>
          <w:sz w:val="16"/>
        </w:rPr>
        <w:t xml:space="preserve">” </w:t>
      </w:r>
      <w:r w:rsidRPr="008222CC">
        <w:rPr>
          <w:rFonts w:ascii="Tahoma" w:hAnsi="Tahoma" w:cs="Tahoma"/>
          <w:bCs/>
          <w:color w:val="262626" w:themeColor="text1" w:themeTint="D9"/>
          <w:sz w:val="16"/>
          <w:lang w:val="en-US"/>
        </w:rPr>
        <w:t>[Is the termination of the New START Treaty good news, as UPI's Lavikainen claims?</w:t>
      </w:r>
      <w:r>
        <w:rPr>
          <w:rFonts w:ascii="Tahoma" w:hAnsi="Tahoma" w:cs="Tahoma"/>
          <w:bCs/>
          <w:color w:val="262626" w:themeColor="text1" w:themeTint="D9"/>
          <w:sz w:val="16"/>
          <w:lang w:val="en-US"/>
        </w:rPr>
        <w:t>]</w:t>
      </w:r>
      <w:r w:rsidRPr="008222CC">
        <w:rPr>
          <w:rFonts w:ascii="Tahoma" w:hAnsi="Tahoma" w:cs="Tahoma"/>
          <w:bCs/>
          <w:color w:val="262626" w:themeColor="text1" w:themeTint="D9"/>
          <w:sz w:val="16"/>
          <w:lang w:val="en-US"/>
        </w:rPr>
        <w:t xml:space="preserve">, </w:t>
      </w:r>
      <w:r w:rsidRPr="00EE1B26">
        <w:rPr>
          <w:rFonts w:ascii="Tahoma" w:hAnsi="Tahoma" w:cs="Tahoma"/>
          <w:bCs/>
          <w:i/>
          <w:iCs/>
          <w:color w:val="262626" w:themeColor="text1" w:themeTint="D9"/>
          <w:sz w:val="16"/>
          <w:lang w:val="en-US"/>
        </w:rPr>
        <w:t>Osallisuusmedia</w:t>
      </w:r>
      <w:r w:rsidRPr="008222CC">
        <w:rPr>
          <w:rFonts w:ascii="Tahoma" w:hAnsi="Tahoma" w:cs="Tahoma"/>
          <w:bCs/>
          <w:color w:val="262626" w:themeColor="text1" w:themeTint="D9"/>
          <w:sz w:val="16"/>
          <w:lang w:val="en-US"/>
        </w:rPr>
        <w:t xml:space="preserve">, 12.2.2026, https://www.osallisuusmedia.fi/onko-uusi-start-sopimuksen-paattyminen-hyva-uutinen-kuten-upin-lavikainen-vaittaa/, </w:t>
      </w:r>
      <w:r>
        <w:rPr>
          <w:rFonts w:ascii="Tahoma" w:hAnsi="Tahoma" w:cs="Tahoma"/>
          <w:bCs/>
          <w:color w:val="262626" w:themeColor="text1" w:themeTint="D9"/>
          <w:sz w:val="16"/>
          <w:lang w:val="en-US"/>
        </w:rPr>
        <w:t>also available at patomaki.fi.</w:t>
      </w:r>
    </w:p>
    <w:p w14:paraId="06A0CA11" w14:textId="214E3912" w:rsidR="00EE1B26" w:rsidRDefault="00EE1B26" w:rsidP="004B270D">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EE1B26">
        <w:rPr>
          <w:rFonts w:ascii="Tahoma" w:hAnsi="Tahoma" w:cs="Tahoma"/>
          <w:bCs/>
          <w:color w:val="262626" w:themeColor="text1" w:themeTint="D9"/>
          <w:sz w:val="16"/>
          <w:lang w:val="en-US"/>
        </w:rPr>
        <w:t>The attack on Venezuela: the return of spheres of interests and imperialism, or towards a post-hegemonic world system?</w:t>
      </w:r>
      <w:r>
        <w:rPr>
          <w:rFonts w:ascii="Tahoma" w:hAnsi="Tahoma" w:cs="Tahoma"/>
          <w:bCs/>
          <w:color w:val="262626" w:themeColor="text1" w:themeTint="D9"/>
          <w:sz w:val="16"/>
          <w:lang w:val="en-US"/>
        </w:rPr>
        <w:t xml:space="preserve">”, </w:t>
      </w:r>
      <w:r w:rsidRPr="00EE1B26">
        <w:rPr>
          <w:rFonts w:ascii="Tahoma" w:hAnsi="Tahoma" w:cs="Tahoma"/>
          <w:bCs/>
          <w:i/>
          <w:iCs/>
          <w:color w:val="262626" w:themeColor="text1" w:themeTint="D9"/>
          <w:sz w:val="16"/>
          <w:lang w:val="en-US"/>
        </w:rPr>
        <w:t>Brave New Europe</w:t>
      </w:r>
      <w:r>
        <w:rPr>
          <w:rFonts w:ascii="Tahoma" w:hAnsi="Tahoma" w:cs="Tahoma"/>
          <w:bCs/>
          <w:color w:val="262626" w:themeColor="text1" w:themeTint="D9"/>
          <w:sz w:val="16"/>
          <w:lang w:val="en-US"/>
        </w:rPr>
        <w:t xml:space="preserve">, 4.1.2026, </w:t>
      </w:r>
      <w:r w:rsidR="00C64E41" w:rsidRPr="00C64E41">
        <w:rPr>
          <w:rFonts w:ascii="Tahoma" w:hAnsi="Tahoma" w:cs="Tahoma"/>
          <w:bCs/>
          <w:color w:val="262626" w:themeColor="text1" w:themeTint="D9"/>
          <w:sz w:val="16"/>
          <w:lang w:val="en-US"/>
        </w:rPr>
        <w:t>https://braveneweurope.com/heikki-patomaki-the-attack-on-venezuela-the-return-of-spheres-of-interests-and-imperialism-or-towards-a-post-hegemonic-world-system</w:t>
      </w:r>
      <w:r w:rsidR="00C64E41">
        <w:rPr>
          <w:rFonts w:ascii="Tahoma" w:hAnsi="Tahoma" w:cs="Tahoma"/>
          <w:bCs/>
          <w:color w:val="262626" w:themeColor="text1" w:themeTint="D9"/>
          <w:sz w:val="16"/>
          <w:lang w:val="en-US"/>
        </w:rPr>
        <w:t>; available also at patomaki.fi/en; and in Finnish as “</w:t>
      </w:r>
      <w:r w:rsidR="00C64E41" w:rsidRPr="00C64E41">
        <w:rPr>
          <w:rFonts w:ascii="Tahoma" w:hAnsi="Tahoma" w:cs="Tahoma"/>
          <w:bCs/>
          <w:color w:val="262626" w:themeColor="text1" w:themeTint="D9"/>
          <w:sz w:val="16"/>
          <w:lang w:val="en-US"/>
        </w:rPr>
        <w:t>Hyökkäys Venezuelaan: etupiirien ja imperialismin paluu vai askel kohti hegemonian jälkeistä maailmanjärjestelmää?</w:t>
      </w:r>
      <w:r w:rsidR="00C64E41">
        <w:rPr>
          <w:rFonts w:ascii="Tahoma" w:hAnsi="Tahoma" w:cs="Tahoma"/>
          <w:bCs/>
          <w:color w:val="262626" w:themeColor="text1" w:themeTint="D9"/>
          <w:sz w:val="16"/>
          <w:lang w:val="en-US"/>
        </w:rPr>
        <w:t xml:space="preserve">”, 3.1.2026, at patomaki.fi; a longer, scholarly version </w:t>
      </w:r>
      <w:r w:rsidR="003809AE">
        <w:rPr>
          <w:rFonts w:ascii="Tahoma" w:hAnsi="Tahoma" w:cs="Tahoma"/>
          <w:bCs/>
          <w:color w:val="262626" w:themeColor="text1" w:themeTint="D9"/>
          <w:sz w:val="16"/>
          <w:lang w:val="en-US"/>
        </w:rPr>
        <w:t>has been published</w:t>
      </w:r>
      <w:r w:rsidR="00C64E41">
        <w:rPr>
          <w:rFonts w:ascii="Tahoma" w:hAnsi="Tahoma" w:cs="Tahoma"/>
          <w:bCs/>
          <w:color w:val="262626" w:themeColor="text1" w:themeTint="D9"/>
          <w:sz w:val="16"/>
          <w:lang w:val="en-US"/>
        </w:rPr>
        <w:t xml:space="preserve"> in </w:t>
      </w:r>
      <w:r w:rsidR="00C64E41" w:rsidRPr="00C64E41">
        <w:rPr>
          <w:rFonts w:ascii="Tahoma" w:hAnsi="Tahoma" w:cs="Tahoma"/>
          <w:bCs/>
          <w:i/>
          <w:iCs/>
          <w:color w:val="262626" w:themeColor="text1" w:themeTint="D9"/>
          <w:sz w:val="16"/>
          <w:lang w:val="en-US"/>
        </w:rPr>
        <w:t>Globalizations</w:t>
      </w:r>
      <w:r w:rsidR="003809AE">
        <w:rPr>
          <w:rFonts w:ascii="Tahoma" w:hAnsi="Tahoma" w:cs="Tahoma"/>
          <w:bCs/>
          <w:color w:val="262626" w:themeColor="text1" w:themeTint="D9"/>
          <w:sz w:val="16"/>
          <w:lang w:val="en-US"/>
        </w:rPr>
        <w:t xml:space="preserve"> [see E].</w:t>
      </w:r>
    </w:p>
    <w:p w14:paraId="73A45287" w14:textId="0898C92A" w:rsidR="00AF6649" w:rsidRDefault="00EE1B26" w:rsidP="00AF6649">
      <w:pPr>
        <w:pStyle w:val="ListParagraph"/>
        <w:numPr>
          <w:ilvl w:val="0"/>
          <w:numId w:val="22"/>
        </w:numPr>
        <w:spacing w:before="120" w:after="0"/>
        <w:contextualSpacing w:val="0"/>
        <w:rPr>
          <w:rFonts w:ascii="Tahoma" w:hAnsi="Tahoma" w:cs="Tahoma"/>
          <w:bCs/>
          <w:color w:val="262626" w:themeColor="text1" w:themeTint="D9"/>
          <w:sz w:val="16"/>
          <w:lang w:val="en-US"/>
        </w:rPr>
      </w:pPr>
      <w:r>
        <w:rPr>
          <w:rFonts w:ascii="Tahoma" w:hAnsi="Tahoma" w:cs="Tahoma"/>
          <w:bCs/>
          <w:color w:val="262626" w:themeColor="text1" w:themeTint="D9"/>
          <w:sz w:val="16"/>
          <w:lang w:val="en-US"/>
        </w:rPr>
        <w:t>“</w:t>
      </w:r>
      <w:r w:rsidRPr="00EE1B26">
        <w:rPr>
          <w:rFonts w:ascii="Tahoma" w:hAnsi="Tahoma" w:cs="Tahoma"/>
          <w:bCs/>
          <w:color w:val="262626" w:themeColor="text1" w:themeTint="D9"/>
          <w:sz w:val="16"/>
          <w:lang w:val="en-US"/>
        </w:rPr>
        <w:t>The effects of Finland in NATO: security as a relational process</w:t>
      </w:r>
      <w:r>
        <w:rPr>
          <w:rFonts w:ascii="Tahoma" w:hAnsi="Tahoma" w:cs="Tahoma"/>
          <w:bCs/>
          <w:color w:val="262626" w:themeColor="text1" w:themeTint="D9"/>
          <w:sz w:val="16"/>
          <w:lang w:val="en-US"/>
        </w:rPr>
        <w:t xml:space="preserve">”, </w:t>
      </w:r>
      <w:r w:rsidRPr="00EE1B26">
        <w:rPr>
          <w:rFonts w:ascii="Tahoma" w:hAnsi="Tahoma" w:cs="Tahoma"/>
          <w:bCs/>
          <w:i/>
          <w:iCs/>
          <w:color w:val="262626" w:themeColor="text1" w:themeTint="D9"/>
          <w:sz w:val="16"/>
          <w:lang w:val="en-US"/>
        </w:rPr>
        <w:t>Brave New Europe</w:t>
      </w:r>
      <w:r>
        <w:rPr>
          <w:rFonts w:ascii="Tahoma" w:hAnsi="Tahoma" w:cs="Tahoma"/>
          <w:bCs/>
          <w:color w:val="262626" w:themeColor="text1" w:themeTint="D9"/>
          <w:sz w:val="16"/>
          <w:lang w:val="en-US"/>
        </w:rPr>
        <w:t>, 3</w:t>
      </w:r>
      <w:r w:rsidR="001C0550">
        <w:rPr>
          <w:rFonts w:ascii="Tahoma" w:hAnsi="Tahoma" w:cs="Tahoma"/>
          <w:bCs/>
          <w:color w:val="262626" w:themeColor="text1" w:themeTint="D9"/>
          <w:sz w:val="16"/>
          <w:lang w:val="en-US"/>
        </w:rPr>
        <w:t>.4.</w:t>
      </w:r>
      <w:r>
        <w:rPr>
          <w:rFonts w:ascii="Tahoma" w:hAnsi="Tahoma" w:cs="Tahoma"/>
          <w:bCs/>
          <w:color w:val="262626" w:themeColor="text1" w:themeTint="D9"/>
          <w:sz w:val="16"/>
          <w:lang w:val="en-US"/>
        </w:rPr>
        <w:t xml:space="preserve">2026, </w:t>
      </w:r>
      <w:r w:rsidRPr="00EE1B26">
        <w:rPr>
          <w:rFonts w:ascii="Tahoma" w:hAnsi="Tahoma" w:cs="Tahoma"/>
          <w:bCs/>
          <w:color w:val="262626" w:themeColor="text1" w:themeTint="D9"/>
          <w:sz w:val="16"/>
          <w:lang w:val="en-US"/>
        </w:rPr>
        <w:t>https://braveneweurope.com/heikki-patomaki-the-effects-of-finland-in-nato-security-as-a-relational-process</w:t>
      </w:r>
      <w:r>
        <w:rPr>
          <w:rFonts w:ascii="Tahoma" w:hAnsi="Tahoma" w:cs="Tahoma"/>
          <w:bCs/>
          <w:color w:val="262626" w:themeColor="text1" w:themeTint="D9"/>
          <w:sz w:val="16"/>
          <w:lang w:val="en-US"/>
        </w:rPr>
        <w:t xml:space="preserve">, also available at </w:t>
      </w:r>
      <w:r w:rsidRPr="00EE1B26">
        <w:rPr>
          <w:rFonts w:ascii="Tahoma" w:hAnsi="Tahoma" w:cs="Tahoma"/>
          <w:bCs/>
          <w:color w:val="262626" w:themeColor="text1" w:themeTint="D9"/>
          <w:sz w:val="16"/>
          <w:lang w:val="en-US"/>
        </w:rPr>
        <w:t>https://patomaki.fi/en/</w:t>
      </w:r>
      <w:r>
        <w:rPr>
          <w:rFonts w:ascii="Tahoma" w:hAnsi="Tahoma" w:cs="Tahoma"/>
          <w:bCs/>
          <w:color w:val="262626" w:themeColor="text1" w:themeTint="D9"/>
          <w:sz w:val="16"/>
          <w:lang w:val="en-US"/>
        </w:rPr>
        <w:t>; in Finnish as “</w:t>
      </w:r>
      <w:r w:rsidRPr="00EE1B26">
        <w:rPr>
          <w:rFonts w:ascii="Tahoma" w:hAnsi="Tahoma" w:cs="Tahoma"/>
          <w:bCs/>
          <w:color w:val="262626" w:themeColor="text1" w:themeTint="D9"/>
          <w:sz w:val="16"/>
          <w:lang w:val="en-US"/>
        </w:rPr>
        <w:t>Suomen Nato-jäsenyyden vaikutukset: turvallisuus relationaalisena prosessina</w:t>
      </w:r>
      <w:r>
        <w:rPr>
          <w:rFonts w:ascii="Tahoma" w:hAnsi="Tahoma" w:cs="Tahoma"/>
          <w:bCs/>
          <w:color w:val="262626" w:themeColor="text1" w:themeTint="D9"/>
          <w:sz w:val="16"/>
          <w:lang w:val="en-US"/>
        </w:rPr>
        <w:t xml:space="preserve">” at patomaki.fi; </w:t>
      </w:r>
      <w:r w:rsidR="001C0550" w:rsidRPr="001C0550">
        <w:rPr>
          <w:rFonts w:ascii="Tahoma" w:hAnsi="Tahoma" w:cs="Tahoma"/>
          <w:bCs/>
          <w:i/>
          <w:iCs/>
          <w:color w:val="262626" w:themeColor="text1" w:themeTint="D9"/>
          <w:sz w:val="16"/>
          <w:lang w:val="en-US"/>
        </w:rPr>
        <w:t>Osallisuusmedia</w:t>
      </w:r>
      <w:r w:rsidR="001C0550">
        <w:rPr>
          <w:rFonts w:ascii="Tahoma" w:hAnsi="Tahoma" w:cs="Tahoma"/>
          <w:bCs/>
          <w:color w:val="262626" w:themeColor="text1" w:themeTint="D9"/>
          <w:sz w:val="16"/>
          <w:lang w:val="en-US"/>
        </w:rPr>
        <w:t xml:space="preserve">, 7.4.2026, </w:t>
      </w:r>
      <w:r w:rsidR="001C0550" w:rsidRPr="001C0550">
        <w:rPr>
          <w:rFonts w:ascii="Tahoma" w:hAnsi="Tahoma" w:cs="Tahoma"/>
          <w:bCs/>
          <w:color w:val="262626" w:themeColor="text1" w:themeTint="D9"/>
          <w:sz w:val="16"/>
          <w:lang w:val="en-US"/>
        </w:rPr>
        <w:t>https://www.osallisuusmedia.fi/suomen-nato-jasenyyden-vaikutukset-turvallisuus-relationaalisena-prosessina/</w:t>
      </w:r>
      <w:r w:rsidR="001C0550">
        <w:rPr>
          <w:rFonts w:ascii="Tahoma" w:hAnsi="Tahoma" w:cs="Tahoma"/>
          <w:bCs/>
          <w:color w:val="262626" w:themeColor="text1" w:themeTint="D9"/>
          <w:sz w:val="16"/>
          <w:lang w:val="en-US"/>
        </w:rPr>
        <w:t xml:space="preserve">; </w:t>
      </w:r>
      <w:r>
        <w:rPr>
          <w:rFonts w:ascii="Tahoma" w:hAnsi="Tahoma" w:cs="Tahoma"/>
          <w:bCs/>
          <w:color w:val="262626" w:themeColor="text1" w:themeTint="D9"/>
          <w:sz w:val="16"/>
          <w:lang w:val="en-US"/>
        </w:rPr>
        <w:t>and as “</w:t>
      </w:r>
      <w:r w:rsidRPr="00EE1B26">
        <w:rPr>
          <w:rFonts w:ascii="Tahoma" w:hAnsi="Tahoma" w:cs="Tahoma"/>
          <w:bCs/>
          <w:color w:val="262626" w:themeColor="text1" w:themeTint="D9"/>
          <w:sz w:val="16"/>
          <w:lang w:val="en-US"/>
        </w:rPr>
        <w:t>Suomen Nato-jäsenyyden vaikutukset – mitä pitäisi tehdä?</w:t>
      </w:r>
      <w:r>
        <w:rPr>
          <w:rFonts w:ascii="Tahoma" w:hAnsi="Tahoma" w:cs="Tahoma"/>
          <w:bCs/>
          <w:color w:val="262626" w:themeColor="text1" w:themeTint="D9"/>
          <w:sz w:val="16"/>
          <w:lang w:val="en-US"/>
        </w:rPr>
        <w:t xml:space="preserve">”, </w:t>
      </w:r>
      <w:r w:rsidRPr="00EE1B26">
        <w:rPr>
          <w:rFonts w:ascii="Tahoma" w:hAnsi="Tahoma" w:cs="Tahoma"/>
          <w:bCs/>
          <w:i/>
          <w:iCs/>
          <w:color w:val="262626" w:themeColor="text1" w:themeTint="D9"/>
          <w:sz w:val="16"/>
          <w:lang w:val="en-US"/>
        </w:rPr>
        <w:t>Naapuriseuran Sanomat</w:t>
      </w:r>
      <w:r>
        <w:rPr>
          <w:rFonts w:ascii="Tahoma" w:hAnsi="Tahoma" w:cs="Tahoma"/>
          <w:bCs/>
          <w:color w:val="262626" w:themeColor="text1" w:themeTint="D9"/>
          <w:sz w:val="16"/>
          <w:lang w:val="en-US"/>
        </w:rPr>
        <w:t xml:space="preserve">, 4.4.2026, </w:t>
      </w:r>
      <w:r w:rsidR="00312D75" w:rsidRPr="00AF6649">
        <w:rPr>
          <w:rFonts w:ascii="Tahoma" w:hAnsi="Tahoma" w:cs="Tahoma"/>
          <w:bCs/>
          <w:color w:val="262626" w:themeColor="text1" w:themeTint="D9"/>
          <w:sz w:val="16"/>
          <w:lang w:val="en-US"/>
        </w:rPr>
        <w:t>https://naapuriseura.fi/suomen-nato-jasenyyden-vaikutukset-mita-pitaisi-tehda/</w:t>
      </w:r>
      <w:r>
        <w:rPr>
          <w:rFonts w:ascii="Tahoma" w:hAnsi="Tahoma" w:cs="Tahoma"/>
          <w:bCs/>
          <w:color w:val="262626" w:themeColor="text1" w:themeTint="D9"/>
          <w:sz w:val="16"/>
          <w:lang w:val="en-US"/>
        </w:rPr>
        <w:t>.</w:t>
      </w:r>
    </w:p>
    <w:p w14:paraId="7063C20D" w14:textId="2971CB5E" w:rsidR="00EE1B26" w:rsidRPr="00F420FE" w:rsidRDefault="00AF6649" w:rsidP="00EE1B26">
      <w:pPr>
        <w:pStyle w:val="ListParagraph"/>
        <w:numPr>
          <w:ilvl w:val="0"/>
          <w:numId w:val="22"/>
        </w:numPr>
        <w:spacing w:before="120" w:after="0"/>
        <w:contextualSpacing w:val="0"/>
        <w:rPr>
          <w:rFonts w:ascii="Tahoma" w:hAnsi="Tahoma" w:cs="Tahoma"/>
          <w:bCs/>
          <w:color w:val="262626" w:themeColor="text1" w:themeTint="D9"/>
          <w:sz w:val="16"/>
          <w:lang w:val="en-US"/>
        </w:rPr>
      </w:pPr>
      <w:r w:rsidRPr="00F420FE">
        <w:rPr>
          <w:rFonts w:ascii="Tahoma" w:eastAsia="MS Mincho" w:hAnsi="Tahoma" w:cs="Tahoma"/>
          <w:bCs/>
          <w:color w:val="262626" w:themeColor="text1" w:themeTint="D9"/>
          <w:sz w:val="16"/>
          <w:lang w:val="en-US"/>
        </w:rPr>
        <w:t>“</w:t>
      </w:r>
      <w:r w:rsidRPr="00F420FE">
        <w:rPr>
          <w:rFonts w:ascii="Tahoma" w:eastAsia="MS Mincho" w:hAnsi="Tahoma" w:cs="Tahoma"/>
          <w:bCs/>
          <w:color w:val="262626" w:themeColor="text1" w:themeTint="D9"/>
          <w:sz w:val="16"/>
          <w:lang w:val="en-US"/>
        </w:rPr>
        <w:t>海基</w:t>
      </w:r>
      <w:r w:rsidRPr="00F420FE">
        <w:rPr>
          <w:rFonts w:ascii="Tahoma" w:hAnsi="Tahoma" w:cs="Tahoma"/>
          <w:bCs/>
          <w:color w:val="262626" w:themeColor="text1" w:themeTint="D9"/>
          <w:sz w:val="16"/>
          <w:lang w:val="en-US"/>
        </w:rPr>
        <w:t>·</w:t>
      </w:r>
      <w:r w:rsidRPr="00F420FE">
        <w:rPr>
          <w:rFonts w:ascii="Tahoma" w:eastAsia="Yu Gothic" w:hAnsi="Tahoma" w:cs="Tahoma"/>
          <w:bCs/>
          <w:color w:val="262626" w:themeColor="text1" w:themeTint="D9"/>
          <w:sz w:val="16"/>
          <w:lang w:val="en-US"/>
        </w:rPr>
        <w:t>帕托迈基：</w:t>
      </w:r>
      <w:r w:rsidRPr="00F420FE">
        <w:rPr>
          <w:rFonts w:ascii="Tahoma" w:eastAsia="SimSun" w:hAnsi="Tahoma" w:cs="Tahoma"/>
          <w:bCs/>
          <w:color w:val="262626" w:themeColor="text1" w:themeTint="D9"/>
          <w:sz w:val="16"/>
          <w:lang w:val="en-US"/>
        </w:rPr>
        <w:t>规划后美元时代秩序　终结特朗普混乱局</w:t>
      </w:r>
      <w:r w:rsidRPr="00F420FE">
        <w:rPr>
          <w:rFonts w:ascii="Tahoma" w:eastAsia="MS Mincho" w:hAnsi="Tahoma" w:cs="Tahoma"/>
          <w:bCs/>
          <w:color w:val="262626" w:themeColor="text1" w:themeTint="D9"/>
          <w:sz w:val="16"/>
          <w:lang w:val="en-US"/>
        </w:rPr>
        <w:t>面</w:t>
      </w:r>
      <w:r w:rsidRPr="00F420FE">
        <w:rPr>
          <w:rFonts w:ascii="Tahoma" w:eastAsia="MS Mincho" w:hAnsi="Tahoma" w:cs="Tahoma"/>
          <w:bCs/>
          <w:color w:val="262626" w:themeColor="text1" w:themeTint="D9"/>
          <w:sz w:val="16"/>
          <w:lang w:val="en-US"/>
        </w:rPr>
        <w:t xml:space="preserve">” [Trump’s chaos demands serious plans for a post-dollar order”], </w:t>
      </w:r>
      <w:r w:rsidRPr="00F420FE">
        <w:rPr>
          <w:rFonts w:ascii="Tahoma" w:eastAsia="MS Mincho" w:hAnsi="Tahoma" w:cs="Tahoma"/>
          <w:bCs/>
          <w:i/>
          <w:iCs/>
          <w:color w:val="262626" w:themeColor="text1" w:themeTint="D9"/>
          <w:sz w:val="16"/>
          <w:lang w:val="en-US"/>
        </w:rPr>
        <w:t>Lianhe Zaobao</w:t>
      </w:r>
      <w:r w:rsidR="004D70A3" w:rsidRPr="00F420FE">
        <w:rPr>
          <w:rFonts w:ascii="Tahoma" w:eastAsia="MS Mincho" w:hAnsi="Tahoma" w:cs="Tahoma"/>
          <w:bCs/>
          <w:color w:val="262626" w:themeColor="text1" w:themeTint="D9"/>
          <w:sz w:val="16"/>
          <w:lang w:val="en-US"/>
        </w:rPr>
        <w:t xml:space="preserve"> (the largest Singaporean Chinese-language newspaper),</w:t>
      </w:r>
      <w:r w:rsidRPr="00F420FE">
        <w:rPr>
          <w:rFonts w:ascii="Tahoma" w:eastAsia="MS Mincho" w:hAnsi="Tahoma" w:cs="Tahoma"/>
          <w:bCs/>
          <w:color w:val="262626" w:themeColor="text1" w:themeTint="D9"/>
          <w:sz w:val="16"/>
          <w:lang w:val="en-US"/>
        </w:rPr>
        <w:t xml:space="preserve"> 18.5.2026, https://www.zaobao.com.sg/forum/views/story20260517-9062899. The original </w:t>
      </w:r>
      <w:r w:rsidR="004D70A3" w:rsidRPr="00F420FE">
        <w:rPr>
          <w:rFonts w:ascii="Tahoma" w:eastAsia="MS Mincho" w:hAnsi="Tahoma" w:cs="Tahoma"/>
          <w:bCs/>
          <w:color w:val="262626" w:themeColor="text1" w:themeTint="D9"/>
          <w:sz w:val="16"/>
          <w:lang w:val="en-US"/>
        </w:rPr>
        <w:t>English text</w:t>
      </w:r>
      <w:r w:rsidRPr="00F420FE">
        <w:rPr>
          <w:rFonts w:ascii="Tahoma" w:eastAsia="MS Mincho" w:hAnsi="Tahoma" w:cs="Tahoma"/>
          <w:bCs/>
          <w:color w:val="262626" w:themeColor="text1" w:themeTint="D9"/>
          <w:sz w:val="16"/>
          <w:lang w:val="en-US"/>
        </w:rPr>
        <w:t xml:space="preserve"> is available at https://patomaki.fi/wp-content/uploads/2026/05/Clearing-union-op-ed-18-May-2026.pdf. </w:t>
      </w:r>
    </w:p>
    <w:sectPr w:rsidR="00EE1B26" w:rsidRPr="00F420FE">
      <w:footerReference w:type="default" r:id="rId11"/>
      <w:pgSz w:w="12240" w:h="15840"/>
      <w:pgMar w:top="1296"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03C74" w14:textId="77777777" w:rsidR="00A50647" w:rsidRDefault="00A50647">
      <w:pPr>
        <w:spacing w:after="0"/>
      </w:pPr>
      <w:r>
        <w:separator/>
      </w:r>
    </w:p>
  </w:endnote>
  <w:endnote w:type="continuationSeparator" w:id="0">
    <w:p w14:paraId="4F774082" w14:textId="77777777" w:rsidR="00A50647" w:rsidRDefault="00A5064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0193B" w14:textId="77777777" w:rsidR="00967D2D" w:rsidRDefault="00967D2D">
    <w:pPr>
      <w:pStyle w:val="alatunniste"/>
    </w:pPr>
    <w:r>
      <w:t xml:space="preserve">Page </w:t>
    </w:r>
    <w:r>
      <w:fldChar w:fldCharType="begin"/>
    </w:r>
    <w:r>
      <w:instrText>PAGE   \* MERGEFORMAT</w:instrText>
    </w:r>
    <w:r>
      <w:fldChar w:fldCharType="separate"/>
    </w:r>
    <w:r w:rsidR="00CA4000">
      <w:rPr>
        <w:noProof/>
      </w:rPr>
      <w:t>20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518166" w14:textId="77777777" w:rsidR="00A50647" w:rsidRDefault="00A50647">
      <w:pPr>
        <w:spacing w:after="0"/>
      </w:pPr>
      <w:r>
        <w:separator/>
      </w:r>
    </w:p>
  </w:footnote>
  <w:footnote w:type="continuationSeparator" w:id="0">
    <w:p w14:paraId="218A6C9C" w14:textId="77777777" w:rsidR="00A50647" w:rsidRDefault="00A5064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3AC3B08"/>
    <w:lvl w:ilvl="0">
      <w:start w:val="1"/>
      <w:numFmt w:val="bullet"/>
      <w:pStyle w:val="ListBullet"/>
      <w:lvlText w:val="·"/>
      <w:lvlJc w:val="left"/>
      <w:pPr>
        <w:tabs>
          <w:tab w:val="num" w:pos="144"/>
        </w:tabs>
        <w:ind w:left="144" w:hanging="144"/>
      </w:pPr>
      <w:rPr>
        <w:rFonts w:ascii="Cambria" w:hAnsi="Cambria"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73D5A9A"/>
    <w:multiLevelType w:val="hybridMultilevel"/>
    <w:tmpl w:val="40A8E544"/>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3" w15:restartNumberingAfterBreak="0">
    <w:nsid w:val="0991312A"/>
    <w:multiLevelType w:val="hybridMultilevel"/>
    <w:tmpl w:val="9F6ED278"/>
    <w:lvl w:ilvl="0" w:tplc="040B000F">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0FEB4FAE"/>
    <w:multiLevelType w:val="hybridMultilevel"/>
    <w:tmpl w:val="435801C2"/>
    <w:lvl w:ilvl="0" w:tplc="D9E26F68">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0C46574"/>
    <w:multiLevelType w:val="hybridMultilevel"/>
    <w:tmpl w:val="DF14C3C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11AF23D2"/>
    <w:multiLevelType w:val="hybridMultilevel"/>
    <w:tmpl w:val="D4848D32"/>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204405A4"/>
    <w:multiLevelType w:val="hybridMultilevel"/>
    <w:tmpl w:val="461C31F6"/>
    <w:lvl w:ilvl="0" w:tplc="040B000F">
      <w:start w:val="1"/>
      <w:numFmt w:val="decimal"/>
      <w:lvlText w:val="%1."/>
      <w:lvlJc w:val="left"/>
      <w:pPr>
        <w:ind w:left="360" w:hanging="360"/>
      </w:pPr>
      <w:rPr>
        <w:rFonts w:hint="default"/>
      </w:rPr>
    </w:lvl>
    <w:lvl w:ilvl="1" w:tplc="6A0CB962">
      <w:start w:val="1"/>
      <w:numFmt w:val="decimal"/>
      <w:lvlText w:val="%2."/>
      <w:lvlJc w:val="left"/>
      <w:pPr>
        <w:ind w:left="1080" w:hanging="360"/>
      </w:pPr>
      <w:rPr>
        <w:rFonts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8" w15:restartNumberingAfterBreak="0">
    <w:nsid w:val="204B11AD"/>
    <w:multiLevelType w:val="hybridMultilevel"/>
    <w:tmpl w:val="B158E9AA"/>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9" w15:restartNumberingAfterBreak="0">
    <w:nsid w:val="265E2732"/>
    <w:multiLevelType w:val="hybridMultilevel"/>
    <w:tmpl w:val="E1028EC6"/>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2FFC1F86"/>
    <w:multiLevelType w:val="hybridMultilevel"/>
    <w:tmpl w:val="308A7C46"/>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1" w15:restartNumberingAfterBreak="0">
    <w:nsid w:val="36C31704"/>
    <w:multiLevelType w:val="hybridMultilevel"/>
    <w:tmpl w:val="3222C12E"/>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2" w15:restartNumberingAfterBreak="0">
    <w:nsid w:val="383877DB"/>
    <w:multiLevelType w:val="hybridMultilevel"/>
    <w:tmpl w:val="CB4EE2D4"/>
    <w:lvl w:ilvl="0" w:tplc="ADB0EAE8">
      <w:start w:val="1"/>
      <w:numFmt w:val="decimal"/>
      <w:lvlText w:val="%1."/>
      <w:lvlJc w:val="left"/>
      <w:pPr>
        <w:ind w:left="360" w:hanging="360"/>
      </w:pPr>
      <w:rPr>
        <w:rFonts w:hint="default"/>
      </w:rPr>
    </w:lvl>
    <w:lvl w:ilvl="1" w:tplc="6A0CB962">
      <w:start w:val="1"/>
      <w:numFmt w:val="decimal"/>
      <w:lvlText w:val="%2."/>
      <w:lvlJc w:val="left"/>
      <w:pPr>
        <w:ind w:left="1080" w:hanging="360"/>
      </w:pPr>
      <w:rPr>
        <w:rFonts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3" w15:restartNumberingAfterBreak="0">
    <w:nsid w:val="3DB20C00"/>
    <w:multiLevelType w:val="hybridMultilevel"/>
    <w:tmpl w:val="1758DD26"/>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4" w15:restartNumberingAfterBreak="0">
    <w:nsid w:val="40EC66B5"/>
    <w:multiLevelType w:val="hybridMultilevel"/>
    <w:tmpl w:val="F6DCDB5C"/>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4C6B720A"/>
    <w:multiLevelType w:val="hybridMultilevel"/>
    <w:tmpl w:val="5CEE79AE"/>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6" w15:restartNumberingAfterBreak="0">
    <w:nsid w:val="51D77594"/>
    <w:multiLevelType w:val="hybridMultilevel"/>
    <w:tmpl w:val="DA766818"/>
    <w:lvl w:ilvl="0" w:tplc="9D14958C">
      <w:start w:val="3"/>
      <w:numFmt w:val="decimal"/>
      <w:lvlText w:val="%1."/>
      <w:lvlJc w:val="left"/>
      <w:pPr>
        <w:ind w:left="360" w:hanging="360"/>
      </w:pPr>
      <w:rPr>
        <w:rFonts w:hint="default"/>
      </w:rPr>
    </w:lvl>
    <w:lvl w:ilvl="1" w:tplc="6A0CB962">
      <w:start w:val="1"/>
      <w:numFmt w:val="decimal"/>
      <w:lvlText w:val="%2."/>
      <w:lvlJc w:val="left"/>
      <w:pPr>
        <w:ind w:left="1080" w:hanging="360"/>
      </w:pPr>
      <w:rPr>
        <w:rFonts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7" w15:restartNumberingAfterBreak="0">
    <w:nsid w:val="55113368"/>
    <w:multiLevelType w:val="hybridMultilevel"/>
    <w:tmpl w:val="A3E06ABA"/>
    <w:lvl w:ilvl="0" w:tplc="040B000F">
      <w:start w:val="1"/>
      <w:numFmt w:val="decimal"/>
      <w:lvlText w:val="%1."/>
      <w:lvlJc w:val="left"/>
      <w:pPr>
        <w:ind w:left="360" w:hanging="360"/>
      </w:pPr>
    </w:lvl>
    <w:lvl w:ilvl="1" w:tplc="040B0019" w:tentative="1">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8" w15:restartNumberingAfterBreak="0">
    <w:nsid w:val="55637064"/>
    <w:multiLevelType w:val="hybridMultilevel"/>
    <w:tmpl w:val="E2B869EC"/>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9" w15:restartNumberingAfterBreak="0">
    <w:nsid w:val="56333760"/>
    <w:multiLevelType w:val="hybridMultilevel"/>
    <w:tmpl w:val="90D01E70"/>
    <w:lvl w:ilvl="0" w:tplc="11CAB7EE">
      <w:start w:val="1"/>
      <w:numFmt w:val="decimal"/>
      <w:lvlText w:val="%1."/>
      <w:lvlJc w:val="left"/>
      <w:pPr>
        <w:ind w:left="360" w:hanging="360"/>
      </w:pPr>
      <w:rPr>
        <w:rFonts w:hint="default"/>
      </w:rPr>
    </w:lvl>
    <w:lvl w:ilvl="1" w:tplc="6A0CB962">
      <w:start w:val="1"/>
      <w:numFmt w:val="decimal"/>
      <w:lvlText w:val="%2."/>
      <w:lvlJc w:val="left"/>
      <w:pPr>
        <w:ind w:left="1080" w:hanging="360"/>
      </w:pPr>
      <w:rPr>
        <w:rFonts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0" w15:restartNumberingAfterBreak="0">
    <w:nsid w:val="5D0309C7"/>
    <w:multiLevelType w:val="hybridMultilevel"/>
    <w:tmpl w:val="90D01E70"/>
    <w:lvl w:ilvl="0" w:tplc="11CAB7EE">
      <w:start w:val="1"/>
      <w:numFmt w:val="decimal"/>
      <w:lvlText w:val="%1."/>
      <w:lvlJc w:val="left"/>
      <w:pPr>
        <w:ind w:left="360" w:hanging="360"/>
      </w:pPr>
      <w:rPr>
        <w:rFonts w:hint="default"/>
      </w:rPr>
    </w:lvl>
    <w:lvl w:ilvl="1" w:tplc="6A0CB962">
      <w:start w:val="1"/>
      <w:numFmt w:val="decimal"/>
      <w:lvlText w:val="%2."/>
      <w:lvlJc w:val="left"/>
      <w:pPr>
        <w:ind w:left="1080" w:hanging="360"/>
      </w:pPr>
      <w:rPr>
        <w:rFonts w:hint="default"/>
      </w:r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21" w15:restartNumberingAfterBreak="0">
    <w:nsid w:val="721311A1"/>
    <w:multiLevelType w:val="hybridMultilevel"/>
    <w:tmpl w:val="174AD55E"/>
    <w:lvl w:ilvl="0" w:tplc="11CAB7EE">
      <w:start w:val="1"/>
      <w:numFmt w:val="decimal"/>
      <w:lvlText w:val="%1."/>
      <w:lvlJc w:val="left"/>
      <w:pPr>
        <w:ind w:left="36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1346790615">
    <w:abstractNumId w:val="0"/>
  </w:num>
  <w:num w:numId="2" w16cid:durableId="799955863">
    <w:abstractNumId w:val="0"/>
    <w:lvlOverride w:ilvl="0">
      <w:startOverride w:val="1"/>
    </w:lvlOverride>
  </w:num>
  <w:num w:numId="3" w16cid:durableId="746070424">
    <w:abstractNumId w:val="0"/>
    <w:lvlOverride w:ilvl="0">
      <w:startOverride w:val="1"/>
    </w:lvlOverride>
  </w:num>
  <w:num w:numId="4" w16cid:durableId="728503849">
    <w:abstractNumId w:val="0"/>
    <w:lvlOverride w:ilvl="0">
      <w:startOverride w:val="1"/>
    </w:lvlOverride>
  </w:num>
  <w:num w:numId="5" w16cid:durableId="1150906454">
    <w:abstractNumId w:val="1"/>
    <w:lvlOverride w:ilvl="0">
      <w:lvl w:ilvl="0">
        <w:start w:val="1"/>
        <w:numFmt w:val="bullet"/>
        <w:lvlText w:val=""/>
        <w:legacy w:legacy="1" w:legacySpace="0" w:legacyIndent="240"/>
        <w:lvlJc w:val="left"/>
        <w:pPr>
          <w:ind w:left="240" w:hanging="240"/>
        </w:pPr>
        <w:rPr>
          <w:rFonts w:ascii="Wingdings" w:hAnsi="Wingdings" w:hint="default"/>
          <w:sz w:val="14"/>
        </w:rPr>
      </w:lvl>
    </w:lvlOverride>
  </w:num>
  <w:num w:numId="6" w16cid:durableId="1398701577">
    <w:abstractNumId w:val="2"/>
  </w:num>
  <w:num w:numId="7" w16cid:durableId="897521973">
    <w:abstractNumId w:val="11"/>
  </w:num>
  <w:num w:numId="8" w16cid:durableId="1341590411">
    <w:abstractNumId w:val="17"/>
  </w:num>
  <w:num w:numId="9" w16cid:durableId="1540702795">
    <w:abstractNumId w:val="7"/>
  </w:num>
  <w:num w:numId="10" w16cid:durableId="1268583636">
    <w:abstractNumId w:val="5"/>
  </w:num>
  <w:num w:numId="11" w16cid:durableId="1216425516">
    <w:abstractNumId w:val="10"/>
  </w:num>
  <w:num w:numId="12" w16cid:durableId="16586297">
    <w:abstractNumId w:val="3"/>
  </w:num>
  <w:num w:numId="13" w16cid:durableId="1296444732">
    <w:abstractNumId w:val="20"/>
  </w:num>
  <w:num w:numId="14" w16cid:durableId="1624075777">
    <w:abstractNumId w:val="8"/>
  </w:num>
  <w:num w:numId="15" w16cid:durableId="1251507195">
    <w:abstractNumId w:val="15"/>
  </w:num>
  <w:num w:numId="16" w16cid:durableId="1740708241">
    <w:abstractNumId w:val="14"/>
  </w:num>
  <w:num w:numId="17" w16cid:durableId="1850559021">
    <w:abstractNumId w:val="18"/>
  </w:num>
  <w:num w:numId="18" w16cid:durableId="1753696467">
    <w:abstractNumId w:val="6"/>
  </w:num>
  <w:num w:numId="19" w16cid:durableId="1490098016">
    <w:abstractNumId w:val="21"/>
  </w:num>
  <w:num w:numId="20" w16cid:durableId="2011523243">
    <w:abstractNumId w:val="9"/>
  </w:num>
  <w:num w:numId="21" w16cid:durableId="1000474428">
    <w:abstractNumId w:val="12"/>
  </w:num>
  <w:num w:numId="22" w16cid:durableId="725835405">
    <w:abstractNumId w:val="16"/>
  </w:num>
  <w:num w:numId="23" w16cid:durableId="1073894237">
    <w:abstractNumId w:val="19"/>
  </w:num>
  <w:num w:numId="24" w16cid:durableId="1874415272">
    <w:abstractNumId w:val="4"/>
  </w:num>
  <w:num w:numId="25" w16cid:durableId="2305779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i-FI"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i-FI" w:vendorID="64" w:dllVersion="0" w:nlCheck="1" w:checkStyle="0"/>
  <w:activeWritingStyle w:appName="MSWord" w:lang="sv-FI" w:vendorID="64" w:dllVersion="0" w:nlCheck="1" w:checkStyle="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bA0szS0tDA2MrcwNTFS0lEKTi0uzszPAykwNa8FAGRre+otAAAA"/>
  </w:docVars>
  <w:rsids>
    <w:rsidRoot w:val="00182B83"/>
    <w:rsid w:val="00004698"/>
    <w:rsid w:val="00004F83"/>
    <w:rsid w:val="00005438"/>
    <w:rsid w:val="00006E36"/>
    <w:rsid w:val="0000777E"/>
    <w:rsid w:val="00007C98"/>
    <w:rsid w:val="00011BA6"/>
    <w:rsid w:val="00013CFA"/>
    <w:rsid w:val="00015598"/>
    <w:rsid w:val="00015CF4"/>
    <w:rsid w:val="00024B48"/>
    <w:rsid w:val="00024D60"/>
    <w:rsid w:val="00025A0B"/>
    <w:rsid w:val="00026233"/>
    <w:rsid w:val="000264B5"/>
    <w:rsid w:val="0002679B"/>
    <w:rsid w:val="0002691F"/>
    <w:rsid w:val="00027BF1"/>
    <w:rsid w:val="0003107F"/>
    <w:rsid w:val="000354B8"/>
    <w:rsid w:val="00036E3C"/>
    <w:rsid w:val="0004105F"/>
    <w:rsid w:val="00043195"/>
    <w:rsid w:val="00045C5F"/>
    <w:rsid w:val="000464CD"/>
    <w:rsid w:val="00047473"/>
    <w:rsid w:val="000477B4"/>
    <w:rsid w:val="0005090B"/>
    <w:rsid w:val="00052170"/>
    <w:rsid w:val="00052E3F"/>
    <w:rsid w:val="00053AD6"/>
    <w:rsid w:val="0005460E"/>
    <w:rsid w:val="00055EA8"/>
    <w:rsid w:val="000564BC"/>
    <w:rsid w:val="00062154"/>
    <w:rsid w:val="00062DFE"/>
    <w:rsid w:val="00063915"/>
    <w:rsid w:val="00063E0E"/>
    <w:rsid w:val="00064416"/>
    <w:rsid w:val="000647D4"/>
    <w:rsid w:val="00064824"/>
    <w:rsid w:val="00064A59"/>
    <w:rsid w:val="00064A94"/>
    <w:rsid w:val="00065841"/>
    <w:rsid w:val="00066844"/>
    <w:rsid w:val="00067382"/>
    <w:rsid w:val="00070D43"/>
    <w:rsid w:val="00072B80"/>
    <w:rsid w:val="0007345B"/>
    <w:rsid w:val="0007354A"/>
    <w:rsid w:val="00074B2E"/>
    <w:rsid w:val="00074DEB"/>
    <w:rsid w:val="000800F7"/>
    <w:rsid w:val="000811BF"/>
    <w:rsid w:val="00082F48"/>
    <w:rsid w:val="0008531C"/>
    <w:rsid w:val="000864A2"/>
    <w:rsid w:val="00086FCA"/>
    <w:rsid w:val="000878CF"/>
    <w:rsid w:val="00090529"/>
    <w:rsid w:val="0009082A"/>
    <w:rsid w:val="0009171C"/>
    <w:rsid w:val="000925D1"/>
    <w:rsid w:val="000939F9"/>
    <w:rsid w:val="00093CF8"/>
    <w:rsid w:val="000943EF"/>
    <w:rsid w:val="00097F66"/>
    <w:rsid w:val="000A3EF3"/>
    <w:rsid w:val="000A640B"/>
    <w:rsid w:val="000A6423"/>
    <w:rsid w:val="000A6B01"/>
    <w:rsid w:val="000A7BF0"/>
    <w:rsid w:val="000B04E8"/>
    <w:rsid w:val="000B135F"/>
    <w:rsid w:val="000B1664"/>
    <w:rsid w:val="000B1AAC"/>
    <w:rsid w:val="000B2716"/>
    <w:rsid w:val="000B300F"/>
    <w:rsid w:val="000B3B6C"/>
    <w:rsid w:val="000B40F0"/>
    <w:rsid w:val="000C0FF2"/>
    <w:rsid w:val="000C285E"/>
    <w:rsid w:val="000C34DD"/>
    <w:rsid w:val="000C4610"/>
    <w:rsid w:val="000C4D71"/>
    <w:rsid w:val="000C508E"/>
    <w:rsid w:val="000C50E8"/>
    <w:rsid w:val="000C5BBE"/>
    <w:rsid w:val="000C5FEC"/>
    <w:rsid w:val="000C66F8"/>
    <w:rsid w:val="000C68DA"/>
    <w:rsid w:val="000C76F2"/>
    <w:rsid w:val="000C7C0D"/>
    <w:rsid w:val="000D19E7"/>
    <w:rsid w:val="000D1E32"/>
    <w:rsid w:val="000D2296"/>
    <w:rsid w:val="000D2B7D"/>
    <w:rsid w:val="000D4923"/>
    <w:rsid w:val="000D6B4C"/>
    <w:rsid w:val="000D75EA"/>
    <w:rsid w:val="000E03AF"/>
    <w:rsid w:val="000E21AF"/>
    <w:rsid w:val="000E29EB"/>
    <w:rsid w:val="000E4884"/>
    <w:rsid w:val="000E4D29"/>
    <w:rsid w:val="000E52BE"/>
    <w:rsid w:val="000F107B"/>
    <w:rsid w:val="000F2CA3"/>
    <w:rsid w:val="000F3E61"/>
    <w:rsid w:val="000F3FC8"/>
    <w:rsid w:val="000F40E4"/>
    <w:rsid w:val="000F48B6"/>
    <w:rsid w:val="000F5ADF"/>
    <w:rsid w:val="000F6DF3"/>
    <w:rsid w:val="000F7563"/>
    <w:rsid w:val="00100CC1"/>
    <w:rsid w:val="001022AE"/>
    <w:rsid w:val="00102A9B"/>
    <w:rsid w:val="0010346E"/>
    <w:rsid w:val="00103FE2"/>
    <w:rsid w:val="00105941"/>
    <w:rsid w:val="00105F6D"/>
    <w:rsid w:val="001060AE"/>
    <w:rsid w:val="00106F5E"/>
    <w:rsid w:val="001100A9"/>
    <w:rsid w:val="0011095A"/>
    <w:rsid w:val="001122D1"/>
    <w:rsid w:val="00113452"/>
    <w:rsid w:val="00113EF9"/>
    <w:rsid w:val="0011496F"/>
    <w:rsid w:val="00114BB2"/>
    <w:rsid w:val="00115A6D"/>
    <w:rsid w:val="00115CCA"/>
    <w:rsid w:val="0011668D"/>
    <w:rsid w:val="0011717D"/>
    <w:rsid w:val="00117593"/>
    <w:rsid w:val="00117F36"/>
    <w:rsid w:val="00121092"/>
    <w:rsid w:val="00121955"/>
    <w:rsid w:val="00123367"/>
    <w:rsid w:val="0012377B"/>
    <w:rsid w:val="001237EF"/>
    <w:rsid w:val="00124735"/>
    <w:rsid w:val="00126179"/>
    <w:rsid w:val="00127D64"/>
    <w:rsid w:val="00130ADC"/>
    <w:rsid w:val="00130ED2"/>
    <w:rsid w:val="0013139E"/>
    <w:rsid w:val="001317CA"/>
    <w:rsid w:val="00132F3C"/>
    <w:rsid w:val="0013446B"/>
    <w:rsid w:val="001346B6"/>
    <w:rsid w:val="001356E1"/>
    <w:rsid w:val="001358FE"/>
    <w:rsid w:val="001368CE"/>
    <w:rsid w:val="00137586"/>
    <w:rsid w:val="00137991"/>
    <w:rsid w:val="00137A31"/>
    <w:rsid w:val="00137F69"/>
    <w:rsid w:val="001408B4"/>
    <w:rsid w:val="0014137E"/>
    <w:rsid w:val="0014357D"/>
    <w:rsid w:val="00144764"/>
    <w:rsid w:val="00145CB3"/>
    <w:rsid w:val="00146815"/>
    <w:rsid w:val="0014776B"/>
    <w:rsid w:val="00150934"/>
    <w:rsid w:val="00153531"/>
    <w:rsid w:val="001554F4"/>
    <w:rsid w:val="00155C3F"/>
    <w:rsid w:val="0015662F"/>
    <w:rsid w:val="00156EBF"/>
    <w:rsid w:val="00157B27"/>
    <w:rsid w:val="00161196"/>
    <w:rsid w:val="00161992"/>
    <w:rsid w:val="001623DA"/>
    <w:rsid w:val="00162C8E"/>
    <w:rsid w:val="001644A8"/>
    <w:rsid w:val="00164664"/>
    <w:rsid w:val="001649DE"/>
    <w:rsid w:val="00164D62"/>
    <w:rsid w:val="00164F5D"/>
    <w:rsid w:val="00166150"/>
    <w:rsid w:val="0016623F"/>
    <w:rsid w:val="001666A2"/>
    <w:rsid w:val="0017209F"/>
    <w:rsid w:val="0017233E"/>
    <w:rsid w:val="00172A2B"/>
    <w:rsid w:val="00172B68"/>
    <w:rsid w:val="00175847"/>
    <w:rsid w:val="001768AD"/>
    <w:rsid w:val="001811DF"/>
    <w:rsid w:val="00181A71"/>
    <w:rsid w:val="00181F1F"/>
    <w:rsid w:val="00182B83"/>
    <w:rsid w:val="001831EE"/>
    <w:rsid w:val="00186CBA"/>
    <w:rsid w:val="001909CF"/>
    <w:rsid w:val="00190F68"/>
    <w:rsid w:val="001919C9"/>
    <w:rsid w:val="00193D35"/>
    <w:rsid w:val="00193F1B"/>
    <w:rsid w:val="00194128"/>
    <w:rsid w:val="00195A23"/>
    <w:rsid w:val="001A1345"/>
    <w:rsid w:val="001A1D17"/>
    <w:rsid w:val="001A2029"/>
    <w:rsid w:val="001A2F43"/>
    <w:rsid w:val="001A68D5"/>
    <w:rsid w:val="001A6B78"/>
    <w:rsid w:val="001A7DC8"/>
    <w:rsid w:val="001B120F"/>
    <w:rsid w:val="001B15D4"/>
    <w:rsid w:val="001B1AA3"/>
    <w:rsid w:val="001B1E50"/>
    <w:rsid w:val="001B301B"/>
    <w:rsid w:val="001B34B0"/>
    <w:rsid w:val="001B3CE2"/>
    <w:rsid w:val="001B43CF"/>
    <w:rsid w:val="001C0550"/>
    <w:rsid w:val="001C1AE5"/>
    <w:rsid w:val="001C46CA"/>
    <w:rsid w:val="001C51D1"/>
    <w:rsid w:val="001C7CED"/>
    <w:rsid w:val="001C7E0F"/>
    <w:rsid w:val="001D03E9"/>
    <w:rsid w:val="001D0D9D"/>
    <w:rsid w:val="001D4050"/>
    <w:rsid w:val="001D4E71"/>
    <w:rsid w:val="001E025C"/>
    <w:rsid w:val="001E0A03"/>
    <w:rsid w:val="001E0E0B"/>
    <w:rsid w:val="001E130A"/>
    <w:rsid w:val="001E2000"/>
    <w:rsid w:val="001E2316"/>
    <w:rsid w:val="001E3A3E"/>
    <w:rsid w:val="001E482E"/>
    <w:rsid w:val="001E4C9D"/>
    <w:rsid w:val="001E52EE"/>
    <w:rsid w:val="001E597B"/>
    <w:rsid w:val="001E6D94"/>
    <w:rsid w:val="001E77E4"/>
    <w:rsid w:val="001F0042"/>
    <w:rsid w:val="001F3CF2"/>
    <w:rsid w:val="001F4964"/>
    <w:rsid w:val="001F4F65"/>
    <w:rsid w:val="001F542E"/>
    <w:rsid w:val="001F7622"/>
    <w:rsid w:val="00200150"/>
    <w:rsid w:val="00200684"/>
    <w:rsid w:val="002009F8"/>
    <w:rsid w:val="00203056"/>
    <w:rsid w:val="0020317A"/>
    <w:rsid w:val="00203FB8"/>
    <w:rsid w:val="00205FBE"/>
    <w:rsid w:val="002063DD"/>
    <w:rsid w:val="00206A0D"/>
    <w:rsid w:val="00207686"/>
    <w:rsid w:val="0021172F"/>
    <w:rsid w:val="0021219B"/>
    <w:rsid w:val="0021282F"/>
    <w:rsid w:val="00213315"/>
    <w:rsid w:val="00213F25"/>
    <w:rsid w:val="0021475D"/>
    <w:rsid w:val="00216B9D"/>
    <w:rsid w:val="00217E4D"/>
    <w:rsid w:val="002232E9"/>
    <w:rsid w:val="00223D5D"/>
    <w:rsid w:val="00223E8D"/>
    <w:rsid w:val="00227091"/>
    <w:rsid w:val="002272C9"/>
    <w:rsid w:val="00232EF7"/>
    <w:rsid w:val="002337A4"/>
    <w:rsid w:val="002344FC"/>
    <w:rsid w:val="002345A6"/>
    <w:rsid w:val="00236978"/>
    <w:rsid w:val="00237766"/>
    <w:rsid w:val="002377C1"/>
    <w:rsid w:val="00237DD4"/>
    <w:rsid w:val="00241E1B"/>
    <w:rsid w:val="00242062"/>
    <w:rsid w:val="00242B79"/>
    <w:rsid w:val="00242C90"/>
    <w:rsid w:val="0024453C"/>
    <w:rsid w:val="00244A42"/>
    <w:rsid w:val="0024522F"/>
    <w:rsid w:val="002453C1"/>
    <w:rsid w:val="0024548D"/>
    <w:rsid w:val="0024686F"/>
    <w:rsid w:val="00246B85"/>
    <w:rsid w:val="00246EFC"/>
    <w:rsid w:val="00247306"/>
    <w:rsid w:val="00247410"/>
    <w:rsid w:val="00251BA8"/>
    <w:rsid w:val="00251E6D"/>
    <w:rsid w:val="00252A34"/>
    <w:rsid w:val="002532FC"/>
    <w:rsid w:val="00253613"/>
    <w:rsid w:val="00254B62"/>
    <w:rsid w:val="00254CDE"/>
    <w:rsid w:val="002559D1"/>
    <w:rsid w:val="00257150"/>
    <w:rsid w:val="00257D47"/>
    <w:rsid w:val="0026050D"/>
    <w:rsid w:val="0026067B"/>
    <w:rsid w:val="00263133"/>
    <w:rsid w:val="00263D62"/>
    <w:rsid w:val="0026560C"/>
    <w:rsid w:val="00271E87"/>
    <w:rsid w:val="0027207A"/>
    <w:rsid w:val="002726AE"/>
    <w:rsid w:val="00273078"/>
    <w:rsid w:val="0027403C"/>
    <w:rsid w:val="002751C0"/>
    <w:rsid w:val="00276BE5"/>
    <w:rsid w:val="00277567"/>
    <w:rsid w:val="002804EE"/>
    <w:rsid w:val="0028085B"/>
    <w:rsid w:val="00281141"/>
    <w:rsid w:val="002814D0"/>
    <w:rsid w:val="00283C19"/>
    <w:rsid w:val="0028649B"/>
    <w:rsid w:val="0028722B"/>
    <w:rsid w:val="0029000A"/>
    <w:rsid w:val="0029143E"/>
    <w:rsid w:val="002957DF"/>
    <w:rsid w:val="00296EED"/>
    <w:rsid w:val="0029702B"/>
    <w:rsid w:val="00297325"/>
    <w:rsid w:val="002A02C0"/>
    <w:rsid w:val="002A1A14"/>
    <w:rsid w:val="002A1A61"/>
    <w:rsid w:val="002A28A1"/>
    <w:rsid w:val="002A3A57"/>
    <w:rsid w:val="002A5247"/>
    <w:rsid w:val="002A6449"/>
    <w:rsid w:val="002A79DB"/>
    <w:rsid w:val="002B0675"/>
    <w:rsid w:val="002B113E"/>
    <w:rsid w:val="002B120D"/>
    <w:rsid w:val="002B187B"/>
    <w:rsid w:val="002B25EF"/>
    <w:rsid w:val="002B2A7A"/>
    <w:rsid w:val="002B38ED"/>
    <w:rsid w:val="002B4AE4"/>
    <w:rsid w:val="002B4B53"/>
    <w:rsid w:val="002B5A38"/>
    <w:rsid w:val="002B5BB7"/>
    <w:rsid w:val="002B668C"/>
    <w:rsid w:val="002B66A7"/>
    <w:rsid w:val="002B722F"/>
    <w:rsid w:val="002B77FC"/>
    <w:rsid w:val="002C28FC"/>
    <w:rsid w:val="002C29ED"/>
    <w:rsid w:val="002C2EA4"/>
    <w:rsid w:val="002C3D42"/>
    <w:rsid w:val="002C3EEC"/>
    <w:rsid w:val="002C3FD7"/>
    <w:rsid w:val="002C4E04"/>
    <w:rsid w:val="002C50C4"/>
    <w:rsid w:val="002C551C"/>
    <w:rsid w:val="002C61FD"/>
    <w:rsid w:val="002C66EC"/>
    <w:rsid w:val="002D6A4F"/>
    <w:rsid w:val="002D6B92"/>
    <w:rsid w:val="002E047D"/>
    <w:rsid w:val="002E1378"/>
    <w:rsid w:val="002E23E3"/>
    <w:rsid w:val="002E4070"/>
    <w:rsid w:val="002E5F61"/>
    <w:rsid w:val="002E754C"/>
    <w:rsid w:val="002F07E1"/>
    <w:rsid w:val="002F0A24"/>
    <w:rsid w:val="002F0DAF"/>
    <w:rsid w:val="002F1DBA"/>
    <w:rsid w:val="002F758B"/>
    <w:rsid w:val="003023F9"/>
    <w:rsid w:val="0030283B"/>
    <w:rsid w:val="003036DE"/>
    <w:rsid w:val="00303DF5"/>
    <w:rsid w:val="00304336"/>
    <w:rsid w:val="00310714"/>
    <w:rsid w:val="00312625"/>
    <w:rsid w:val="00312D75"/>
    <w:rsid w:val="00313BC8"/>
    <w:rsid w:val="00314495"/>
    <w:rsid w:val="00314839"/>
    <w:rsid w:val="00314B45"/>
    <w:rsid w:val="00314BF3"/>
    <w:rsid w:val="00315781"/>
    <w:rsid w:val="0031592C"/>
    <w:rsid w:val="00315FF3"/>
    <w:rsid w:val="003164A7"/>
    <w:rsid w:val="003169C8"/>
    <w:rsid w:val="00316D55"/>
    <w:rsid w:val="00317C3A"/>
    <w:rsid w:val="00317C8A"/>
    <w:rsid w:val="00323374"/>
    <w:rsid w:val="003240C1"/>
    <w:rsid w:val="003241B8"/>
    <w:rsid w:val="003242C5"/>
    <w:rsid w:val="00324429"/>
    <w:rsid w:val="0032462F"/>
    <w:rsid w:val="00325070"/>
    <w:rsid w:val="00325241"/>
    <w:rsid w:val="0032600C"/>
    <w:rsid w:val="003307D4"/>
    <w:rsid w:val="00332463"/>
    <w:rsid w:val="003329CD"/>
    <w:rsid w:val="00332CDC"/>
    <w:rsid w:val="00333EB1"/>
    <w:rsid w:val="00335C60"/>
    <w:rsid w:val="003404C3"/>
    <w:rsid w:val="00340A72"/>
    <w:rsid w:val="00341EB0"/>
    <w:rsid w:val="00342F4E"/>
    <w:rsid w:val="00343405"/>
    <w:rsid w:val="003437CE"/>
    <w:rsid w:val="00350390"/>
    <w:rsid w:val="00350B14"/>
    <w:rsid w:val="00352519"/>
    <w:rsid w:val="003546B1"/>
    <w:rsid w:val="0035581F"/>
    <w:rsid w:val="00355B05"/>
    <w:rsid w:val="003603AE"/>
    <w:rsid w:val="00360FC4"/>
    <w:rsid w:val="00362FB7"/>
    <w:rsid w:val="0036387E"/>
    <w:rsid w:val="0036421F"/>
    <w:rsid w:val="0036506C"/>
    <w:rsid w:val="00366B18"/>
    <w:rsid w:val="003676F8"/>
    <w:rsid w:val="003746E4"/>
    <w:rsid w:val="00374FD4"/>
    <w:rsid w:val="00375C01"/>
    <w:rsid w:val="00377345"/>
    <w:rsid w:val="003778E0"/>
    <w:rsid w:val="003800F8"/>
    <w:rsid w:val="003809AE"/>
    <w:rsid w:val="0038440C"/>
    <w:rsid w:val="00384C89"/>
    <w:rsid w:val="0039137F"/>
    <w:rsid w:val="00391B60"/>
    <w:rsid w:val="00393A6D"/>
    <w:rsid w:val="003A0017"/>
    <w:rsid w:val="003A2380"/>
    <w:rsid w:val="003A38C6"/>
    <w:rsid w:val="003A3C5A"/>
    <w:rsid w:val="003A5735"/>
    <w:rsid w:val="003A71F9"/>
    <w:rsid w:val="003A77C3"/>
    <w:rsid w:val="003A7A06"/>
    <w:rsid w:val="003A7A24"/>
    <w:rsid w:val="003B0FE0"/>
    <w:rsid w:val="003B192A"/>
    <w:rsid w:val="003B1BB7"/>
    <w:rsid w:val="003B3C2C"/>
    <w:rsid w:val="003B46F3"/>
    <w:rsid w:val="003B5C74"/>
    <w:rsid w:val="003B6AEE"/>
    <w:rsid w:val="003B77B8"/>
    <w:rsid w:val="003B78F3"/>
    <w:rsid w:val="003C0355"/>
    <w:rsid w:val="003C137A"/>
    <w:rsid w:val="003C1774"/>
    <w:rsid w:val="003C35FB"/>
    <w:rsid w:val="003C37EC"/>
    <w:rsid w:val="003C486F"/>
    <w:rsid w:val="003C5083"/>
    <w:rsid w:val="003C671C"/>
    <w:rsid w:val="003C6EC6"/>
    <w:rsid w:val="003C794F"/>
    <w:rsid w:val="003D0FE7"/>
    <w:rsid w:val="003D2B4B"/>
    <w:rsid w:val="003D2CD4"/>
    <w:rsid w:val="003D3EE4"/>
    <w:rsid w:val="003D4856"/>
    <w:rsid w:val="003D4D87"/>
    <w:rsid w:val="003D541B"/>
    <w:rsid w:val="003D6951"/>
    <w:rsid w:val="003D7241"/>
    <w:rsid w:val="003D7E38"/>
    <w:rsid w:val="003E0477"/>
    <w:rsid w:val="003E24F0"/>
    <w:rsid w:val="003E3D21"/>
    <w:rsid w:val="003E3F42"/>
    <w:rsid w:val="003E44A1"/>
    <w:rsid w:val="003E44B8"/>
    <w:rsid w:val="003E4EB2"/>
    <w:rsid w:val="003E5CCD"/>
    <w:rsid w:val="003E627A"/>
    <w:rsid w:val="003E6DA7"/>
    <w:rsid w:val="003F2810"/>
    <w:rsid w:val="003F2B1C"/>
    <w:rsid w:val="003F3D00"/>
    <w:rsid w:val="003F59DB"/>
    <w:rsid w:val="003F64ED"/>
    <w:rsid w:val="003F7CC9"/>
    <w:rsid w:val="0040045A"/>
    <w:rsid w:val="004013E5"/>
    <w:rsid w:val="00403385"/>
    <w:rsid w:val="00404889"/>
    <w:rsid w:val="00406415"/>
    <w:rsid w:val="00410250"/>
    <w:rsid w:val="004112E5"/>
    <w:rsid w:val="004114A4"/>
    <w:rsid w:val="00411A1C"/>
    <w:rsid w:val="0041253B"/>
    <w:rsid w:val="0041354D"/>
    <w:rsid w:val="00414E19"/>
    <w:rsid w:val="004157B9"/>
    <w:rsid w:val="004169EA"/>
    <w:rsid w:val="00421914"/>
    <w:rsid w:val="00421D01"/>
    <w:rsid w:val="00422470"/>
    <w:rsid w:val="00422662"/>
    <w:rsid w:val="00423746"/>
    <w:rsid w:val="00423E18"/>
    <w:rsid w:val="00426CB1"/>
    <w:rsid w:val="0042737A"/>
    <w:rsid w:val="00427680"/>
    <w:rsid w:val="00427D9A"/>
    <w:rsid w:val="004300ED"/>
    <w:rsid w:val="004306DA"/>
    <w:rsid w:val="00430C33"/>
    <w:rsid w:val="00431DC6"/>
    <w:rsid w:val="00432274"/>
    <w:rsid w:val="00432365"/>
    <w:rsid w:val="00432376"/>
    <w:rsid w:val="004341A9"/>
    <w:rsid w:val="004345F5"/>
    <w:rsid w:val="0043472F"/>
    <w:rsid w:val="00434B07"/>
    <w:rsid w:val="0043532F"/>
    <w:rsid w:val="00436A5E"/>
    <w:rsid w:val="00436B14"/>
    <w:rsid w:val="00436D0E"/>
    <w:rsid w:val="00436D37"/>
    <w:rsid w:val="00437A0E"/>
    <w:rsid w:val="00440418"/>
    <w:rsid w:val="00441A6A"/>
    <w:rsid w:val="00442B9F"/>
    <w:rsid w:val="004434CC"/>
    <w:rsid w:val="0044589D"/>
    <w:rsid w:val="00445B26"/>
    <w:rsid w:val="00446DC3"/>
    <w:rsid w:val="00446F4D"/>
    <w:rsid w:val="0045040D"/>
    <w:rsid w:val="00450421"/>
    <w:rsid w:val="00452199"/>
    <w:rsid w:val="004522F4"/>
    <w:rsid w:val="00455BCA"/>
    <w:rsid w:val="00456C0B"/>
    <w:rsid w:val="00457423"/>
    <w:rsid w:val="00457C70"/>
    <w:rsid w:val="00457D8C"/>
    <w:rsid w:val="00460143"/>
    <w:rsid w:val="004637E5"/>
    <w:rsid w:val="00463D10"/>
    <w:rsid w:val="004643CA"/>
    <w:rsid w:val="004649B4"/>
    <w:rsid w:val="00466562"/>
    <w:rsid w:val="00466BD0"/>
    <w:rsid w:val="00467E37"/>
    <w:rsid w:val="004721EC"/>
    <w:rsid w:val="004740CA"/>
    <w:rsid w:val="00475C86"/>
    <w:rsid w:val="00477EE7"/>
    <w:rsid w:val="00480C8A"/>
    <w:rsid w:val="0048218E"/>
    <w:rsid w:val="00484EFB"/>
    <w:rsid w:val="004878AC"/>
    <w:rsid w:val="00487A74"/>
    <w:rsid w:val="00491B26"/>
    <w:rsid w:val="00491D63"/>
    <w:rsid w:val="00494477"/>
    <w:rsid w:val="00497260"/>
    <w:rsid w:val="00497ED9"/>
    <w:rsid w:val="004A01DA"/>
    <w:rsid w:val="004A072F"/>
    <w:rsid w:val="004A0868"/>
    <w:rsid w:val="004A08F5"/>
    <w:rsid w:val="004A16C5"/>
    <w:rsid w:val="004A17AD"/>
    <w:rsid w:val="004A43C0"/>
    <w:rsid w:val="004A51DA"/>
    <w:rsid w:val="004A5DC8"/>
    <w:rsid w:val="004A6A2B"/>
    <w:rsid w:val="004B07D7"/>
    <w:rsid w:val="004B0A5B"/>
    <w:rsid w:val="004B1AC0"/>
    <w:rsid w:val="004B229F"/>
    <w:rsid w:val="004B270D"/>
    <w:rsid w:val="004B2974"/>
    <w:rsid w:val="004B2BC0"/>
    <w:rsid w:val="004B346D"/>
    <w:rsid w:val="004B4055"/>
    <w:rsid w:val="004B4DC5"/>
    <w:rsid w:val="004B75C4"/>
    <w:rsid w:val="004B7B9C"/>
    <w:rsid w:val="004C0A8A"/>
    <w:rsid w:val="004C1AFD"/>
    <w:rsid w:val="004C202E"/>
    <w:rsid w:val="004C42B2"/>
    <w:rsid w:val="004C5D8A"/>
    <w:rsid w:val="004C6822"/>
    <w:rsid w:val="004C7D58"/>
    <w:rsid w:val="004D1D72"/>
    <w:rsid w:val="004D20C8"/>
    <w:rsid w:val="004D3972"/>
    <w:rsid w:val="004D6A42"/>
    <w:rsid w:val="004D70A3"/>
    <w:rsid w:val="004D73AE"/>
    <w:rsid w:val="004D7916"/>
    <w:rsid w:val="004D7AFE"/>
    <w:rsid w:val="004D7F8A"/>
    <w:rsid w:val="004E03DC"/>
    <w:rsid w:val="004E210A"/>
    <w:rsid w:val="004E453C"/>
    <w:rsid w:val="004E45B1"/>
    <w:rsid w:val="004E4E74"/>
    <w:rsid w:val="004E4FB5"/>
    <w:rsid w:val="004E55A0"/>
    <w:rsid w:val="004E5AEB"/>
    <w:rsid w:val="004E6073"/>
    <w:rsid w:val="004E6110"/>
    <w:rsid w:val="004E65A6"/>
    <w:rsid w:val="004E79FF"/>
    <w:rsid w:val="004F2CBA"/>
    <w:rsid w:val="004F2EA4"/>
    <w:rsid w:val="004F5554"/>
    <w:rsid w:val="004F5A0B"/>
    <w:rsid w:val="004F5D80"/>
    <w:rsid w:val="004F5E4E"/>
    <w:rsid w:val="004F639C"/>
    <w:rsid w:val="004F677D"/>
    <w:rsid w:val="004F7ABC"/>
    <w:rsid w:val="004F7F66"/>
    <w:rsid w:val="00500654"/>
    <w:rsid w:val="00502899"/>
    <w:rsid w:val="0050481E"/>
    <w:rsid w:val="00504CF4"/>
    <w:rsid w:val="0050559F"/>
    <w:rsid w:val="00510154"/>
    <w:rsid w:val="005108A2"/>
    <w:rsid w:val="00512ACA"/>
    <w:rsid w:val="005131C3"/>
    <w:rsid w:val="00513668"/>
    <w:rsid w:val="0051499C"/>
    <w:rsid w:val="005149A8"/>
    <w:rsid w:val="0051553C"/>
    <w:rsid w:val="00515777"/>
    <w:rsid w:val="00515DA7"/>
    <w:rsid w:val="0051713B"/>
    <w:rsid w:val="00517F0F"/>
    <w:rsid w:val="00520153"/>
    <w:rsid w:val="00521328"/>
    <w:rsid w:val="00523535"/>
    <w:rsid w:val="0052369A"/>
    <w:rsid w:val="00526161"/>
    <w:rsid w:val="00526757"/>
    <w:rsid w:val="0052720A"/>
    <w:rsid w:val="005275AC"/>
    <w:rsid w:val="00527A53"/>
    <w:rsid w:val="005317FB"/>
    <w:rsid w:val="00531FDE"/>
    <w:rsid w:val="00531FFA"/>
    <w:rsid w:val="00533971"/>
    <w:rsid w:val="005349FE"/>
    <w:rsid w:val="00534BAD"/>
    <w:rsid w:val="005350CF"/>
    <w:rsid w:val="00540617"/>
    <w:rsid w:val="0054187C"/>
    <w:rsid w:val="005426F9"/>
    <w:rsid w:val="00542C71"/>
    <w:rsid w:val="005439A8"/>
    <w:rsid w:val="005448D6"/>
    <w:rsid w:val="005454FB"/>
    <w:rsid w:val="00546648"/>
    <w:rsid w:val="005471DE"/>
    <w:rsid w:val="00547570"/>
    <w:rsid w:val="00547AE7"/>
    <w:rsid w:val="00550BAE"/>
    <w:rsid w:val="005510C3"/>
    <w:rsid w:val="0055271D"/>
    <w:rsid w:val="00552B3F"/>
    <w:rsid w:val="0055316C"/>
    <w:rsid w:val="0055655F"/>
    <w:rsid w:val="00556925"/>
    <w:rsid w:val="00556C32"/>
    <w:rsid w:val="005638BF"/>
    <w:rsid w:val="00563BCB"/>
    <w:rsid w:val="00565B4D"/>
    <w:rsid w:val="00566449"/>
    <w:rsid w:val="00567D14"/>
    <w:rsid w:val="005708D8"/>
    <w:rsid w:val="00572BD6"/>
    <w:rsid w:val="005741C3"/>
    <w:rsid w:val="00576325"/>
    <w:rsid w:val="00580675"/>
    <w:rsid w:val="005806E1"/>
    <w:rsid w:val="00582021"/>
    <w:rsid w:val="0058255A"/>
    <w:rsid w:val="00582C7D"/>
    <w:rsid w:val="00583096"/>
    <w:rsid w:val="0058529C"/>
    <w:rsid w:val="00586E9D"/>
    <w:rsid w:val="005924F9"/>
    <w:rsid w:val="00592660"/>
    <w:rsid w:val="005930FD"/>
    <w:rsid w:val="00594782"/>
    <w:rsid w:val="00594BC1"/>
    <w:rsid w:val="005A12C9"/>
    <w:rsid w:val="005A197D"/>
    <w:rsid w:val="005A1985"/>
    <w:rsid w:val="005A3561"/>
    <w:rsid w:val="005A4147"/>
    <w:rsid w:val="005A558B"/>
    <w:rsid w:val="005A5BFC"/>
    <w:rsid w:val="005A5EBE"/>
    <w:rsid w:val="005A60DA"/>
    <w:rsid w:val="005A6541"/>
    <w:rsid w:val="005A691E"/>
    <w:rsid w:val="005A7068"/>
    <w:rsid w:val="005A782A"/>
    <w:rsid w:val="005B1BD7"/>
    <w:rsid w:val="005B1C90"/>
    <w:rsid w:val="005B2019"/>
    <w:rsid w:val="005B2D14"/>
    <w:rsid w:val="005B3DF0"/>
    <w:rsid w:val="005B491B"/>
    <w:rsid w:val="005B6CA6"/>
    <w:rsid w:val="005C27B4"/>
    <w:rsid w:val="005C30FF"/>
    <w:rsid w:val="005C31F7"/>
    <w:rsid w:val="005C67C5"/>
    <w:rsid w:val="005C76C1"/>
    <w:rsid w:val="005D2275"/>
    <w:rsid w:val="005D2979"/>
    <w:rsid w:val="005D4065"/>
    <w:rsid w:val="005D4154"/>
    <w:rsid w:val="005E179E"/>
    <w:rsid w:val="005E62B9"/>
    <w:rsid w:val="005E6E99"/>
    <w:rsid w:val="005E7A14"/>
    <w:rsid w:val="005E7E96"/>
    <w:rsid w:val="005F1E92"/>
    <w:rsid w:val="005F7CFD"/>
    <w:rsid w:val="006007F1"/>
    <w:rsid w:val="00600BCE"/>
    <w:rsid w:val="00600E32"/>
    <w:rsid w:val="00600F74"/>
    <w:rsid w:val="00602427"/>
    <w:rsid w:val="00602687"/>
    <w:rsid w:val="00603948"/>
    <w:rsid w:val="0061004F"/>
    <w:rsid w:val="00610BD5"/>
    <w:rsid w:val="0061249D"/>
    <w:rsid w:val="006125E9"/>
    <w:rsid w:val="00613424"/>
    <w:rsid w:val="0061360A"/>
    <w:rsid w:val="006152C9"/>
    <w:rsid w:val="006157EA"/>
    <w:rsid w:val="006159A2"/>
    <w:rsid w:val="00616B4D"/>
    <w:rsid w:val="006210B6"/>
    <w:rsid w:val="00621772"/>
    <w:rsid w:val="00621F7C"/>
    <w:rsid w:val="00624784"/>
    <w:rsid w:val="00624A89"/>
    <w:rsid w:val="0062575E"/>
    <w:rsid w:val="00625899"/>
    <w:rsid w:val="00626A80"/>
    <w:rsid w:val="0063202D"/>
    <w:rsid w:val="006331DF"/>
    <w:rsid w:val="006333D3"/>
    <w:rsid w:val="00633D21"/>
    <w:rsid w:val="00635B46"/>
    <w:rsid w:val="0063690B"/>
    <w:rsid w:val="00637663"/>
    <w:rsid w:val="00637B25"/>
    <w:rsid w:val="00637DD9"/>
    <w:rsid w:val="00640701"/>
    <w:rsid w:val="0064134C"/>
    <w:rsid w:val="006417A4"/>
    <w:rsid w:val="00641A85"/>
    <w:rsid w:val="00641BBA"/>
    <w:rsid w:val="00642735"/>
    <w:rsid w:val="00643C3D"/>
    <w:rsid w:val="00644C26"/>
    <w:rsid w:val="00644CED"/>
    <w:rsid w:val="00645343"/>
    <w:rsid w:val="00645850"/>
    <w:rsid w:val="006468A0"/>
    <w:rsid w:val="00647076"/>
    <w:rsid w:val="006472A0"/>
    <w:rsid w:val="00647EDC"/>
    <w:rsid w:val="006529F2"/>
    <w:rsid w:val="0065370C"/>
    <w:rsid w:val="00655F58"/>
    <w:rsid w:val="00656D6D"/>
    <w:rsid w:val="00656F19"/>
    <w:rsid w:val="00657863"/>
    <w:rsid w:val="00657CB5"/>
    <w:rsid w:val="00660A4D"/>
    <w:rsid w:val="00661878"/>
    <w:rsid w:val="00663669"/>
    <w:rsid w:val="00664CF7"/>
    <w:rsid w:val="006666E1"/>
    <w:rsid w:val="00666FA9"/>
    <w:rsid w:val="0067171A"/>
    <w:rsid w:val="00674DFE"/>
    <w:rsid w:val="00675BD6"/>
    <w:rsid w:val="006802CB"/>
    <w:rsid w:val="00681562"/>
    <w:rsid w:val="00682416"/>
    <w:rsid w:val="0068270E"/>
    <w:rsid w:val="00684C81"/>
    <w:rsid w:val="0068573A"/>
    <w:rsid w:val="006872C2"/>
    <w:rsid w:val="00687A11"/>
    <w:rsid w:val="00690876"/>
    <w:rsid w:val="00691BD9"/>
    <w:rsid w:val="00693C06"/>
    <w:rsid w:val="00695186"/>
    <w:rsid w:val="00695D0E"/>
    <w:rsid w:val="006A1C2A"/>
    <w:rsid w:val="006A350A"/>
    <w:rsid w:val="006A3DDE"/>
    <w:rsid w:val="006A447B"/>
    <w:rsid w:val="006A4F1A"/>
    <w:rsid w:val="006A5C07"/>
    <w:rsid w:val="006A6837"/>
    <w:rsid w:val="006A7640"/>
    <w:rsid w:val="006A78B7"/>
    <w:rsid w:val="006A7D0F"/>
    <w:rsid w:val="006A7E50"/>
    <w:rsid w:val="006B1560"/>
    <w:rsid w:val="006B1951"/>
    <w:rsid w:val="006B32CC"/>
    <w:rsid w:val="006B4E70"/>
    <w:rsid w:val="006B5E06"/>
    <w:rsid w:val="006B755A"/>
    <w:rsid w:val="006C1E65"/>
    <w:rsid w:val="006C376B"/>
    <w:rsid w:val="006C3C2E"/>
    <w:rsid w:val="006C5C8F"/>
    <w:rsid w:val="006C5DE4"/>
    <w:rsid w:val="006C6130"/>
    <w:rsid w:val="006C6639"/>
    <w:rsid w:val="006C75D3"/>
    <w:rsid w:val="006D2E00"/>
    <w:rsid w:val="006D55A8"/>
    <w:rsid w:val="006D684E"/>
    <w:rsid w:val="006E2347"/>
    <w:rsid w:val="006E76AB"/>
    <w:rsid w:val="006E7809"/>
    <w:rsid w:val="006F06CE"/>
    <w:rsid w:val="006F0BB9"/>
    <w:rsid w:val="006F1BAA"/>
    <w:rsid w:val="006F2879"/>
    <w:rsid w:val="006F28C5"/>
    <w:rsid w:val="006F3C13"/>
    <w:rsid w:val="006F7F09"/>
    <w:rsid w:val="007003D4"/>
    <w:rsid w:val="00700809"/>
    <w:rsid w:val="00700D91"/>
    <w:rsid w:val="0070222B"/>
    <w:rsid w:val="00702AD3"/>
    <w:rsid w:val="0070453C"/>
    <w:rsid w:val="00704F88"/>
    <w:rsid w:val="00705767"/>
    <w:rsid w:val="00706252"/>
    <w:rsid w:val="00707954"/>
    <w:rsid w:val="007079D5"/>
    <w:rsid w:val="00707DCD"/>
    <w:rsid w:val="00710212"/>
    <w:rsid w:val="007106D1"/>
    <w:rsid w:val="007171CC"/>
    <w:rsid w:val="007179BD"/>
    <w:rsid w:val="00721BEC"/>
    <w:rsid w:val="00722C33"/>
    <w:rsid w:val="007261FD"/>
    <w:rsid w:val="007304CA"/>
    <w:rsid w:val="00730EC8"/>
    <w:rsid w:val="00730FB6"/>
    <w:rsid w:val="0073172A"/>
    <w:rsid w:val="00732A2B"/>
    <w:rsid w:val="00733FC6"/>
    <w:rsid w:val="007355CB"/>
    <w:rsid w:val="00735CB7"/>
    <w:rsid w:val="0073606B"/>
    <w:rsid w:val="0073717E"/>
    <w:rsid w:val="0073790A"/>
    <w:rsid w:val="007406C1"/>
    <w:rsid w:val="007407B6"/>
    <w:rsid w:val="007408E4"/>
    <w:rsid w:val="00740FBC"/>
    <w:rsid w:val="00742C33"/>
    <w:rsid w:val="0074417A"/>
    <w:rsid w:val="0075002C"/>
    <w:rsid w:val="00750758"/>
    <w:rsid w:val="007507D7"/>
    <w:rsid w:val="00751703"/>
    <w:rsid w:val="00752052"/>
    <w:rsid w:val="007534BE"/>
    <w:rsid w:val="00753AD1"/>
    <w:rsid w:val="007541E6"/>
    <w:rsid w:val="007546A2"/>
    <w:rsid w:val="00754DB1"/>
    <w:rsid w:val="007556AA"/>
    <w:rsid w:val="00760FD0"/>
    <w:rsid w:val="0076433A"/>
    <w:rsid w:val="00764675"/>
    <w:rsid w:val="007648A6"/>
    <w:rsid w:val="00765670"/>
    <w:rsid w:val="0077115C"/>
    <w:rsid w:val="00772DF5"/>
    <w:rsid w:val="007758EF"/>
    <w:rsid w:val="00776018"/>
    <w:rsid w:val="00776E91"/>
    <w:rsid w:val="00780B90"/>
    <w:rsid w:val="00781356"/>
    <w:rsid w:val="00784A9A"/>
    <w:rsid w:val="00785A9C"/>
    <w:rsid w:val="007868CD"/>
    <w:rsid w:val="00790B65"/>
    <w:rsid w:val="00791A46"/>
    <w:rsid w:val="007928AD"/>
    <w:rsid w:val="00793470"/>
    <w:rsid w:val="00793912"/>
    <w:rsid w:val="00793A16"/>
    <w:rsid w:val="00794791"/>
    <w:rsid w:val="00796460"/>
    <w:rsid w:val="007976F3"/>
    <w:rsid w:val="00797933"/>
    <w:rsid w:val="007A04E6"/>
    <w:rsid w:val="007A0E1D"/>
    <w:rsid w:val="007A1321"/>
    <w:rsid w:val="007A1EBB"/>
    <w:rsid w:val="007A37D7"/>
    <w:rsid w:val="007A40D9"/>
    <w:rsid w:val="007A49FF"/>
    <w:rsid w:val="007A77C0"/>
    <w:rsid w:val="007B22BE"/>
    <w:rsid w:val="007B4A4C"/>
    <w:rsid w:val="007B5E3A"/>
    <w:rsid w:val="007B6917"/>
    <w:rsid w:val="007B763E"/>
    <w:rsid w:val="007B785D"/>
    <w:rsid w:val="007B7BFC"/>
    <w:rsid w:val="007C2E17"/>
    <w:rsid w:val="007C5D78"/>
    <w:rsid w:val="007C60B9"/>
    <w:rsid w:val="007C693E"/>
    <w:rsid w:val="007C7623"/>
    <w:rsid w:val="007D028F"/>
    <w:rsid w:val="007D0A98"/>
    <w:rsid w:val="007D27B5"/>
    <w:rsid w:val="007D34E4"/>
    <w:rsid w:val="007E0116"/>
    <w:rsid w:val="007E19A8"/>
    <w:rsid w:val="007E1C84"/>
    <w:rsid w:val="007E201D"/>
    <w:rsid w:val="007E4CA4"/>
    <w:rsid w:val="007E4D1A"/>
    <w:rsid w:val="007E6E0E"/>
    <w:rsid w:val="007E737A"/>
    <w:rsid w:val="007F0258"/>
    <w:rsid w:val="007F0994"/>
    <w:rsid w:val="007F3757"/>
    <w:rsid w:val="007F65E8"/>
    <w:rsid w:val="007F6D48"/>
    <w:rsid w:val="0080247F"/>
    <w:rsid w:val="008025D7"/>
    <w:rsid w:val="008048FC"/>
    <w:rsid w:val="00805BA3"/>
    <w:rsid w:val="008102CE"/>
    <w:rsid w:val="00811774"/>
    <w:rsid w:val="0081198C"/>
    <w:rsid w:val="00812424"/>
    <w:rsid w:val="00813B87"/>
    <w:rsid w:val="008149F3"/>
    <w:rsid w:val="00814BA7"/>
    <w:rsid w:val="00815B83"/>
    <w:rsid w:val="00815E3F"/>
    <w:rsid w:val="00815E9B"/>
    <w:rsid w:val="00820C8E"/>
    <w:rsid w:val="00821352"/>
    <w:rsid w:val="008222CC"/>
    <w:rsid w:val="00822DA7"/>
    <w:rsid w:val="0082435C"/>
    <w:rsid w:val="0082437A"/>
    <w:rsid w:val="00824A5C"/>
    <w:rsid w:val="00826DB1"/>
    <w:rsid w:val="00827944"/>
    <w:rsid w:val="00830AC3"/>
    <w:rsid w:val="00830F42"/>
    <w:rsid w:val="00831B92"/>
    <w:rsid w:val="00833024"/>
    <w:rsid w:val="008346B2"/>
    <w:rsid w:val="008362FF"/>
    <w:rsid w:val="00836549"/>
    <w:rsid w:val="00840357"/>
    <w:rsid w:val="008407C5"/>
    <w:rsid w:val="00840C87"/>
    <w:rsid w:val="00844B58"/>
    <w:rsid w:val="008466ED"/>
    <w:rsid w:val="0084757D"/>
    <w:rsid w:val="008502D9"/>
    <w:rsid w:val="00850C8F"/>
    <w:rsid w:val="00853505"/>
    <w:rsid w:val="0085434F"/>
    <w:rsid w:val="00854F37"/>
    <w:rsid w:val="0085524E"/>
    <w:rsid w:val="008555C0"/>
    <w:rsid w:val="008557FF"/>
    <w:rsid w:val="00856103"/>
    <w:rsid w:val="00856F54"/>
    <w:rsid w:val="0085710F"/>
    <w:rsid w:val="0086111A"/>
    <w:rsid w:val="00861F08"/>
    <w:rsid w:val="0086229A"/>
    <w:rsid w:val="00863537"/>
    <w:rsid w:val="00863B48"/>
    <w:rsid w:val="0086400E"/>
    <w:rsid w:val="00866AA1"/>
    <w:rsid w:val="00867159"/>
    <w:rsid w:val="008673CE"/>
    <w:rsid w:val="0086761A"/>
    <w:rsid w:val="00871B19"/>
    <w:rsid w:val="00874DDF"/>
    <w:rsid w:val="00876B2C"/>
    <w:rsid w:val="00880ACC"/>
    <w:rsid w:val="00880FAD"/>
    <w:rsid w:val="008855BF"/>
    <w:rsid w:val="008856E2"/>
    <w:rsid w:val="008874C1"/>
    <w:rsid w:val="00887604"/>
    <w:rsid w:val="00887CC6"/>
    <w:rsid w:val="00887D0E"/>
    <w:rsid w:val="008905C7"/>
    <w:rsid w:val="00890793"/>
    <w:rsid w:val="008926BF"/>
    <w:rsid w:val="00894580"/>
    <w:rsid w:val="00894CC8"/>
    <w:rsid w:val="00894FD8"/>
    <w:rsid w:val="008961F3"/>
    <w:rsid w:val="0089636F"/>
    <w:rsid w:val="00896DD6"/>
    <w:rsid w:val="008972F3"/>
    <w:rsid w:val="008A08C5"/>
    <w:rsid w:val="008A0961"/>
    <w:rsid w:val="008A1721"/>
    <w:rsid w:val="008A19D6"/>
    <w:rsid w:val="008A2495"/>
    <w:rsid w:val="008A2B24"/>
    <w:rsid w:val="008A2BE1"/>
    <w:rsid w:val="008A61E1"/>
    <w:rsid w:val="008A6C1E"/>
    <w:rsid w:val="008A7C1D"/>
    <w:rsid w:val="008A7F3C"/>
    <w:rsid w:val="008B15F4"/>
    <w:rsid w:val="008B249D"/>
    <w:rsid w:val="008B522E"/>
    <w:rsid w:val="008B5273"/>
    <w:rsid w:val="008B631E"/>
    <w:rsid w:val="008C1F73"/>
    <w:rsid w:val="008C2864"/>
    <w:rsid w:val="008C2BCA"/>
    <w:rsid w:val="008C3EDB"/>
    <w:rsid w:val="008C425D"/>
    <w:rsid w:val="008C52F8"/>
    <w:rsid w:val="008C6BF6"/>
    <w:rsid w:val="008C7720"/>
    <w:rsid w:val="008C7C60"/>
    <w:rsid w:val="008D0D98"/>
    <w:rsid w:val="008D0F8C"/>
    <w:rsid w:val="008D2083"/>
    <w:rsid w:val="008D2CA3"/>
    <w:rsid w:val="008D2D83"/>
    <w:rsid w:val="008D4E98"/>
    <w:rsid w:val="008D5718"/>
    <w:rsid w:val="008D6BEB"/>
    <w:rsid w:val="008D6F3F"/>
    <w:rsid w:val="008D7D66"/>
    <w:rsid w:val="008E078D"/>
    <w:rsid w:val="008E5764"/>
    <w:rsid w:val="008E5A19"/>
    <w:rsid w:val="008E5B6F"/>
    <w:rsid w:val="008E6BFE"/>
    <w:rsid w:val="008E7D8F"/>
    <w:rsid w:val="008F04C9"/>
    <w:rsid w:val="008F2BC0"/>
    <w:rsid w:val="008F3E47"/>
    <w:rsid w:val="008F3E94"/>
    <w:rsid w:val="008F63AE"/>
    <w:rsid w:val="008F7E9B"/>
    <w:rsid w:val="0090270D"/>
    <w:rsid w:val="009038E8"/>
    <w:rsid w:val="00904B6E"/>
    <w:rsid w:val="009052B2"/>
    <w:rsid w:val="0090657D"/>
    <w:rsid w:val="00906664"/>
    <w:rsid w:val="00906E32"/>
    <w:rsid w:val="00907878"/>
    <w:rsid w:val="0091046F"/>
    <w:rsid w:val="00910511"/>
    <w:rsid w:val="0091273F"/>
    <w:rsid w:val="00913047"/>
    <w:rsid w:val="00913A16"/>
    <w:rsid w:val="0091483D"/>
    <w:rsid w:val="00916C58"/>
    <w:rsid w:val="00920381"/>
    <w:rsid w:val="009225B4"/>
    <w:rsid w:val="00923965"/>
    <w:rsid w:val="009247FC"/>
    <w:rsid w:val="00926A26"/>
    <w:rsid w:val="00927320"/>
    <w:rsid w:val="00927FDF"/>
    <w:rsid w:val="0093083E"/>
    <w:rsid w:val="00930996"/>
    <w:rsid w:val="00930B82"/>
    <w:rsid w:val="009319FF"/>
    <w:rsid w:val="00931B88"/>
    <w:rsid w:val="00931D79"/>
    <w:rsid w:val="00932DD6"/>
    <w:rsid w:val="009347FC"/>
    <w:rsid w:val="00936E6C"/>
    <w:rsid w:val="00937BAA"/>
    <w:rsid w:val="0094016F"/>
    <w:rsid w:val="00940C0C"/>
    <w:rsid w:val="009421DE"/>
    <w:rsid w:val="00942311"/>
    <w:rsid w:val="00942714"/>
    <w:rsid w:val="0094354F"/>
    <w:rsid w:val="00943AA4"/>
    <w:rsid w:val="00950345"/>
    <w:rsid w:val="009511A0"/>
    <w:rsid w:val="0095125D"/>
    <w:rsid w:val="00955543"/>
    <w:rsid w:val="009555F5"/>
    <w:rsid w:val="00955BCE"/>
    <w:rsid w:val="009564B7"/>
    <w:rsid w:val="00956F96"/>
    <w:rsid w:val="00961828"/>
    <w:rsid w:val="00961F4C"/>
    <w:rsid w:val="00962722"/>
    <w:rsid w:val="00962BD2"/>
    <w:rsid w:val="009637C0"/>
    <w:rsid w:val="00964475"/>
    <w:rsid w:val="009647A7"/>
    <w:rsid w:val="00964885"/>
    <w:rsid w:val="009648DE"/>
    <w:rsid w:val="0096507B"/>
    <w:rsid w:val="009658B1"/>
    <w:rsid w:val="00966690"/>
    <w:rsid w:val="00966A0B"/>
    <w:rsid w:val="00967D2D"/>
    <w:rsid w:val="00970175"/>
    <w:rsid w:val="00971087"/>
    <w:rsid w:val="00972859"/>
    <w:rsid w:val="0097378B"/>
    <w:rsid w:val="009743E7"/>
    <w:rsid w:val="009766B5"/>
    <w:rsid w:val="00976E49"/>
    <w:rsid w:val="00980727"/>
    <w:rsid w:val="00980DAE"/>
    <w:rsid w:val="00986E77"/>
    <w:rsid w:val="0098748A"/>
    <w:rsid w:val="009905B8"/>
    <w:rsid w:val="009909B7"/>
    <w:rsid w:val="0099374A"/>
    <w:rsid w:val="0099382D"/>
    <w:rsid w:val="00993A07"/>
    <w:rsid w:val="00993F1E"/>
    <w:rsid w:val="00995A2B"/>
    <w:rsid w:val="00995A37"/>
    <w:rsid w:val="009964AC"/>
    <w:rsid w:val="00997371"/>
    <w:rsid w:val="009A0B53"/>
    <w:rsid w:val="009A1AF1"/>
    <w:rsid w:val="009A1E30"/>
    <w:rsid w:val="009A2562"/>
    <w:rsid w:val="009A2776"/>
    <w:rsid w:val="009A3903"/>
    <w:rsid w:val="009A393A"/>
    <w:rsid w:val="009A50AF"/>
    <w:rsid w:val="009A5956"/>
    <w:rsid w:val="009B1202"/>
    <w:rsid w:val="009B3491"/>
    <w:rsid w:val="009B3BA4"/>
    <w:rsid w:val="009B4382"/>
    <w:rsid w:val="009B4675"/>
    <w:rsid w:val="009B51A9"/>
    <w:rsid w:val="009B659A"/>
    <w:rsid w:val="009B7583"/>
    <w:rsid w:val="009B79C3"/>
    <w:rsid w:val="009C0A27"/>
    <w:rsid w:val="009C103D"/>
    <w:rsid w:val="009C1231"/>
    <w:rsid w:val="009C2717"/>
    <w:rsid w:val="009C2B90"/>
    <w:rsid w:val="009C2DD9"/>
    <w:rsid w:val="009C4019"/>
    <w:rsid w:val="009C420C"/>
    <w:rsid w:val="009C4B3B"/>
    <w:rsid w:val="009C5D2D"/>
    <w:rsid w:val="009C7653"/>
    <w:rsid w:val="009C7C91"/>
    <w:rsid w:val="009D2DE7"/>
    <w:rsid w:val="009D318C"/>
    <w:rsid w:val="009D5166"/>
    <w:rsid w:val="009D5AC3"/>
    <w:rsid w:val="009E0FEA"/>
    <w:rsid w:val="009E1617"/>
    <w:rsid w:val="009E163F"/>
    <w:rsid w:val="009E1B94"/>
    <w:rsid w:val="009E1F88"/>
    <w:rsid w:val="009E3F9E"/>
    <w:rsid w:val="009E5C6C"/>
    <w:rsid w:val="009F2A33"/>
    <w:rsid w:val="009F2C86"/>
    <w:rsid w:val="009F5DC7"/>
    <w:rsid w:val="009F6BB8"/>
    <w:rsid w:val="009F7330"/>
    <w:rsid w:val="00A01885"/>
    <w:rsid w:val="00A020B6"/>
    <w:rsid w:val="00A025F0"/>
    <w:rsid w:val="00A028B4"/>
    <w:rsid w:val="00A0314E"/>
    <w:rsid w:val="00A05159"/>
    <w:rsid w:val="00A055ED"/>
    <w:rsid w:val="00A05F1A"/>
    <w:rsid w:val="00A060DA"/>
    <w:rsid w:val="00A0644A"/>
    <w:rsid w:val="00A07261"/>
    <w:rsid w:val="00A07522"/>
    <w:rsid w:val="00A11159"/>
    <w:rsid w:val="00A13445"/>
    <w:rsid w:val="00A14660"/>
    <w:rsid w:val="00A14749"/>
    <w:rsid w:val="00A15A58"/>
    <w:rsid w:val="00A15A6D"/>
    <w:rsid w:val="00A15DB8"/>
    <w:rsid w:val="00A22854"/>
    <w:rsid w:val="00A247B9"/>
    <w:rsid w:val="00A249B1"/>
    <w:rsid w:val="00A260E8"/>
    <w:rsid w:val="00A26536"/>
    <w:rsid w:val="00A2701C"/>
    <w:rsid w:val="00A27938"/>
    <w:rsid w:val="00A301D4"/>
    <w:rsid w:val="00A31802"/>
    <w:rsid w:val="00A33AFB"/>
    <w:rsid w:val="00A3486D"/>
    <w:rsid w:val="00A35470"/>
    <w:rsid w:val="00A36255"/>
    <w:rsid w:val="00A3728B"/>
    <w:rsid w:val="00A41809"/>
    <w:rsid w:val="00A41B21"/>
    <w:rsid w:val="00A42D8A"/>
    <w:rsid w:val="00A44049"/>
    <w:rsid w:val="00A44A95"/>
    <w:rsid w:val="00A44B24"/>
    <w:rsid w:val="00A461C1"/>
    <w:rsid w:val="00A5003C"/>
    <w:rsid w:val="00A502AB"/>
    <w:rsid w:val="00A50647"/>
    <w:rsid w:val="00A52042"/>
    <w:rsid w:val="00A5251C"/>
    <w:rsid w:val="00A5392B"/>
    <w:rsid w:val="00A5443E"/>
    <w:rsid w:val="00A60C11"/>
    <w:rsid w:val="00A63AC8"/>
    <w:rsid w:val="00A63C62"/>
    <w:rsid w:val="00A63C6D"/>
    <w:rsid w:val="00A653E0"/>
    <w:rsid w:val="00A65B1A"/>
    <w:rsid w:val="00A66332"/>
    <w:rsid w:val="00A67818"/>
    <w:rsid w:val="00A709CA"/>
    <w:rsid w:val="00A70FDA"/>
    <w:rsid w:val="00A72EB3"/>
    <w:rsid w:val="00A748DB"/>
    <w:rsid w:val="00A75479"/>
    <w:rsid w:val="00A755C2"/>
    <w:rsid w:val="00A8060F"/>
    <w:rsid w:val="00A807EF"/>
    <w:rsid w:val="00A82705"/>
    <w:rsid w:val="00A83B34"/>
    <w:rsid w:val="00A843DB"/>
    <w:rsid w:val="00A84470"/>
    <w:rsid w:val="00A86DDC"/>
    <w:rsid w:val="00A91A99"/>
    <w:rsid w:val="00A92FA9"/>
    <w:rsid w:val="00A93DBA"/>
    <w:rsid w:val="00A94AC0"/>
    <w:rsid w:val="00A9586C"/>
    <w:rsid w:val="00A959CA"/>
    <w:rsid w:val="00A96B9E"/>
    <w:rsid w:val="00A973E6"/>
    <w:rsid w:val="00AA088B"/>
    <w:rsid w:val="00AA436F"/>
    <w:rsid w:val="00AA56F5"/>
    <w:rsid w:val="00AA7C56"/>
    <w:rsid w:val="00AB2939"/>
    <w:rsid w:val="00AB3430"/>
    <w:rsid w:val="00AB357E"/>
    <w:rsid w:val="00AB366C"/>
    <w:rsid w:val="00AB5099"/>
    <w:rsid w:val="00AB632D"/>
    <w:rsid w:val="00AB6EEA"/>
    <w:rsid w:val="00AC05C7"/>
    <w:rsid w:val="00AC0F58"/>
    <w:rsid w:val="00AC131B"/>
    <w:rsid w:val="00AC16E7"/>
    <w:rsid w:val="00AC1ED7"/>
    <w:rsid w:val="00AC3BEE"/>
    <w:rsid w:val="00AC7025"/>
    <w:rsid w:val="00AD0CED"/>
    <w:rsid w:val="00AD1F9D"/>
    <w:rsid w:val="00AD4379"/>
    <w:rsid w:val="00AD57FB"/>
    <w:rsid w:val="00AD7F8A"/>
    <w:rsid w:val="00AE06D0"/>
    <w:rsid w:val="00AE1320"/>
    <w:rsid w:val="00AE172A"/>
    <w:rsid w:val="00AE2218"/>
    <w:rsid w:val="00AE375E"/>
    <w:rsid w:val="00AE5A5E"/>
    <w:rsid w:val="00AE6F7D"/>
    <w:rsid w:val="00AE7241"/>
    <w:rsid w:val="00AF2468"/>
    <w:rsid w:val="00AF298D"/>
    <w:rsid w:val="00AF2AA5"/>
    <w:rsid w:val="00AF2E0E"/>
    <w:rsid w:val="00AF4B24"/>
    <w:rsid w:val="00AF6290"/>
    <w:rsid w:val="00AF6649"/>
    <w:rsid w:val="00B01075"/>
    <w:rsid w:val="00B039EC"/>
    <w:rsid w:val="00B03B44"/>
    <w:rsid w:val="00B06CEE"/>
    <w:rsid w:val="00B108E9"/>
    <w:rsid w:val="00B10B32"/>
    <w:rsid w:val="00B1131A"/>
    <w:rsid w:val="00B11C64"/>
    <w:rsid w:val="00B1258D"/>
    <w:rsid w:val="00B130AE"/>
    <w:rsid w:val="00B13E88"/>
    <w:rsid w:val="00B150C2"/>
    <w:rsid w:val="00B1657A"/>
    <w:rsid w:val="00B171EE"/>
    <w:rsid w:val="00B17527"/>
    <w:rsid w:val="00B20A73"/>
    <w:rsid w:val="00B228F3"/>
    <w:rsid w:val="00B22F7C"/>
    <w:rsid w:val="00B230EC"/>
    <w:rsid w:val="00B238F9"/>
    <w:rsid w:val="00B23A7C"/>
    <w:rsid w:val="00B23CE9"/>
    <w:rsid w:val="00B25009"/>
    <w:rsid w:val="00B25252"/>
    <w:rsid w:val="00B2724A"/>
    <w:rsid w:val="00B27D7D"/>
    <w:rsid w:val="00B27FCA"/>
    <w:rsid w:val="00B3000F"/>
    <w:rsid w:val="00B30A6F"/>
    <w:rsid w:val="00B32E07"/>
    <w:rsid w:val="00B343FF"/>
    <w:rsid w:val="00B34716"/>
    <w:rsid w:val="00B34D79"/>
    <w:rsid w:val="00B35718"/>
    <w:rsid w:val="00B35874"/>
    <w:rsid w:val="00B3640F"/>
    <w:rsid w:val="00B40135"/>
    <w:rsid w:val="00B40C4D"/>
    <w:rsid w:val="00B40E54"/>
    <w:rsid w:val="00B438AF"/>
    <w:rsid w:val="00B44543"/>
    <w:rsid w:val="00B45CE0"/>
    <w:rsid w:val="00B462B8"/>
    <w:rsid w:val="00B46569"/>
    <w:rsid w:val="00B466C6"/>
    <w:rsid w:val="00B53050"/>
    <w:rsid w:val="00B53488"/>
    <w:rsid w:val="00B554FC"/>
    <w:rsid w:val="00B55EC7"/>
    <w:rsid w:val="00B566C2"/>
    <w:rsid w:val="00B575B0"/>
    <w:rsid w:val="00B60DF7"/>
    <w:rsid w:val="00B62500"/>
    <w:rsid w:val="00B630E9"/>
    <w:rsid w:val="00B644E0"/>
    <w:rsid w:val="00B66418"/>
    <w:rsid w:val="00B67BE0"/>
    <w:rsid w:val="00B7054D"/>
    <w:rsid w:val="00B717C9"/>
    <w:rsid w:val="00B72394"/>
    <w:rsid w:val="00B725D7"/>
    <w:rsid w:val="00B74C97"/>
    <w:rsid w:val="00B81045"/>
    <w:rsid w:val="00B81973"/>
    <w:rsid w:val="00B81B66"/>
    <w:rsid w:val="00B82FA8"/>
    <w:rsid w:val="00B839EB"/>
    <w:rsid w:val="00B85D00"/>
    <w:rsid w:val="00B875D7"/>
    <w:rsid w:val="00B87780"/>
    <w:rsid w:val="00B877E2"/>
    <w:rsid w:val="00B91C54"/>
    <w:rsid w:val="00B91F04"/>
    <w:rsid w:val="00B9206C"/>
    <w:rsid w:val="00B9279F"/>
    <w:rsid w:val="00B92A8E"/>
    <w:rsid w:val="00B92ADA"/>
    <w:rsid w:val="00B9408E"/>
    <w:rsid w:val="00B94F51"/>
    <w:rsid w:val="00BA01C4"/>
    <w:rsid w:val="00BA05DC"/>
    <w:rsid w:val="00BA1E7A"/>
    <w:rsid w:val="00BA35F5"/>
    <w:rsid w:val="00BA451D"/>
    <w:rsid w:val="00BA655C"/>
    <w:rsid w:val="00BA66D7"/>
    <w:rsid w:val="00BA706B"/>
    <w:rsid w:val="00BB0CF5"/>
    <w:rsid w:val="00BB23FF"/>
    <w:rsid w:val="00BB3034"/>
    <w:rsid w:val="00BB3714"/>
    <w:rsid w:val="00BB51E7"/>
    <w:rsid w:val="00BB54FC"/>
    <w:rsid w:val="00BB621F"/>
    <w:rsid w:val="00BC1A2F"/>
    <w:rsid w:val="00BC28F7"/>
    <w:rsid w:val="00BC4CCD"/>
    <w:rsid w:val="00BC6983"/>
    <w:rsid w:val="00BC6B1E"/>
    <w:rsid w:val="00BD0267"/>
    <w:rsid w:val="00BD03E0"/>
    <w:rsid w:val="00BD4068"/>
    <w:rsid w:val="00BD4B5A"/>
    <w:rsid w:val="00BD6268"/>
    <w:rsid w:val="00BD6590"/>
    <w:rsid w:val="00BD6DDC"/>
    <w:rsid w:val="00BD7ABC"/>
    <w:rsid w:val="00BD7C48"/>
    <w:rsid w:val="00BE03F7"/>
    <w:rsid w:val="00BE1772"/>
    <w:rsid w:val="00BE1959"/>
    <w:rsid w:val="00BE1EA4"/>
    <w:rsid w:val="00BE2298"/>
    <w:rsid w:val="00BE2328"/>
    <w:rsid w:val="00BE2516"/>
    <w:rsid w:val="00BE2D40"/>
    <w:rsid w:val="00BE3107"/>
    <w:rsid w:val="00BE35F9"/>
    <w:rsid w:val="00BE49B2"/>
    <w:rsid w:val="00BE539C"/>
    <w:rsid w:val="00BE5816"/>
    <w:rsid w:val="00BE5994"/>
    <w:rsid w:val="00BE7698"/>
    <w:rsid w:val="00BF08AB"/>
    <w:rsid w:val="00BF1FC4"/>
    <w:rsid w:val="00BF25AC"/>
    <w:rsid w:val="00BF3097"/>
    <w:rsid w:val="00BF31FD"/>
    <w:rsid w:val="00BF361F"/>
    <w:rsid w:val="00BF57A0"/>
    <w:rsid w:val="00BF7E3D"/>
    <w:rsid w:val="00C014F3"/>
    <w:rsid w:val="00C02AC0"/>
    <w:rsid w:val="00C0331A"/>
    <w:rsid w:val="00C05EC5"/>
    <w:rsid w:val="00C066AB"/>
    <w:rsid w:val="00C10F3F"/>
    <w:rsid w:val="00C123AA"/>
    <w:rsid w:val="00C1336D"/>
    <w:rsid w:val="00C1577A"/>
    <w:rsid w:val="00C15A43"/>
    <w:rsid w:val="00C16D6B"/>
    <w:rsid w:val="00C17B81"/>
    <w:rsid w:val="00C208B3"/>
    <w:rsid w:val="00C210C5"/>
    <w:rsid w:val="00C212A3"/>
    <w:rsid w:val="00C21BDB"/>
    <w:rsid w:val="00C22683"/>
    <w:rsid w:val="00C22C1C"/>
    <w:rsid w:val="00C23104"/>
    <w:rsid w:val="00C239F5"/>
    <w:rsid w:val="00C25E15"/>
    <w:rsid w:val="00C27D57"/>
    <w:rsid w:val="00C3016E"/>
    <w:rsid w:val="00C304D7"/>
    <w:rsid w:val="00C30526"/>
    <w:rsid w:val="00C31D3E"/>
    <w:rsid w:val="00C32864"/>
    <w:rsid w:val="00C32980"/>
    <w:rsid w:val="00C337B6"/>
    <w:rsid w:val="00C33B32"/>
    <w:rsid w:val="00C34A2F"/>
    <w:rsid w:val="00C35CAB"/>
    <w:rsid w:val="00C365D3"/>
    <w:rsid w:val="00C379A2"/>
    <w:rsid w:val="00C37C05"/>
    <w:rsid w:val="00C40264"/>
    <w:rsid w:val="00C415D6"/>
    <w:rsid w:val="00C4402F"/>
    <w:rsid w:val="00C44317"/>
    <w:rsid w:val="00C45DA2"/>
    <w:rsid w:val="00C476A1"/>
    <w:rsid w:val="00C5035B"/>
    <w:rsid w:val="00C50E84"/>
    <w:rsid w:val="00C52F0A"/>
    <w:rsid w:val="00C5425F"/>
    <w:rsid w:val="00C544D2"/>
    <w:rsid w:val="00C546FB"/>
    <w:rsid w:val="00C54A1F"/>
    <w:rsid w:val="00C604A8"/>
    <w:rsid w:val="00C60EC4"/>
    <w:rsid w:val="00C643CF"/>
    <w:rsid w:val="00C64E41"/>
    <w:rsid w:val="00C64E7F"/>
    <w:rsid w:val="00C65A06"/>
    <w:rsid w:val="00C66FE1"/>
    <w:rsid w:val="00C67086"/>
    <w:rsid w:val="00C675E1"/>
    <w:rsid w:val="00C72E30"/>
    <w:rsid w:val="00C73E0C"/>
    <w:rsid w:val="00C75741"/>
    <w:rsid w:val="00C7661B"/>
    <w:rsid w:val="00C772C5"/>
    <w:rsid w:val="00C809B8"/>
    <w:rsid w:val="00C81196"/>
    <w:rsid w:val="00C82D56"/>
    <w:rsid w:val="00C837AA"/>
    <w:rsid w:val="00C87240"/>
    <w:rsid w:val="00C9008F"/>
    <w:rsid w:val="00C91023"/>
    <w:rsid w:val="00C91E0F"/>
    <w:rsid w:val="00C92619"/>
    <w:rsid w:val="00C93AE2"/>
    <w:rsid w:val="00C94813"/>
    <w:rsid w:val="00C94C9C"/>
    <w:rsid w:val="00C958CE"/>
    <w:rsid w:val="00C9689E"/>
    <w:rsid w:val="00C9730D"/>
    <w:rsid w:val="00C97BD6"/>
    <w:rsid w:val="00CA338F"/>
    <w:rsid w:val="00CA4000"/>
    <w:rsid w:val="00CA4819"/>
    <w:rsid w:val="00CA526B"/>
    <w:rsid w:val="00CA5729"/>
    <w:rsid w:val="00CA5AC3"/>
    <w:rsid w:val="00CA7F85"/>
    <w:rsid w:val="00CB2745"/>
    <w:rsid w:val="00CB2D42"/>
    <w:rsid w:val="00CB2E78"/>
    <w:rsid w:val="00CB4942"/>
    <w:rsid w:val="00CB50ED"/>
    <w:rsid w:val="00CB5231"/>
    <w:rsid w:val="00CB5C76"/>
    <w:rsid w:val="00CC07E9"/>
    <w:rsid w:val="00CC0850"/>
    <w:rsid w:val="00CC16C3"/>
    <w:rsid w:val="00CC1B07"/>
    <w:rsid w:val="00CC32B0"/>
    <w:rsid w:val="00CC3E66"/>
    <w:rsid w:val="00CC4BE9"/>
    <w:rsid w:val="00CC7345"/>
    <w:rsid w:val="00CC746F"/>
    <w:rsid w:val="00CC752F"/>
    <w:rsid w:val="00CD1F03"/>
    <w:rsid w:val="00CD2F9D"/>
    <w:rsid w:val="00CD2FC8"/>
    <w:rsid w:val="00CD306F"/>
    <w:rsid w:val="00CD3FFC"/>
    <w:rsid w:val="00CD44AC"/>
    <w:rsid w:val="00CD4E2F"/>
    <w:rsid w:val="00CD50C1"/>
    <w:rsid w:val="00CD53AA"/>
    <w:rsid w:val="00CD6345"/>
    <w:rsid w:val="00CD709E"/>
    <w:rsid w:val="00CD76ED"/>
    <w:rsid w:val="00CE0A9A"/>
    <w:rsid w:val="00CE0C5F"/>
    <w:rsid w:val="00CE1CBC"/>
    <w:rsid w:val="00CE2E6F"/>
    <w:rsid w:val="00CE2F54"/>
    <w:rsid w:val="00CE3CC3"/>
    <w:rsid w:val="00CE59B0"/>
    <w:rsid w:val="00CE5A94"/>
    <w:rsid w:val="00CE6B47"/>
    <w:rsid w:val="00CE72A1"/>
    <w:rsid w:val="00CE73BC"/>
    <w:rsid w:val="00CF1074"/>
    <w:rsid w:val="00CF2F85"/>
    <w:rsid w:val="00CF5556"/>
    <w:rsid w:val="00D006BE"/>
    <w:rsid w:val="00D00EA3"/>
    <w:rsid w:val="00D01451"/>
    <w:rsid w:val="00D02443"/>
    <w:rsid w:val="00D02B67"/>
    <w:rsid w:val="00D03602"/>
    <w:rsid w:val="00D04E18"/>
    <w:rsid w:val="00D05283"/>
    <w:rsid w:val="00D10EA6"/>
    <w:rsid w:val="00D116D8"/>
    <w:rsid w:val="00D16A11"/>
    <w:rsid w:val="00D17764"/>
    <w:rsid w:val="00D17FE5"/>
    <w:rsid w:val="00D20602"/>
    <w:rsid w:val="00D20BF4"/>
    <w:rsid w:val="00D223D7"/>
    <w:rsid w:val="00D2365E"/>
    <w:rsid w:val="00D2433E"/>
    <w:rsid w:val="00D25595"/>
    <w:rsid w:val="00D264A4"/>
    <w:rsid w:val="00D26A4F"/>
    <w:rsid w:val="00D26E3A"/>
    <w:rsid w:val="00D27068"/>
    <w:rsid w:val="00D27351"/>
    <w:rsid w:val="00D30B4E"/>
    <w:rsid w:val="00D31B8F"/>
    <w:rsid w:val="00D32480"/>
    <w:rsid w:val="00D32D19"/>
    <w:rsid w:val="00D35162"/>
    <w:rsid w:val="00D36C37"/>
    <w:rsid w:val="00D36D68"/>
    <w:rsid w:val="00D405C1"/>
    <w:rsid w:val="00D41687"/>
    <w:rsid w:val="00D41CAF"/>
    <w:rsid w:val="00D42AA6"/>
    <w:rsid w:val="00D4331C"/>
    <w:rsid w:val="00D447D5"/>
    <w:rsid w:val="00D44D44"/>
    <w:rsid w:val="00D44F6E"/>
    <w:rsid w:val="00D45415"/>
    <w:rsid w:val="00D45EB8"/>
    <w:rsid w:val="00D47706"/>
    <w:rsid w:val="00D511FC"/>
    <w:rsid w:val="00D51EF2"/>
    <w:rsid w:val="00D52895"/>
    <w:rsid w:val="00D53433"/>
    <w:rsid w:val="00D534E9"/>
    <w:rsid w:val="00D53812"/>
    <w:rsid w:val="00D538F9"/>
    <w:rsid w:val="00D53C23"/>
    <w:rsid w:val="00D53D4B"/>
    <w:rsid w:val="00D546FF"/>
    <w:rsid w:val="00D57424"/>
    <w:rsid w:val="00D57AB3"/>
    <w:rsid w:val="00D60F25"/>
    <w:rsid w:val="00D61258"/>
    <w:rsid w:val="00D612FD"/>
    <w:rsid w:val="00D628F6"/>
    <w:rsid w:val="00D62A0E"/>
    <w:rsid w:val="00D62E61"/>
    <w:rsid w:val="00D63307"/>
    <w:rsid w:val="00D63745"/>
    <w:rsid w:val="00D6423A"/>
    <w:rsid w:val="00D64EE0"/>
    <w:rsid w:val="00D65033"/>
    <w:rsid w:val="00D6676B"/>
    <w:rsid w:val="00D711F1"/>
    <w:rsid w:val="00D71B2E"/>
    <w:rsid w:val="00D721DC"/>
    <w:rsid w:val="00D728E9"/>
    <w:rsid w:val="00D72A6F"/>
    <w:rsid w:val="00D756C7"/>
    <w:rsid w:val="00D7754E"/>
    <w:rsid w:val="00D77649"/>
    <w:rsid w:val="00D8056E"/>
    <w:rsid w:val="00D807F4"/>
    <w:rsid w:val="00D815B5"/>
    <w:rsid w:val="00D8286C"/>
    <w:rsid w:val="00D844DE"/>
    <w:rsid w:val="00D867DE"/>
    <w:rsid w:val="00D873E0"/>
    <w:rsid w:val="00D91B79"/>
    <w:rsid w:val="00D92CC5"/>
    <w:rsid w:val="00D942E7"/>
    <w:rsid w:val="00D9542B"/>
    <w:rsid w:val="00D95681"/>
    <w:rsid w:val="00D961CA"/>
    <w:rsid w:val="00D96819"/>
    <w:rsid w:val="00D96F9C"/>
    <w:rsid w:val="00D9796F"/>
    <w:rsid w:val="00DA1684"/>
    <w:rsid w:val="00DA19DE"/>
    <w:rsid w:val="00DA5C72"/>
    <w:rsid w:val="00DA5FB0"/>
    <w:rsid w:val="00DA606B"/>
    <w:rsid w:val="00DA6CC4"/>
    <w:rsid w:val="00DA6F39"/>
    <w:rsid w:val="00DA7DE0"/>
    <w:rsid w:val="00DB0D33"/>
    <w:rsid w:val="00DB21C8"/>
    <w:rsid w:val="00DB6723"/>
    <w:rsid w:val="00DB7F9E"/>
    <w:rsid w:val="00DC1B47"/>
    <w:rsid w:val="00DC25EC"/>
    <w:rsid w:val="00DC2A0A"/>
    <w:rsid w:val="00DC2A5C"/>
    <w:rsid w:val="00DC2C21"/>
    <w:rsid w:val="00DC33A6"/>
    <w:rsid w:val="00DC45B3"/>
    <w:rsid w:val="00DC4737"/>
    <w:rsid w:val="00DC4CF4"/>
    <w:rsid w:val="00DC6024"/>
    <w:rsid w:val="00DC6E5D"/>
    <w:rsid w:val="00DC7613"/>
    <w:rsid w:val="00DD0431"/>
    <w:rsid w:val="00DD1625"/>
    <w:rsid w:val="00DD2181"/>
    <w:rsid w:val="00DD222E"/>
    <w:rsid w:val="00DD3A8A"/>
    <w:rsid w:val="00DD41C9"/>
    <w:rsid w:val="00DD7258"/>
    <w:rsid w:val="00DD7587"/>
    <w:rsid w:val="00DE20A1"/>
    <w:rsid w:val="00DE3B81"/>
    <w:rsid w:val="00DE585F"/>
    <w:rsid w:val="00DE594F"/>
    <w:rsid w:val="00DE6E9F"/>
    <w:rsid w:val="00DF0598"/>
    <w:rsid w:val="00DF1386"/>
    <w:rsid w:val="00DF146A"/>
    <w:rsid w:val="00DF1C6A"/>
    <w:rsid w:val="00DF3C03"/>
    <w:rsid w:val="00E00E43"/>
    <w:rsid w:val="00E02129"/>
    <w:rsid w:val="00E02547"/>
    <w:rsid w:val="00E03F7A"/>
    <w:rsid w:val="00E05F34"/>
    <w:rsid w:val="00E062A3"/>
    <w:rsid w:val="00E064D2"/>
    <w:rsid w:val="00E068BF"/>
    <w:rsid w:val="00E07EC9"/>
    <w:rsid w:val="00E07F15"/>
    <w:rsid w:val="00E10738"/>
    <w:rsid w:val="00E10FC3"/>
    <w:rsid w:val="00E148B5"/>
    <w:rsid w:val="00E14BC5"/>
    <w:rsid w:val="00E153E8"/>
    <w:rsid w:val="00E20BF9"/>
    <w:rsid w:val="00E20FE1"/>
    <w:rsid w:val="00E212ED"/>
    <w:rsid w:val="00E22C69"/>
    <w:rsid w:val="00E310B9"/>
    <w:rsid w:val="00E3173A"/>
    <w:rsid w:val="00E31CDC"/>
    <w:rsid w:val="00E34787"/>
    <w:rsid w:val="00E357B8"/>
    <w:rsid w:val="00E36834"/>
    <w:rsid w:val="00E37508"/>
    <w:rsid w:val="00E408EA"/>
    <w:rsid w:val="00E40BA1"/>
    <w:rsid w:val="00E4207C"/>
    <w:rsid w:val="00E4348C"/>
    <w:rsid w:val="00E43757"/>
    <w:rsid w:val="00E44D24"/>
    <w:rsid w:val="00E46F21"/>
    <w:rsid w:val="00E5073D"/>
    <w:rsid w:val="00E50DCA"/>
    <w:rsid w:val="00E50E07"/>
    <w:rsid w:val="00E515E4"/>
    <w:rsid w:val="00E51F46"/>
    <w:rsid w:val="00E55B5F"/>
    <w:rsid w:val="00E56846"/>
    <w:rsid w:val="00E603F7"/>
    <w:rsid w:val="00E609AD"/>
    <w:rsid w:val="00E63D07"/>
    <w:rsid w:val="00E64931"/>
    <w:rsid w:val="00E649C5"/>
    <w:rsid w:val="00E64F14"/>
    <w:rsid w:val="00E650F7"/>
    <w:rsid w:val="00E656E0"/>
    <w:rsid w:val="00E70128"/>
    <w:rsid w:val="00E7044C"/>
    <w:rsid w:val="00E74144"/>
    <w:rsid w:val="00E759DC"/>
    <w:rsid w:val="00E76C43"/>
    <w:rsid w:val="00E80D09"/>
    <w:rsid w:val="00E814E3"/>
    <w:rsid w:val="00E8593F"/>
    <w:rsid w:val="00E85B98"/>
    <w:rsid w:val="00E865C2"/>
    <w:rsid w:val="00E870D3"/>
    <w:rsid w:val="00E87E26"/>
    <w:rsid w:val="00E9014D"/>
    <w:rsid w:val="00E91111"/>
    <w:rsid w:val="00E9199A"/>
    <w:rsid w:val="00E92B07"/>
    <w:rsid w:val="00E93D84"/>
    <w:rsid w:val="00E93E61"/>
    <w:rsid w:val="00E9575F"/>
    <w:rsid w:val="00E9675C"/>
    <w:rsid w:val="00EA0C21"/>
    <w:rsid w:val="00EA12CA"/>
    <w:rsid w:val="00EA1A0C"/>
    <w:rsid w:val="00EA1A93"/>
    <w:rsid w:val="00EA6996"/>
    <w:rsid w:val="00EB150D"/>
    <w:rsid w:val="00EB285A"/>
    <w:rsid w:val="00EB3CB7"/>
    <w:rsid w:val="00EB4C6A"/>
    <w:rsid w:val="00EB538D"/>
    <w:rsid w:val="00EB78B0"/>
    <w:rsid w:val="00EB794E"/>
    <w:rsid w:val="00EB7F4F"/>
    <w:rsid w:val="00EC0504"/>
    <w:rsid w:val="00EC1078"/>
    <w:rsid w:val="00EC1231"/>
    <w:rsid w:val="00EC2FF9"/>
    <w:rsid w:val="00EC3477"/>
    <w:rsid w:val="00EC3485"/>
    <w:rsid w:val="00EC3A1B"/>
    <w:rsid w:val="00EC4CD8"/>
    <w:rsid w:val="00EC52E0"/>
    <w:rsid w:val="00EC60EB"/>
    <w:rsid w:val="00EC68BA"/>
    <w:rsid w:val="00EC6981"/>
    <w:rsid w:val="00ED150E"/>
    <w:rsid w:val="00ED16C1"/>
    <w:rsid w:val="00ED28F7"/>
    <w:rsid w:val="00ED4EC8"/>
    <w:rsid w:val="00ED5557"/>
    <w:rsid w:val="00ED5FC0"/>
    <w:rsid w:val="00ED6550"/>
    <w:rsid w:val="00EE17A7"/>
    <w:rsid w:val="00EE1860"/>
    <w:rsid w:val="00EE1B26"/>
    <w:rsid w:val="00EE2324"/>
    <w:rsid w:val="00EE33DF"/>
    <w:rsid w:val="00EE6370"/>
    <w:rsid w:val="00EE6776"/>
    <w:rsid w:val="00EE744D"/>
    <w:rsid w:val="00EF407A"/>
    <w:rsid w:val="00EF422E"/>
    <w:rsid w:val="00EF4280"/>
    <w:rsid w:val="00EF54EF"/>
    <w:rsid w:val="00F00FB4"/>
    <w:rsid w:val="00F012D2"/>
    <w:rsid w:val="00F03C4D"/>
    <w:rsid w:val="00F0500E"/>
    <w:rsid w:val="00F055BB"/>
    <w:rsid w:val="00F06BE2"/>
    <w:rsid w:val="00F06DAF"/>
    <w:rsid w:val="00F145E0"/>
    <w:rsid w:val="00F16CD6"/>
    <w:rsid w:val="00F17019"/>
    <w:rsid w:val="00F177A2"/>
    <w:rsid w:val="00F20D17"/>
    <w:rsid w:val="00F214E7"/>
    <w:rsid w:val="00F21F5E"/>
    <w:rsid w:val="00F22CB8"/>
    <w:rsid w:val="00F22D6D"/>
    <w:rsid w:val="00F24848"/>
    <w:rsid w:val="00F25118"/>
    <w:rsid w:val="00F25BDC"/>
    <w:rsid w:val="00F27A6E"/>
    <w:rsid w:val="00F27CE4"/>
    <w:rsid w:val="00F30906"/>
    <w:rsid w:val="00F30B5C"/>
    <w:rsid w:val="00F30DA1"/>
    <w:rsid w:val="00F31A73"/>
    <w:rsid w:val="00F3259A"/>
    <w:rsid w:val="00F3351F"/>
    <w:rsid w:val="00F33F55"/>
    <w:rsid w:val="00F34331"/>
    <w:rsid w:val="00F347DC"/>
    <w:rsid w:val="00F361BD"/>
    <w:rsid w:val="00F36FF3"/>
    <w:rsid w:val="00F373B1"/>
    <w:rsid w:val="00F40FBC"/>
    <w:rsid w:val="00F420FE"/>
    <w:rsid w:val="00F43684"/>
    <w:rsid w:val="00F437B0"/>
    <w:rsid w:val="00F4559B"/>
    <w:rsid w:val="00F45904"/>
    <w:rsid w:val="00F46170"/>
    <w:rsid w:val="00F47266"/>
    <w:rsid w:val="00F473BE"/>
    <w:rsid w:val="00F51598"/>
    <w:rsid w:val="00F54499"/>
    <w:rsid w:val="00F552E7"/>
    <w:rsid w:val="00F5653A"/>
    <w:rsid w:val="00F63D15"/>
    <w:rsid w:val="00F67060"/>
    <w:rsid w:val="00F704C0"/>
    <w:rsid w:val="00F73156"/>
    <w:rsid w:val="00F74CEC"/>
    <w:rsid w:val="00F75760"/>
    <w:rsid w:val="00F77964"/>
    <w:rsid w:val="00F77B1E"/>
    <w:rsid w:val="00F807EC"/>
    <w:rsid w:val="00F8122A"/>
    <w:rsid w:val="00F8122E"/>
    <w:rsid w:val="00F832E5"/>
    <w:rsid w:val="00F83BB6"/>
    <w:rsid w:val="00F90041"/>
    <w:rsid w:val="00F9019C"/>
    <w:rsid w:val="00F906F0"/>
    <w:rsid w:val="00F90C72"/>
    <w:rsid w:val="00F92E10"/>
    <w:rsid w:val="00F92E1E"/>
    <w:rsid w:val="00F93A0A"/>
    <w:rsid w:val="00F93B3D"/>
    <w:rsid w:val="00F9515D"/>
    <w:rsid w:val="00F954E6"/>
    <w:rsid w:val="00F96325"/>
    <w:rsid w:val="00F97027"/>
    <w:rsid w:val="00F970E9"/>
    <w:rsid w:val="00F977A6"/>
    <w:rsid w:val="00F9790F"/>
    <w:rsid w:val="00F97A4F"/>
    <w:rsid w:val="00F97CB3"/>
    <w:rsid w:val="00FA09C1"/>
    <w:rsid w:val="00FA3305"/>
    <w:rsid w:val="00FA426E"/>
    <w:rsid w:val="00FA4385"/>
    <w:rsid w:val="00FA4FA0"/>
    <w:rsid w:val="00FA583B"/>
    <w:rsid w:val="00FA667A"/>
    <w:rsid w:val="00FB05A8"/>
    <w:rsid w:val="00FB1353"/>
    <w:rsid w:val="00FB13F4"/>
    <w:rsid w:val="00FB1587"/>
    <w:rsid w:val="00FB1B01"/>
    <w:rsid w:val="00FB2B0F"/>
    <w:rsid w:val="00FB3A71"/>
    <w:rsid w:val="00FB3C9F"/>
    <w:rsid w:val="00FB50CD"/>
    <w:rsid w:val="00FB573B"/>
    <w:rsid w:val="00FB6686"/>
    <w:rsid w:val="00FB7C61"/>
    <w:rsid w:val="00FC0257"/>
    <w:rsid w:val="00FC635B"/>
    <w:rsid w:val="00FC6821"/>
    <w:rsid w:val="00FD0CDA"/>
    <w:rsid w:val="00FD15F3"/>
    <w:rsid w:val="00FD3BE3"/>
    <w:rsid w:val="00FD7D66"/>
    <w:rsid w:val="00FE04F8"/>
    <w:rsid w:val="00FE11F0"/>
    <w:rsid w:val="00FE1514"/>
    <w:rsid w:val="00FE4554"/>
    <w:rsid w:val="00FE476E"/>
    <w:rsid w:val="00FF1947"/>
    <w:rsid w:val="00FF1D35"/>
    <w:rsid w:val="00FF2A74"/>
    <w:rsid w:val="00FF32BC"/>
    <w:rsid w:val="00FF34E3"/>
    <w:rsid w:val="00FF3CA0"/>
    <w:rsid w:val="00FF4B95"/>
    <w:rsid w:val="00FF5FFE"/>
    <w:rsid w:val="00FF694E"/>
    <w:rsid w:val="00FF6B89"/>
    <w:rsid w:val="00FF6F75"/>
    <w:rsid w:val="00FF7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893E4"/>
  <w15:docId w15:val="{3A03B8BA-D931-45E0-8EFA-B62706B15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lang w:val="fi-FI" w:eastAsia="fi-FI" w:bidi="ar-SA"/>
      </w:rPr>
    </w:rPrDefault>
    <w:pPrDefault>
      <w:pPr>
        <w:spacing w:after="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pPr>
      <w:pBdr>
        <w:bottom w:val="single" w:sz="12" w:space="4" w:color="39A5B7" w:themeColor="accent1"/>
      </w:pBdr>
      <w:spacing w:after="120"/>
      <w:contextualSpacing/>
    </w:pPr>
    <w:rPr>
      <w:rFonts w:asciiTheme="majorHAnsi" w:eastAsiaTheme="majorEastAsia" w:hAnsiTheme="majorHAnsi" w:cstheme="majorBidi"/>
      <w:color w:val="39A5B7" w:themeColor="accent1"/>
      <w:kern w:val="28"/>
      <w:sz w:val="52"/>
    </w:rPr>
  </w:style>
  <w:style w:type="character" w:customStyle="1" w:styleId="TitleChar">
    <w:name w:val="Title Char"/>
    <w:basedOn w:val="DefaultParagraphFont"/>
    <w:link w:val="Title"/>
    <w:uiPriority w:val="2"/>
    <w:rPr>
      <w:rFonts w:asciiTheme="majorHAnsi" w:eastAsiaTheme="majorEastAsia" w:hAnsiTheme="majorHAnsi" w:cstheme="majorBidi"/>
      <w:color w:val="39A5B7" w:themeColor="accent1"/>
      <w:kern w:val="28"/>
      <w:sz w:val="52"/>
    </w:rPr>
  </w:style>
  <w:style w:type="character" w:styleId="PlaceholderText">
    <w:name w:val="Placeholder Text"/>
    <w:basedOn w:val="DefaultParagraphFont"/>
    <w:uiPriority w:val="99"/>
    <w:semiHidden/>
    <w:rPr>
      <w:color w:val="808080"/>
    </w:rPr>
  </w:style>
  <w:style w:type="paragraph" w:customStyle="1" w:styleId="Osanotsikko">
    <w:name w:val="Osan otsikko"/>
    <w:basedOn w:val="Normal"/>
    <w:next w:val="Normal"/>
    <w:uiPriority w:val="1"/>
    <w:qFormat/>
    <w:pPr>
      <w:spacing w:before="500" w:after="100"/>
    </w:pPr>
    <w:rPr>
      <w:rFonts w:asciiTheme="majorHAnsi" w:eastAsiaTheme="majorEastAsia" w:hAnsiTheme="majorHAnsi" w:cstheme="majorBidi"/>
      <w:b/>
      <w:bCs/>
      <w:color w:val="39A5B7" w:themeColor="accent1"/>
      <w:sz w:val="24"/>
    </w:rPr>
  </w:style>
  <w:style w:type="paragraph" w:styleId="ListBullet">
    <w:name w:val="List Bullet"/>
    <w:basedOn w:val="Normal"/>
    <w:uiPriority w:val="1"/>
    <w:unhideWhenUsed/>
    <w:qFormat/>
    <w:pPr>
      <w:numPr>
        <w:numId w:val="1"/>
      </w:numPr>
      <w:spacing w:after="80"/>
    </w:pPr>
  </w:style>
  <w:style w:type="paragraph" w:customStyle="1" w:styleId="Aliosa">
    <w:name w:val="Aliosa"/>
    <w:basedOn w:val="Normal"/>
    <w:uiPriority w:val="1"/>
    <w:qFormat/>
    <w:pPr>
      <w:spacing w:before="280" w:after="120"/>
    </w:pPr>
    <w:rPr>
      <w:b/>
      <w:bCs/>
      <w:caps/>
      <w:color w:val="262626" w:themeColor="text1" w:themeTint="D9"/>
    </w:rPr>
  </w:style>
  <w:style w:type="paragraph" w:customStyle="1" w:styleId="yltunniste">
    <w:name w:val="ylätunniste"/>
    <w:basedOn w:val="Normal"/>
    <w:link w:val="Yltunnisteenmerkki"/>
    <w:uiPriority w:val="99"/>
    <w:unhideWhenUsed/>
    <w:pPr>
      <w:tabs>
        <w:tab w:val="center" w:pos="4680"/>
        <w:tab w:val="right" w:pos="9360"/>
      </w:tabs>
      <w:spacing w:after="0"/>
    </w:pPr>
  </w:style>
  <w:style w:type="character" w:customStyle="1" w:styleId="Yltunnisteenmerkki">
    <w:name w:val="Ylätunnisteen merkki"/>
    <w:basedOn w:val="DefaultParagraphFont"/>
    <w:link w:val="yltunniste"/>
    <w:uiPriority w:val="99"/>
  </w:style>
  <w:style w:type="paragraph" w:customStyle="1" w:styleId="alatunniste">
    <w:name w:val="alatunniste"/>
    <w:basedOn w:val="Normal"/>
    <w:link w:val="Alatunnisteenmerkki"/>
    <w:uiPriority w:val="99"/>
    <w:unhideWhenUsed/>
    <w:pPr>
      <w:spacing w:after="0"/>
      <w:jc w:val="right"/>
    </w:pPr>
    <w:rPr>
      <w:color w:val="39A5B7" w:themeColor="accent1"/>
    </w:rPr>
  </w:style>
  <w:style w:type="character" w:customStyle="1" w:styleId="Alatunnisteenmerkki">
    <w:name w:val="Alatunnisteen merkki"/>
    <w:basedOn w:val="DefaultParagraphFont"/>
    <w:link w:val="alatunniste"/>
    <w:uiPriority w:val="99"/>
    <w:rPr>
      <w:color w:val="39A5B7" w:themeColor="accent1"/>
    </w:rPr>
  </w:style>
  <w:style w:type="paragraph" w:styleId="Date">
    <w:name w:val="Date"/>
    <w:basedOn w:val="Normal"/>
    <w:next w:val="Normal"/>
    <w:link w:val="DateChar"/>
    <w:uiPriority w:val="1"/>
    <w:unhideWhenUsed/>
    <w:qFormat/>
    <w:pPr>
      <w:spacing w:before="720"/>
      <w:contextualSpacing/>
    </w:pPr>
    <w:rPr>
      <w:b/>
      <w:bCs/>
      <w:color w:val="0D0D0D" w:themeColor="text1" w:themeTint="F2"/>
    </w:rPr>
  </w:style>
  <w:style w:type="character" w:customStyle="1" w:styleId="DateChar">
    <w:name w:val="Date Char"/>
    <w:basedOn w:val="DefaultParagraphFont"/>
    <w:link w:val="Date"/>
    <w:uiPriority w:val="1"/>
    <w:rPr>
      <w:b/>
      <w:bCs/>
      <w:color w:val="0D0D0D" w:themeColor="text1" w:themeTint="F2"/>
    </w:rPr>
  </w:style>
  <w:style w:type="paragraph" w:customStyle="1" w:styleId="Osoite">
    <w:name w:val="Osoite"/>
    <w:basedOn w:val="Normal"/>
    <w:uiPriority w:val="1"/>
    <w:qFormat/>
    <w:pPr>
      <w:spacing w:line="336" w:lineRule="auto"/>
      <w:contextualSpacing/>
    </w:pPr>
  </w:style>
  <w:style w:type="paragraph" w:styleId="Salutation">
    <w:name w:val="Salutation"/>
    <w:basedOn w:val="Normal"/>
    <w:next w:val="Normal"/>
    <w:link w:val="SalutationChar"/>
    <w:uiPriority w:val="2"/>
    <w:unhideWhenUsed/>
    <w:qFormat/>
    <w:pPr>
      <w:spacing w:before="800" w:after="180"/>
    </w:pPr>
    <w:rPr>
      <w:b/>
      <w:bCs/>
      <w:color w:val="0D0D0D" w:themeColor="text1" w:themeTint="F2"/>
    </w:rPr>
  </w:style>
  <w:style w:type="character" w:customStyle="1" w:styleId="SalutationChar">
    <w:name w:val="Salutation Char"/>
    <w:basedOn w:val="DefaultParagraphFont"/>
    <w:link w:val="Salutation"/>
    <w:uiPriority w:val="2"/>
    <w:rPr>
      <w:b/>
      <w:bCs/>
      <w:color w:val="0D0D0D" w:themeColor="text1" w:themeTint="F2"/>
    </w:rPr>
  </w:style>
  <w:style w:type="paragraph" w:customStyle="1" w:styleId="Sulkeva">
    <w:name w:val="Sulkeva"/>
    <w:basedOn w:val="Normal"/>
    <w:next w:val="Signature"/>
    <w:link w:val="Sulkevamerkki"/>
    <w:uiPriority w:val="2"/>
    <w:unhideWhenUsed/>
    <w:qFormat/>
    <w:pPr>
      <w:spacing w:before="720" w:after="0"/>
    </w:pPr>
    <w:rPr>
      <w:b/>
      <w:bCs/>
      <w:color w:val="0D0D0D" w:themeColor="text1" w:themeTint="F2"/>
    </w:rPr>
  </w:style>
  <w:style w:type="character" w:customStyle="1" w:styleId="Sulkevamerkki">
    <w:name w:val="Sulkeva merkki"/>
    <w:basedOn w:val="DefaultParagraphFont"/>
    <w:link w:val="Sulkeva"/>
    <w:uiPriority w:val="2"/>
    <w:rPr>
      <w:b/>
      <w:bCs/>
      <w:color w:val="0D0D0D" w:themeColor="text1" w:themeTint="F2"/>
    </w:rPr>
  </w:style>
  <w:style w:type="paragraph" w:styleId="Signature">
    <w:name w:val="Signature"/>
    <w:basedOn w:val="Normal"/>
    <w:link w:val="SignatureChar"/>
    <w:uiPriority w:val="2"/>
    <w:unhideWhenUsed/>
    <w:qFormat/>
    <w:pPr>
      <w:spacing w:before="1080"/>
      <w:contextualSpacing/>
    </w:pPr>
    <w:rPr>
      <w:b/>
      <w:bCs/>
      <w:color w:val="0D0D0D" w:themeColor="text1" w:themeTint="F2"/>
    </w:rPr>
  </w:style>
  <w:style w:type="character" w:customStyle="1" w:styleId="SignatureChar">
    <w:name w:val="Signature Char"/>
    <w:basedOn w:val="DefaultParagraphFont"/>
    <w:link w:val="Signature"/>
    <w:uiPriority w:val="2"/>
    <w:rPr>
      <w:b/>
      <w:bCs/>
      <w:color w:val="0D0D0D" w:themeColor="text1" w:themeTint="F2"/>
    </w:rPr>
  </w:style>
  <w:style w:type="paragraph" w:styleId="Header">
    <w:name w:val="header"/>
    <w:basedOn w:val="Normal"/>
    <w:link w:val="HeaderChar"/>
    <w:uiPriority w:val="99"/>
    <w:unhideWhenUsed/>
    <w:rsid w:val="00937BAA"/>
    <w:pPr>
      <w:tabs>
        <w:tab w:val="center" w:pos="4819"/>
        <w:tab w:val="right" w:pos="9638"/>
      </w:tabs>
      <w:spacing w:after="0"/>
    </w:pPr>
  </w:style>
  <w:style w:type="character" w:customStyle="1" w:styleId="HeaderChar">
    <w:name w:val="Header Char"/>
    <w:basedOn w:val="DefaultParagraphFont"/>
    <w:link w:val="Header"/>
    <w:uiPriority w:val="99"/>
    <w:rsid w:val="00937BAA"/>
  </w:style>
  <w:style w:type="paragraph" w:styleId="Footer">
    <w:name w:val="footer"/>
    <w:basedOn w:val="Normal"/>
    <w:link w:val="FooterChar"/>
    <w:uiPriority w:val="99"/>
    <w:unhideWhenUsed/>
    <w:rsid w:val="00937BAA"/>
    <w:pPr>
      <w:tabs>
        <w:tab w:val="center" w:pos="4819"/>
        <w:tab w:val="right" w:pos="9638"/>
      </w:tabs>
      <w:spacing w:after="0"/>
    </w:pPr>
  </w:style>
  <w:style w:type="character" w:customStyle="1" w:styleId="FooterChar">
    <w:name w:val="Footer Char"/>
    <w:basedOn w:val="DefaultParagraphFont"/>
    <w:link w:val="Footer"/>
    <w:uiPriority w:val="99"/>
    <w:rsid w:val="00937BAA"/>
  </w:style>
  <w:style w:type="character" w:styleId="Hyperlink">
    <w:name w:val="Hyperlink"/>
    <w:basedOn w:val="DefaultParagraphFont"/>
    <w:uiPriority w:val="99"/>
    <w:rsid w:val="00937BAA"/>
    <w:rPr>
      <w:rFonts w:cs="Times New Roman"/>
      <w:color w:val="0000FF"/>
      <w:u w:val="single"/>
    </w:rPr>
  </w:style>
  <w:style w:type="paragraph" w:styleId="ListParagraph">
    <w:name w:val="List Paragraph"/>
    <w:basedOn w:val="Normal"/>
    <w:uiPriority w:val="34"/>
    <w:unhideWhenUsed/>
    <w:qFormat/>
    <w:rsid w:val="00674DFE"/>
    <w:pPr>
      <w:ind w:left="720"/>
      <w:contextualSpacing/>
    </w:pPr>
  </w:style>
  <w:style w:type="paragraph" w:styleId="BalloonText">
    <w:name w:val="Balloon Text"/>
    <w:basedOn w:val="Normal"/>
    <w:link w:val="BalloonTextChar"/>
    <w:uiPriority w:val="99"/>
    <w:semiHidden/>
    <w:unhideWhenUsed/>
    <w:rsid w:val="00520153"/>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520153"/>
    <w:rPr>
      <w:rFonts w:ascii="Segoe UI" w:hAnsi="Segoe UI" w:cs="Segoe UI"/>
      <w:szCs w:val="18"/>
    </w:rPr>
  </w:style>
  <w:style w:type="character" w:styleId="UnresolvedMention">
    <w:name w:val="Unresolved Mention"/>
    <w:basedOn w:val="DefaultParagraphFont"/>
    <w:uiPriority w:val="99"/>
    <w:semiHidden/>
    <w:unhideWhenUsed/>
    <w:rsid w:val="00314B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dampfboot-verlag.de/de/buecher/wege-zum-fried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tomaki\AppData\Roaming\Microsoft\Templates\Ansioluettelo.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AE96E5D4AC2938594EA02ED8761"/>
        <w:category>
          <w:name w:val="Yleiset"/>
          <w:gallery w:val="placeholder"/>
        </w:category>
        <w:types>
          <w:type w:val="bbPlcHdr"/>
        </w:types>
        <w:behaviors>
          <w:behavior w:val="content"/>
        </w:behaviors>
        <w:guid w:val="{5ADC13FC-B0FB-4AC6-998F-9C9AE0BE5C65}"/>
      </w:docPartPr>
      <w:docPartBody>
        <w:p w:rsidR="007E2AAA" w:rsidRDefault="003D2099" w:rsidP="003D2099">
          <w:pPr>
            <w:pStyle w:val="DF9E4AE96E5D4AC2938594EA02ED8761"/>
          </w:pPr>
          <w:r w:rsidRPr="009E1617">
            <w:rPr>
              <w:rFonts w:ascii="Tahoma" w:hAnsi="Tahoma" w:cs="Tahoma"/>
              <w:sz w:val="48"/>
            </w:rPr>
            <w:t>[Oma nimi]</w:t>
          </w:r>
        </w:p>
      </w:docPartBody>
    </w:docPart>
    <w:docPart>
      <w:docPartPr>
        <w:name w:val="CABE49384CDA4A58AAD1629EAC0D60E4"/>
        <w:category>
          <w:name w:val="Yleiset"/>
          <w:gallery w:val="placeholder"/>
        </w:category>
        <w:types>
          <w:type w:val="bbPlcHdr"/>
        </w:types>
        <w:behaviors>
          <w:behavior w:val="content"/>
        </w:behaviors>
        <w:guid w:val="{A0A3B635-6D9C-4953-9CBA-9B2F7AC203CD}"/>
      </w:docPartPr>
      <w:docPartBody>
        <w:p w:rsidR="007E2AAA" w:rsidRDefault="003D2099" w:rsidP="003D2099">
          <w:pPr>
            <w:pStyle w:val="CABE49384CDA4A58AAD1629EAC0D60E4"/>
          </w:pPr>
          <w:r w:rsidRPr="009E1617">
            <w:rPr>
              <w:rFonts w:ascii="Tahoma" w:hAnsi="Tahoma" w:cs="Tahoma"/>
              <w:sz w:val="16"/>
            </w:rPr>
            <w:t>[Katuosoite, postinumero ja postitoimipaikka]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FC019A"/>
    <w:lvl w:ilvl="0">
      <w:start w:val="1"/>
      <w:numFmt w:val="bullet"/>
      <w:pStyle w:val="ListBullet"/>
      <w:lvlText w:val="·"/>
      <w:lvlJc w:val="left"/>
      <w:pPr>
        <w:tabs>
          <w:tab w:val="num" w:pos="144"/>
        </w:tabs>
        <w:ind w:left="144" w:hanging="144"/>
      </w:pPr>
      <w:rPr>
        <w:rFonts w:ascii="Cambria" w:hAnsi="Cambria" w:hint="default"/>
      </w:rPr>
    </w:lvl>
  </w:abstractNum>
  <w:num w:numId="1" w16cid:durableId="201210121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062"/>
    <w:rsid w:val="00001FEC"/>
    <w:rsid w:val="00017BCD"/>
    <w:rsid w:val="00021293"/>
    <w:rsid w:val="000344A9"/>
    <w:rsid w:val="00040464"/>
    <w:rsid w:val="00042B45"/>
    <w:rsid w:val="00045C5F"/>
    <w:rsid w:val="00051B36"/>
    <w:rsid w:val="00054747"/>
    <w:rsid w:val="00065841"/>
    <w:rsid w:val="0007375D"/>
    <w:rsid w:val="00076797"/>
    <w:rsid w:val="0008639B"/>
    <w:rsid w:val="000877DD"/>
    <w:rsid w:val="00090DE1"/>
    <w:rsid w:val="000936E4"/>
    <w:rsid w:val="00093CF8"/>
    <w:rsid w:val="000B4EE8"/>
    <w:rsid w:val="000D5CDD"/>
    <w:rsid w:val="000E6C4C"/>
    <w:rsid w:val="00105DEE"/>
    <w:rsid w:val="00105F6D"/>
    <w:rsid w:val="0011018F"/>
    <w:rsid w:val="0011717D"/>
    <w:rsid w:val="001607F1"/>
    <w:rsid w:val="00164D62"/>
    <w:rsid w:val="0017246F"/>
    <w:rsid w:val="00183CA1"/>
    <w:rsid w:val="0018625C"/>
    <w:rsid w:val="00187D99"/>
    <w:rsid w:val="00190F68"/>
    <w:rsid w:val="00192CDF"/>
    <w:rsid w:val="001A6A36"/>
    <w:rsid w:val="001C1AE5"/>
    <w:rsid w:val="001D138D"/>
    <w:rsid w:val="001D635B"/>
    <w:rsid w:val="001E025C"/>
    <w:rsid w:val="001E482E"/>
    <w:rsid w:val="001F4C0F"/>
    <w:rsid w:val="00201C6A"/>
    <w:rsid w:val="002063DD"/>
    <w:rsid w:val="00206B9E"/>
    <w:rsid w:val="0022514A"/>
    <w:rsid w:val="00237DD4"/>
    <w:rsid w:val="002424EC"/>
    <w:rsid w:val="0024487D"/>
    <w:rsid w:val="0024522F"/>
    <w:rsid w:val="0026560C"/>
    <w:rsid w:val="0028649B"/>
    <w:rsid w:val="002871B8"/>
    <w:rsid w:val="002957DF"/>
    <w:rsid w:val="002A7C39"/>
    <w:rsid w:val="002C7BFC"/>
    <w:rsid w:val="002D0522"/>
    <w:rsid w:val="002D0A7C"/>
    <w:rsid w:val="002D1FE7"/>
    <w:rsid w:val="002D6D20"/>
    <w:rsid w:val="002E0EEB"/>
    <w:rsid w:val="002F1E37"/>
    <w:rsid w:val="0030034F"/>
    <w:rsid w:val="00302643"/>
    <w:rsid w:val="00317C3A"/>
    <w:rsid w:val="00321AA6"/>
    <w:rsid w:val="0033608F"/>
    <w:rsid w:val="00336413"/>
    <w:rsid w:val="00354AC2"/>
    <w:rsid w:val="00357801"/>
    <w:rsid w:val="00363283"/>
    <w:rsid w:val="0036391B"/>
    <w:rsid w:val="003758FB"/>
    <w:rsid w:val="00385E52"/>
    <w:rsid w:val="00391549"/>
    <w:rsid w:val="003920B6"/>
    <w:rsid w:val="00393669"/>
    <w:rsid w:val="003A2BAF"/>
    <w:rsid w:val="003A344E"/>
    <w:rsid w:val="003A752A"/>
    <w:rsid w:val="003B1B52"/>
    <w:rsid w:val="003B5C74"/>
    <w:rsid w:val="003D2099"/>
    <w:rsid w:val="003D5D3E"/>
    <w:rsid w:val="003D6322"/>
    <w:rsid w:val="003F4716"/>
    <w:rsid w:val="00407D6C"/>
    <w:rsid w:val="00411778"/>
    <w:rsid w:val="004174FF"/>
    <w:rsid w:val="004208F0"/>
    <w:rsid w:val="0042682D"/>
    <w:rsid w:val="00436222"/>
    <w:rsid w:val="004464F4"/>
    <w:rsid w:val="00453BE9"/>
    <w:rsid w:val="00464E11"/>
    <w:rsid w:val="00465DF3"/>
    <w:rsid w:val="004717E9"/>
    <w:rsid w:val="004A70EC"/>
    <w:rsid w:val="004D4318"/>
    <w:rsid w:val="004E1CF8"/>
    <w:rsid w:val="004E279D"/>
    <w:rsid w:val="004E6283"/>
    <w:rsid w:val="004E7059"/>
    <w:rsid w:val="004F5E4E"/>
    <w:rsid w:val="005037E0"/>
    <w:rsid w:val="005068BC"/>
    <w:rsid w:val="00522CEF"/>
    <w:rsid w:val="0054621D"/>
    <w:rsid w:val="00547570"/>
    <w:rsid w:val="0055248D"/>
    <w:rsid w:val="005739DA"/>
    <w:rsid w:val="005835CD"/>
    <w:rsid w:val="00591358"/>
    <w:rsid w:val="005913F3"/>
    <w:rsid w:val="005A07E9"/>
    <w:rsid w:val="005A5C21"/>
    <w:rsid w:val="005A7661"/>
    <w:rsid w:val="005C46F8"/>
    <w:rsid w:val="005C7DA3"/>
    <w:rsid w:val="005D208D"/>
    <w:rsid w:val="005D37DE"/>
    <w:rsid w:val="005E4526"/>
    <w:rsid w:val="005F734C"/>
    <w:rsid w:val="00600816"/>
    <w:rsid w:val="00600F74"/>
    <w:rsid w:val="00601972"/>
    <w:rsid w:val="00640701"/>
    <w:rsid w:val="00651D91"/>
    <w:rsid w:val="00653BD2"/>
    <w:rsid w:val="006575BB"/>
    <w:rsid w:val="00661708"/>
    <w:rsid w:val="00664F74"/>
    <w:rsid w:val="00665A26"/>
    <w:rsid w:val="00676E1D"/>
    <w:rsid w:val="006774B7"/>
    <w:rsid w:val="0068573A"/>
    <w:rsid w:val="006918A4"/>
    <w:rsid w:val="00693C80"/>
    <w:rsid w:val="00697E96"/>
    <w:rsid w:val="006A1C2A"/>
    <w:rsid w:val="006A497B"/>
    <w:rsid w:val="006A7E50"/>
    <w:rsid w:val="006B268F"/>
    <w:rsid w:val="006C5DF1"/>
    <w:rsid w:val="006C6668"/>
    <w:rsid w:val="006E75A7"/>
    <w:rsid w:val="007016FB"/>
    <w:rsid w:val="00707DCD"/>
    <w:rsid w:val="0071555A"/>
    <w:rsid w:val="00715B30"/>
    <w:rsid w:val="00746E3D"/>
    <w:rsid w:val="00753AD1"/>
    <w:rsid w:val="0075710C"/>
    <w:rsid w:val="00764149"/>
    <w:rsid w:val="007729EE"/>
    <w:rsid w:val="00781165"/>
    <w:rsid w:val="00783136"/>
    <w:rsid w:val="00795E81"/>
    <w:rsid w:val="0079609C"/>
    <w:rsid w:val="007A13FF"/>
    <w:rsid w:val="007A7D5A"/>
    <w:rsid w:val="007B0BA0"/>
    <w:rsid w:val="007B2BE1"/>
    <w:rsid w:val="007B51D4"/>
    <w:rsid w:val="007C6B44"/>
    <w:rsid w:val="007D2178"/>
    <w:rsid w:val="007D2327"/>
    <w:rsid w:val="007D309E"/>
    <w:rsid w:val="007E2AAA"/>
    <w:rsid w:val="007E3062"/>
    <w:rsid w:val="007E45B5"/>
    <w:rsid w:val="007F2E5C"/>
    <w:rsid w:val="00800170"/>
    <w:rsid w:val="00812C2A"/>
    <w:rsid w:val="00815E9B"/>
    <w:rsid w:val="008520D8"/>
    <w:rsid w:val="00877E65"/>
    <w:rsid w:val="00880FB4"/>
    <w:rsid w:val="0088152C"/>
    <w:rsid w:val="0088300D"/>
    <w:rsid w:val="0089078E"/>
    <w:rsid w:val="008945A7"/>
    <w:rsid w:val="008A61E1"/>
    <w:rsid w:val="008B6E1C"/>
    <w:rsid w:val="008C52F8"/>
    <w:rsid w:val="008C5FD7"/>
    <w:rsid w:val="008D516A"/>
    <w:rsid w:val="008D6F3F"/>
    <w:rsid w:val="008F63AE"/>
    <w:rsid w:val="00901C29"/>
    <w:rsid w:val="00913A16"/>
    <w:rsid w:val="00920C27"/>
    <w:rsid w:val="00931D79"/>
    <w:rsid w:val="00934704"/>
    <w:rsid w:val="00940728"/>
    <w:rsid w:val="00942AAB"/>
    <w:rsid w:val="0095003F"/>
    <w:rsid w:val="00951971"/>
    <w:rsid w:val="00957430"/>
    <w:rsid w:val="0096765A"/>
    <w:rsid w:val="00972A81"/>
    <w:rsid w:val="009750C1"/>
    <w:rsid w:val="00985778"/>
    <w:rsid w:val="00990EAB"/>
    <w:rsid w:val="00995A2B"/>
    <w:rsid w:val="009B2574"/>
    <w:rsid w:val="009B4439"/>
    <w:rsid w:val="009C2ACE"/>
    <w:rsid w:val="009C2B90"/>
    <w:rsid w:val="009D1469"/>
    <w:rsid w:val="009D1E5D"/>
    <w:rsid w:val="009D245E"/>
    <w:rsid w:val="009D5166"/>
    <w:rsid w:val="009E1F88"/>
    <w:rsid w:val="009F019A"/>
    <w:rsid w:val="009F1E4E"/>
    <w:rsid w:val="009F4D7D"/>
    <w:rsid w:val="00A10795"/>
    <w:rsid w:val="00A134C5"/>
    <w:rsid w:val="00A15716"/>
    <w:rsid w:val="00A44B24"/>
    <w:rsid w:val="00A52B4B"/>
    <w:rsid w:val="00A63C6D"/>
    <w:rsid w:val="00A9404C"/>
    <w:rsid w:val="00AA15CB"/>
    <w:rsid w:val="00AB62AC"/>
    <w:rsid w:val="00AB632D"/>
    <w:rsid w:val="00AC1ED7"/>
    <w:rsid w:val="00AC439B"/>
    <w:rsid w:val="00AC5FB5"/>
    <w:rsid w:val="00AC6074"/>
    <w:rsid w:val="00AD459B"/>
    <w:rsid w:val="00AE1FEF"/>
    <w:rsid w:val="00AE7758"/>
    <w:rsid w:val="00AF4094"/>
    <w:rsid w:val="00B1258D"/>
    <w:rsid w:val="00B16FA0"/>
    <w:rsid w:val="00B17EBA"/>
    <w:rsid w:val="00B2209D"/>
    <w:rsid w:val="00B22F7C"/>
    <w:rsid w:val="00B2452F"/>
    <w:rsid w:val="00B27993"/>
    <w:rsid w:val="00B343FF"/>
    <w:rsid w:val="00B37C16"/>
    <w:rsid w:val="00B40135"/>
    <w:rsid w:val="00B66418"/>
    <w:rsid w:val="00B77037"/>
    <w:rsid w:val="00B82012"/>
    <w:rsid w:val="00B87264"/>
    <w:rsid w:val="00B94287"/>
    <w:rsid w:val="00BA35F5"/>
    <w:rsid w:val="00BB23FF"/>
    <w:rsid w:val="00BB3072"/>
    <w:rsid w:val="00BB765D"/>
    <w:rsid w:val="00BC6983"/>
    <w:rsid w:val="00BD10F8"/>
    <w:rsid w:val="00BD1E5B"/>
    <w:rsid w:val="00BD6980"/>
    <w:rsid w:val="00BE1959"/>
    <w:rsid w:val="00BE5D81"/>
    <w:rsid w:val="00BF1199"/>
    <w:rsid w:val="00BF7673"/>
    <w:rsid w:val="00C019CC"/>
    <w:rsid w:val="00C05DBC"/>
    <w:rsid w:val="00C05EC5"/>
    <w:rsid w:val="00C3292E"/>
    <w:rsid w:val="00C3564B"/>
    <w:rsid w:val="00C37C2A"/>
    <w:rsid w:val="00C45846"/>
    <w:rsid w:val="00C842B5"/>
    <w:rsid w:val="00C9008F"/>
    <w:rsid w:val="00C9209F"/>
    <w:rsid w:val="00CA19C8"/>
    <w:rsid w:val="00CA7970"/>
    <w:rsid w:val="00CB2745"/>
    <w:rsid w:val="00CD076A"/>
    <w:rsid w:val="00CE3CC3"/>
    <w:rsid w:val="00CE5233"/>
    <w:rsid w:val="00CE60CB"/>
    <w:rsid w:val="00CF6901"/>
    <w:rsid w:val="00D12ECD"/>
    <w:rsid w:val="00D23D0D"/>
    <w:rsid w:val="00D35E85"/>
    <w:rsid w:val="00D37C56"/>
    <w:rsid w:val="00D546FF"/>
    <w:rsid w:val="00D55246"/>
    <w:rsid w:val="00D63307"/>
    <w:rsid w:val="00D661BE"/>
    <w:rsid w:val="00D664A8"/>
    <w:rsid w:val="00D728E9"/>
    <w:rsid w:val="00D7788C"/>
    <w:rsid w:val="00D844DE"/>
    <w:rsid w:val="00D867DE"/>
    <w:rsid w:val="00D968CC"/>
    <w:rsid w:val="00DA0F63"/>
    <w:rsid w:val="00DA19DE"/>
    <w:rsid w:val="00DA2701"/>
    <w:rsid w:val="00DA74B9"/>
    <w:rsid w:val="00DB58EE"/>
    <w:rsid w:val="00DB6ADD"/>
    <w:rsid w:val="00DC1594"/>
    <w:rsid w:val="00DC7C8D"/>
    <w:rsid w:val="00DD2090"/>
    <w:rsid w:val="00DD5C4F"/>
    <w:rsid w:val="00DF012B"/>
    <w:rsid w:val="00DF4393"/>
    <w:rsid w:val="00E03CDD"/>
    <w:rsid w:val="00E2153E"/>
    <w:rsid w:val="00E21C34"/>
    <w:rsid w:val="00E25361"/>
    <w:rsid w:val="00E443DB"/>
    <w:rsid w:val="00E72BC9"/>
    <w:rsid w:val="00E75E4E"/>
    <w:rsid w:val="00E77307"/>
    <w:rsid w:val="00E81BEC"/>
    <w:rsid w:val="00E90103"/>
    <w:rsid w:val="00E941FC"/>
    <w:rsid w:val="00EA2772"/>
    <w:rsid w:val="00EA2B2F"/>
    <w:rsid w:val="00EA3EE2"/>
    <w:rsid w:val="00EA7939"/>
    <w:rsid w:val="00EC106E"/>
    <w:rsid w:val="00EC1C40"/>
    <w:rsid w:val="00EC3477"/>
    <w:rsid w:val="00EC4A4C"/>
    <w:rsid w:val="00EC4A92"/>
    <w:rsid w:val="00ED2AE4"/>
    <w:rsid w:val="00ED59E1"/>
    <w:rsid w:val="00ED6550"/>
    <w:rsid w:val="00ED663F"/>
    <w:rsid w:val="00EE7763"/>
    <w:rsid w:val="00EF5061"/>
    <w:rsid w:val="00F00FB4"/>
    <w:rsid w:val="00F16818"/>
    <w:rsid w:val="00F20183"/>
    <w:rsid w:val="00F22CB8"/>
    <w:rsid w:val="00F23E8A"/>
    <w:rsid w:val="00F44ED6"/>
    <w:rsid w:val="00F473BE"/>
    <w:rsid w:val="00F521E6"/>
    <w:rsid w:val="00F55512"/>
    <w:rsid w:val="00F60412"/>
    <w:rsid w:val="00F65730"/>
    <w:rsid w:val="00F72B54"/>
    <w:rsid w:val="00F8445E"/>
    <w:rsid w:val="00FA21D7"/>
    <w:rsid w:val="00FA7BDA"/>
    <w:rsid w:val="00FA7D81"/>
    <w:rsid w:val="00FC0ACA"/>
    <w:rsid w:val="00FC674D"/>
    <w:rsid w:val="00FF6F7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styleId="ListBullet">
    <w:name w:val="List Bullet"/>
    <w:basedOn w:val="Normal"/>
    <w:uiPriority w:val="1"/>
    <w:unhideWhenUsed/>
    <w:qFormat/>
    <w:pPr>
      <w:numPr>
        <w:numId w:val="1"/>
      </w:numPr>
      <w:spacing w:after="80" w:line="240" w:lineRule="auto"/>
    </w:pPr>
    <w:rPr>
      <w:rFonts w:eastAsiaTheme="minorHAnsi"/>
      <w:color w:val="404040" w:themeColor="text1" w:themeTint="BF"/>
      <w:sz w:val="18"/>
      <w:szCs w:val="20"/>
    </w:rPr>
  </w:style>
  <w:style w:type="paragraph" w:customStyle="1" w:styleId="DF9E4AE96E5D4AC2938594EA02ED8761">
    <w:name w:val="DF9E4AE96E5D4AC2938594EA02ED8761"/>
    <w:rsid w:val="003D2099"/>
  </w:style>
  <w:style w:type="paragraph" w:customStyle="1" w:styleId="CABE49384CDA4A58AAD1629EAC0D60E4">
    <w:name w:val="CABE49384CDA4A58AAD1629EAC0D60E4"/>
    <w:rsid w:val="003D2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a:ea typeface=""/>
        <a:cs typeface=""/>
      </a:majorFont>
      <a:minorFont>
        <a:latin typeface="Cambr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
  <CompanyAddress>Home address: Runeberginkatu 32 C 42, 00100 Helsinki, Finland; tel. +358-(0)40-5184854</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A341EDE-EE2A-4D66-B7A8-C48F259335A5}">
  <ds:schemaRefs>
    <ds:schemaRef ds:uri="http://schemas.openxmlformats.org/officeDocument/2006/bibliography"/>
  </ds:schemaRefs>
</ds:datastoreItem>
</file>

<file path=customXml/itemProps3.xml><?xml version="1.0" encoding="utf-8"?>
<ds:datastoreItem xmlns:ds="http://schemas.openxmlformats.org/officeDocument/2006/customXml" ds:itemID="{85431C3B-1C29-4CFE-8693-96D0EE2863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Ansioluettelo</Template>
  <TotalTime>404</TotalTime>
  <Pages>22</Pages>
  <Words>16648</Words>
  <Characters>97059</Characters>
  <Application>Microsoft Office Word</Application>
  <DocSecurity>0</DocSecurity>
  <Lines>1702</Lines>
  <Paragraphs>715</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112992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CV Heikki Patomäki</dc:creator>
  <cp:keywords/>
  <dc:description/>
  <cp:lastModifiedBy>Heikki Patomäki</cp:lastModifiedBy>
  <cp:revision>32</cp:revision>
  <cp:lastPrinted>2025-09-05T14:33:00Z</cp:lastPrinted>
  <dcterms:created xsi:type="dcterms:W3CDTF">2026-05-23T05:02:00Z</dcterms:created>
  <dcterms:modified xsi:type="dcterms:W3CDTF">2026-07-06T04:06:00Z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TC029188809991</vt:lpwstr>
  </property>
  <property fmtid="{D5CDD505-2E9C-101B-9397-08002B2CF9AE}" pid="3" name="GrammarlyDocumentId">
    <vt:lpwstr>02a81b028fc31557d11432d58d0f683456443dc885525ee95b75dcc3efe2cdb6</vt:lpwstr>
  </property>
</Properties>
</file>